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5.4</w:t>
      </w:r>
      <w:r>
        <w:rPr>
          <w:rFonts w:hint="eastAsia" w:asciiTheme="majorEastAsia" w:hAnsiTheme="majorEastAsia" w:eastAsiaTheme="majorEastAsia"/>
          <w:b/>
        </w:rPr>
        <w:t>(“生活便利” 第6.1.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</w:rPr>
        <w:t xml:space="preserve">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1E20A49">
      <w:pPr>
        <w:numPr>
          <w:ilvl w:val="0"/>
          <w:numId w:val="1"/>
        </w:num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设计说明中应说明建筑设备自动化系统的组成和监控功能。</w:t>
      </w:r>
    </w:p>
    <w:p w14:paraId="4BFC05B9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应绘制建筑设备管理系统图；在材料表中列出主要设备。</w:t>
      </w:r>
    </w:p>
    <w:p w14:paraId="3100B8B5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未设置建筑设备管理系统的建筑，本条直接通过。</w:t>
      </w:r>
    </w:p>
    <w:p w14:paraId="311C1A4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1660D3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1.设计说明；</w:t>
      </w:r>
    </w:p>
    <w:p w14:paraId="5B50096C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2.材料表；</w:t>
      </w:r>
    </w:p>
    <w:p w14:paraId="62701668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en-US" w:eastAsia="zh-CN"/>
        </w:rPr>
        <w:t>3.建筑智能化系统图。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EA79F"/>
    <w:multiLevelType w:val="singleLevel"/>
    <w:tmpl w:val="C04EA79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1B093B81"/>
    <w:rsid w:val="1CF75C38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567B51E2"/>
    <w:rsid w:val="579646BD"/>
    <w:rsid w:val="620F7DDB"/>
    <w:rsid w:val="62B8377A"/>
    <w:rsid w:val="6417189E"/>
    <w:rsid w:val="644430AA"/>
    <w:rsid w:val="65963407"/>
    <w:rsid w:val="66666FC5"/>
    <w:rsid w:val="699221CD"/>
    <w:rsid w:val="6E08415F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347</Characters>
  <Lines>0</Lines>
  <Paragraphs>0</Paragraphs>
  <TotalTime>36</TotalTime>
  <ScaleCrop>false</ScaleCrop>
  <LinksUpToDate>false</LinksUpToDate>
  <CharactersWithSpaces>355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