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  <w:lang w:val="en-US" w:eastAsia="zh-CN"/>
        </w:rPr>
        <w:t>3.1.25</w:t>
      </w:r>
      <w:r>
        <w:rPr>
          <w:rFonts w:hint="eastAsia" w:asciiTheme="majorEastAsia" w:hAnsiTheme="majorEastAsia" w:eastAsiaTheme="majorEastAsia"/>
          <w:b/>
        </w:rPr>
        <w:t>(“</w:t>
      </w:r>
      <w:r>
        <w:rPr>
          <w:rFonts w:hint="eastAsia" w:asciiTheme="majorEastAsia" w:hAnsiTheme="majorEastAsia" w:eastAsiaTheme="majorEastAsia"/>
          <w:b/>
          <w:lang w:val="en-US" w:eastAsia="zh-CN"/>
        </w:rPr>
        <w:t>环境宜居</w:t>
      </w:r>
      <w:r>
        <w:rPr>
          <w:rFonts w:hint="eastAsia" w:asciiTheme="majorEastAsia" w:hAnsiTheme="majorEastAsia" w:eastAsiaTheme="majorEastAsia"/>
          <w:b/>
        </w:rPr>
        <w:t>” 第</w:t>
      </w:r>
      <w:r>
        <w:rPr>
          <w:rFonts w:hint="eastAsia" w:asciiTheme="majorEastAsia" w:hAnsiTheme="majorEastAsia" w:eastAsiaTheme="majorEastAsia"/>
          <w:b/>
          <w:lang w:val="en-US" w:eastAsia="zh-CN"/>
        </w:rPr>
        <w:t>8.2.3</w:t>
      </w:r>
      <w:r>
        <w:rPr>
          <w:rFonts w:hint="eastAsia" w:asciiTheme="majorEastAsia" w:hAnsiTheme="majorEastAsia" w:eastAsiaTheme="majorEastAsia"/>
          <w:b/>
        </w:rPr>
        <w:t>条)</w:t>
      </w:r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3ED8D4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建筑总平图应体现绿地位置、绿地面积、绿地率等技术经济指标；</w:t>
      </w:r>
    </w:p>
    <w:p w14:paraId="3122E9F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公共建筑项目绿地向社会开放实施方案应包括绿地向社会公众开</w:t>
      </w:r>
    </w:p>
    <w:p w14:paraId="6AFCD22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放的规章制度和具体措施；人均公共绿地面积计算书应包括公共</w:t>
      </w:r>
    </w:p>
    <w:p w14:paraId="6D647C7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绿地的位置、面积指标以及人均公共绿地面积的计算结果。宿舍</w:t>
      </w:r>
    </w:p>
    <w:p w14:paraId="28F5A99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建筑可以按公共建筑进行评价。</w:t>
      </w:r>
    </w:p>
    <w:p w14:paraId="186310D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</w:p>
    <w:p w14:paraId="18DE6F63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2364122D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 w:asciiTheme="majorEastAsia" w:hAnsiTheme="majorEastAsia" w:eastAsiaTheme="majorEastAsia"/>
          <w:b w:val="0"/>
          <w:bCs w:val="0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建筑总平面图；</w:t>
      </w:r>
    </w:p>
    <w:p w14:paraId="1B548032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 w:asciiTheme="majorEastAsia" w:hAnsiTheme="majorEastAsia" w:eastAsiaTheme="majorEastAsia"/>
          <w:b w:val="0"/>
          <w:bCs w:val="0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公共建筑项目绿地向社会开放实施方案绿色建材比例计算书。</w:t>
      </w:r>
    </w:p>
    <w:p w14:paraId="71DAD3B5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 w:asciiTheme="majorEastAsia" w:hAnsiTheme="majorEastAsia" w:eastAsiaTheme="majorEastAsia"/>
          <w:b w:val="0"/>
          <w:bCs w:val="0"/>
          <w:lang w:val="zh-CN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住宅建筑人均公共绿地面积计算</w:t>
      </w:r>
      <w:bookmarkStart w:id="0" w:name="_GoBack"/>
      <w:bookmarkEnd w:id="0"/>
      <w:r>
        <w:rPr>
          <w:rFonts w:hint="eastAsia" w:asciiTheme="majorEastAsia" w:hAnsiTheme="majorEastAsia" w:eastAsiaTheme="majorEastAsia"/>
          <w:b w:val="0"/>
          <w:bCs w:val="0"/>
        </w:rPr>
        <w:t>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427502"/>
    <w:multiLevelType w:val="singleLevel"/>
    <w:tmpl w:val="3542750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06F48C8"/>
    <w:rsid w:val="01C65812"/>
    <w:rsid w:val="03ED69C4"/>
    <w:rsid w:val="04397320"/>
    <w:rsid w:val="04FA7F9C"/>
    <w:rsid w:val="07E13B04"/>
    <w:rsid w:val="08004FD1"/>
    <w:rsid w:val="08272EB9"/>
    <w:rsid w:val="0CE47AE3"/>
    <w:rsid w:val="0D69711E"/>
    <w:rsid w:val="0EB8709A"/>
    <w:rsid w:val="0F99780B"/>
    <w:rsid w:val="139C47A2"/>
    <w:rsid w:val="19837ABF"/>
    <w:rsid w:val="1B093B81"/>
    <w:rsid w:val="1CF75C38"/>
    <w:rsid w:val="1E646837"/>
    <w:rsid w:val="205F0072"/>
    <w:rsid w:val="21A07435"/>
    <w:rsid w:val="21D20D22"/>
    <w:rsid w:val="224A4C83"/>
    <w:rsid w:val="23687929"/>
    <w:rsid w:val="24003DE4"/>
    <w:rsid w:val="24375649"/>
    <w:rsid w:val="29B07868"/>
    <w:rsid w:val="2A5243AF"/>
    <w:rsid w:val="2C462B85"/>
    <w:rsid w:val="2C4C79BB"/>
    <w:rsid w:val="2CFD5EA4"/>
    <w:rsid w:val="2D172F1E"/>
    <w:rsid w:val="2D587456"/>
    <w:rsid w:val="2DDF698C"/>
    <w:rsid w:val="2DF44911"/>
    <w:rsid w:val="2E915161"/>
    <w:rsid w:val="2FBE561B"/>
    <w:rsid w:val="306E1122"/>
    <w:rsid w:val="33451239"/>
    <w:rsid w:val="3527171E"/>
    <w:rsid w:val="360F2596"/>
    <w:rsid w:val="37E51F32"/>
    <w:rsid w:val="3A80508B"/>
    <w:rsid w:val="3AF04F91"/>
    <w:rsid w:val="3C186739"/>
    <w:rsid w:val="3C524F4F"/>
    <w:rsid w:val="3DB7666A"/>
    <w:rsid w:val="3E125828"/>
    <w:rsid w:val="3E532432"/>
    <w:rsid w:val="3F5B2AD2"/>
    <w:rsid w:val="403C501B"/>
    <w:rsid w:val="406106C5"/>
    <w:rsid w:val="40B10364"/>
    <w:rsid w:val="413044E3"/>
    <w:rsid w:val="420E6C94"/>
    <w:rsid w:val="43E368DB"/>
    <w:rsid w:val="448170BD"/>
    <w:rsid w:val="44C45BDC"/>
    <w:rsid w:val="462B13F8"/>
    <w:rsid w:val="462D5F73"/>
    <w:rsid w:val="4A062864"/>
    <w:rsid w:val="4A092B95"/>
    <w:rsid w:val="4C757F5C"/>
    <w:rsid w:val="4E085313"/>
    <w:rsid w:val="4E09585C"/>
    <w:rsid w:val="53431A29"/>
    <w:rsid w:val="5415615A"/>
    <w:rsid w:val="545F05D2"/>
    <w:rsid w:val="55E83B24"/>
    <w:rsid w:val="567B51E2"/>
    <w:rsid w:val="579646BD"/>
    <w:rsid w:val="58C1665E"/>
    <w:rsid w:val="5F113436"/>
    <w:rsid w:val="5F6B030D"/>
    <w:rsid w:val="60A2712D"/>
    <w:rsid w:val="61F868F1"/>
    <w:rsid w:val="620F7DDB"/>
    <w:rsid w:val="62B8377A"/>
    <w:rsid w:val="63F77826"/>
    <w:rsid w:val="6417189E"/>
    <w:rsid w:val="644430AA"/>
    <w:rsid w:val="64C42FBE"/>
    <w:rsid w:val="65963407"/>
    <w:rsid w:val="66666FC5"/>
    <w:rsid w:val="66A71F40"/>
    <w:rsid w:val="699221CD"/>
    <w:rsid w:val="6E08415F"/>
    <w:rsid w:val="6EE169AE"/>
    <w:rsid w:val="70A63F5D"/>
    <w:rsid w:val="71C76358"/>
    <w:rsid w:val="72BE132F"/>
    <w:rsid w:val="753E45DB"/>
    <w:rsid w:val="754C083D"/>
    <w:rsid w:val="765046A2"/>
    <w:rsid w:val="76AA1EB8"/>
    <w:rsid w:val="78FD062C"/>
    <w:rsid w:val="796B23F9"/>
    <w:rsid w:val="7A917569"/>
    <w:rsid w:val="7B897ED6"/>
    <w:rsid w:val="7BB61085"/>
    <w:rsid w:val="7C3C6044"/>
    <w:rsid w:val="7CFB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173</Characters>
  <Lines>0</Lines>
  <Paragraphs>0</Paragraphs>
  <TotalTime>76</TotalTime>
  <ScaleCrop>false</ScaleCrop>
  <LinksUpToDate>false</LinksUpToDate>
  <CharactersWithSpaces>175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陈</cp:lastModifiedBy>
  <dcterms:modified xsi:type="dcterms:W3CDTF">2024-11-05T09:03:41Z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C6F6549910CD4596AE4D8C821ED3E2A6_12</vt:lpwstr>
  </property>
</Properties>
</file>