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3.2.1</w:t>
      </w:r>
      <w:r>
        <w:rPr>
          <w:rFonts w:hint="eastAsia" w:asciiTheme="majorEastAsia" w:hAnsiTheme="majorEastAsia" w:eastAsiaTheme="majorEastAsia"/>
          <w:b/>
        </w:rPr>
        <w:t>(“</w:t>
      </w:r>
      <w:r>
        <w:rPr>
          <w:rFonts w:hint="eastAsia" w:asciiTheme="majorEastAsia" w:hAnsiTheme="majorEastAsia" w:eastAsiaTheme="majorEastAsia"/>
          <w:b/>
          <w:lang w:val="en-US" w:eastAsia="zh-CN"/>
        </w:rPr>
        <w:t>安全耐久</w:t>
      </w:r>
      <w:r>
        <w:rPr>
          <w:rFonts w:hint="eastAsia" w:asciiTheme="majorEastAsia" w:hAnsiTheme="majorEastAsia" w:eastAsiaTheme="majorEastAsia"/>
          <w:b/>
        </w:rPr>
        <w:t>” 第</w:t>
      </w:r>
      <w:r>
        <w:rPr>
          <w:rFonts w:hint="eastAsia" w:asciiTheme="majorEastAsia" w:hAnsiTheme="majorEastAsia" w:eastAsiaTheme="majorEastAsia"/>
          <w:b/>
          <w:lang w:val="en-US" w:eastAsia="zh-CN"/>
        </w:rPr>
        <w:t>4.2.1</w:t>
      </w:r>
      <w:r>
        <w:rPr>
          <w:rFonts w:hint="eastAsia" w:asciiTheme="majorEastAsia" w:hAnsiTheme="majorEastAsia" w:eastAsiaTheme="majorEastAsia"/>
          <w:b/>
        </w:rPr>
        <w:t>条)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42FE2636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1. 审查是否有抗震性能化设计内容。</w:t>
      </w:r>
    </w:p>
    <w:p w14:paraId="54D182E6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2. 审查结构抗震性能目标的选择是否恰当。</w:t>
      </w:r>
    </w:p>
    <w:p w14:paraId="765E8F44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3. 审查采取的抗震加强措施是否合理并有针对性。</w:t>
      </w:r>
    </w:p>
    <w:p w14:paraId="53976C97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4. 审查采用的隔震、消能减震技术是否合理。</w:t>
      </w:r>
    </w:p>
    <w:p w14:paraId="6E113F9E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</w:rPr>
      </w:pPr>
    </w:p>
    <w:p w14:paraId="0CC02780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06777AAD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1. 抗震性能设计相关证明材料；</w:t>
      </w:r>
    </w:p>
    <w:p w14:paraId="602A0F8F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  <w:lang w:val="zh-CN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2. 采用隔震、消能减震技术的设计报告或证明材料。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06F48C8"/>
    <w:rsid w:val="01C65812"/>
    <w:rsid w:val="03ED69C4"/>
    <w:rsid w:val="03EF6B60"/>
    <w:rsid w:val="04397320"/>
    <w:rsid w:val="04FA7F9C"/>
    <w:rsid w:val="07E13B04"/>
    <w:rsid w:val="08004FD1"/>
    <w:rsid w:val="08272EB9"/>
    <w:rsid w:val="0CE47AE3"/>
    <w:rsid w:val="0D69711E"/>
    <w:rsid w:val="0EB8709A"/>
    <w:rsid w:val="0F99780B"/>
    <w:rsid w:val="139C47A2"/>
    <w:rsid w:val="150F0B2F"/>
    <w:rsid w:val="19837ABF"/>
    <w:rsid w:val="1B093B81"/>
    <w:rsid w:val="1CF75C38"/>
    <w:rsid w:val="1E646837"/>
    <w:rsid w:val="1F3D609D"/>
    <w:rsid w:val="205F0072"/>
    <w:rsid w:val="21A07435"/>
    <w:rsid w:val="21D20D22"/>
    <w:rsid w:val="224A4C83"/>
    <w:rsid w:val="23687929"/>
    <w:rsid w:val="24003DE4"/>
    <w:rsid w:val="24375649"/>
    <w:rsid w:val="296E3B31"/>
    <w:rsid w:val="29B07868"/>
    <w:rsid w:val="2A5243AF"/>
    <w:rsid w:val="2C462B85"/>
    <w:rsid w:val="2C4C79BB"/>
    <w:rsid w:val="2CFD5EA4"/>
    <w:rsid w:val="2D172F1E"/>
    <w:rsid w:val="2D587456"/>
    <w:rsid w:val="2DDF698C"/>
    <w:rsid w:val="2DF44911"/>
    <w:rsid w:val="2E915161"/>
    <w:rsid w:val="2FBE561B"/>
    <w:rsid w:val="306E1122"/>
    <w:rsid w:val="33451239"/>
    <w:rsid w:val="338B5000"/>
    <w:rsid w:val="3527171E"/>
    <w:rsid w:val="360F2596"/>
    <w:rsid w:val="36356993"/>
    <w:rsid w:val="37E51F32"/>
    <w:rsid w:val="3A80508B"/>
    <w:rsid w:val="3AF04F91"/>
    <w:rsid w:val="3C186739"/>
    <w:rsid w:val="3C524F4F"/>
    <w:rsid w:val="3D7750D1"/>
    <w:rsid w:val="3DB7666A"/>
    <w:rsid w:val="3E125828"/>
    <w:rsid w:val="3E532432"/>
    <w:rsid w:val="3F5B2AD2"/>
    <w:rsid w:val="403C501B"/>
    <w:rsid w:val="406106C5"/>
    <w:rsid w:val="40B10364"/>
    <w:rsid w:val="413044E3"/>
    <w:rsid w:val="420E6C94"/>
    <w:rsid w:val="43E368DB"/>
    <w:rsid w:val="44711682"/>
    <w:rsid w:val="448170BD"/>
    <w:rsid w:val="44C45BDC"/>
    <w:rsid w:val="462B13F8"/>
    <w:rsid w:val="462D5F73"/>
    <w:rsid w:val="490F2B41"/>
    <w:rsid w:val="4A062864"/>
    <w:rsid w:val="4A092B95"/>
    <w:rsid w:val="4C757F5C"/>
    <w:rsid w:val="4E085313"/>
    <w:rsid w:val="4E09585C"/>
    <w:rsid w:val="53431A29"/>
    <w:rsid w:val="5415615A"/>
    <w:rsid w:val="545F05D2"/>
    <w:rsid w:val="55E83B24"/>
    <w:rsid w:val="567B51E2"/>
    <w:rsid w:val="57595FF9"/>
    <w:rsid w:val="579646BD"/>
    <w:rsid w:val="58C1665E"/>
    <w:rsid w:val="5F113436"/>
    <w:rsid w:val="5F6B030D"/>
    <w:rsid w:val="60A2712D"/>
    <w:rsid w:val="61F868F1"/>
    <w:rsid w:val="620F7DDB"/>
    <w:rsid w:val="62B8377A"/>
    <w:rsid w:val="63751995"/>
    <w:rsid w:val="63F77826"/>
    <w:rsid w:val="6417189E"/>
    <w:rsid w:val="644430AA"/>
    <w:rsid w:val="64C42FBE"/>
    <w:rsid w:val="65963407"/>
    <w:rsid w:val="66666FC5"/>
    <w:rsid w:val="66A71F40"/>
    <w:rsid w:val="699221CD"/>
    <w:rsid w:val="6AF85D99"/>
    <w:rsid w:val="6E08415F"/>
    <w:rsid w:val="6EE169AE"/>
    <w:rsid w:val="70A63F5D"/>
    <w:rsid w:val="71C76358"/>
    <w:rsid w:val="72BE132F"/>
    <w:rsid w:val="72E231CE"/>
    <w:rsid w:val="753E45DB"/>
    <w:rsid w:val="754C083D"/>
    <w:rsid w:val="765046A2"/>
    <w:rsid w:val="76AA1EB8"/>
    <w:rsid w:val="78FD062C"/>
    <w:rsid w:val="796B23F9"/>
    <w:rsid w:val="7A917569"/>
    <w:rsid w:val="7B897ED6"/>
    <w:rsid w:val="7BB61085"/>
    <w:rsid w:val="7C3C6044"/>
    <w:rsid w:val="7CFB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313</Characters>
  <Lines>0</Lines>
  <Paragraphs>0</Paragraphs>
  <TotalTime>0</TotalTime>
  <ScaleCrop>false</ScaleCrop>
  <LinksUpToDate>false</LinksUpToDate>
  <CharactersWithSpaces>316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2024-11-05T09:11:20Z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