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BD" w:rsidRDefault="001015BD" w:rsidP="001015BD">
      <w:pPr>
        <w:pStyle w:val="3"/>
      </w:pPr>
      <w:r>
        <w:t>5.2.1</w:t>
      </w:r>
      <w:r>
        <w:rPr>
          <w:rFonts w:hint="eastAsia"/>
        </w:rPr>
        <w:t>4合理采用蓄冷蓄热系统。</w:t>
      </w:r>
      <w:r w:rsidRPr="00B16334">
        <w:rPr>
          <w:rFonts w:hint="eastAsia"/>
        </w:rPr>
        <w:t>（总分</w:t>
      </w:r>
      <w:r>
        <w:rPr>
          <w:rFonts w:hint="eastAsia"/>
        </w:rPr>
        <w:t>3</w:t>
      </w:r>
      <w:r w:rsidRPr="00B16334">
        <w:rPr>
          <w:rFonts w:hint="eastAsia"/>
        </w:rPr>
        <w:t>分）</w:t>
      </w:r>
    </w:p>
    <w:p w:rsidR="001015BD" w:rsidRDefault="001015BD" w:rsidP="001015BD">
      <w:pPr>
        <w:pStyle w:val="a3"/>
        <w:spacing w:line="460" w:lineRule="exact"/>
        <w:outlineLvl w:val="9"/>
        <w:rPr>
          <w:b/>
          <w:bCs/>
        </w:rPr>
      </w:pPr>
    </w:p>
    <w:p w:rsidR="001015BD" w:rsidRDefault="001015BD" w:rsidP="001015BD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得分自评（</w:t>
      </w:r>
      <w:proofErr w:type="gramStart"/>
      <w:r>
        <w:rPr>
          <w:rFonts w:hint="eastAsia"/>
          <w:lang w:val="zh-CN"/>
        </w:rPr>
        <w:t>若当地</w:t>
      </w:r>
      <w:proofErr w:type="gramEnd"/>
      <w:r>
        <w:rPr>
          <w:rFonts w:hint="eastAsia"/>
          <w:lang w:val="zh-CN"/>
        </w:rPr>
        <w:t>峰谷电价差低于</w:t>
      </w:r>
      <w:r>
        <w:rPr>
          <w:rFonts w:hint="eastAsia"/>
          <w:lang w:val="zh-CN"/>
        </w:rPr>
        <w:t xml:space="preserve">2.5 </w:t>
      </w:r>
      <w:proofErr w:type="gramStart"/>
      <w:r>
        <w:rPr>
          <w:rFonts w:hint="eastAsia"/>
          <w:lang w:val="zh-CN"/>
        </w:rPr>
        <w:t>倍</w:t>
      </w:r>
      <w:proofErr w:type="gramEnd"/>
      <w:r>
        <w:rPr>
          <w:rFonts w:hint="eastAsia"/>
          <w:lang w:val="zh-CN"/>
        </w:rPr>
        <w:t>或没有峰谷电价的，本条</w:t>
      </w:r>
      <w:proofErr w:type="gramStart"/>
      <w:r>
        <w:rPr>
          <w:rFonts w:hint="eastAsia"/>
          <w:lang w:val="zh-CN"/>
        </w:rPr>
        <w:t>不</w:t>
      </w:r>
      <w:proofErr w:type="gramEnd"/>
      <w:r>
        <w:rPr>
          <w:rFonts w:hint="eastAsia"/>
          <w:lang w:val="zh-CN"/>
        </w:rPr>
        <w:t>参评</w:t>
      </w:r>
      <w:r>
        <w:rPr>
          <w:rFonts w:cs="宋体" w:hint="eastAsia"/>
          <w:b/>
          <w:bCs/>
          <w:lang w:val="zh-CN"/>
        </w:rPr>
        <w:t>）</w:t>
      </w:r>
    </w:p>
    <w:p w:rsidR="001015BD" w:rsidRPr="00BA72AC" w:rsidRDefault="001015BD" w:rsidP="001015BD">
      <w:pPr>
        <w:pStyle w:val="1"/>
        <w:ind w:firstLineChars="0" w:firstLine="0"/>
        <w:jc w:val="left"/>
        <w:rPr>
          <w:b/>
        </w:rPr>
      </w:pPr>
      <w:r>
        <w:rPr>
          <w:rFonts w:ascii="宋体" w:hAnsi="宋体"/>
          <w:b/>
          <w:bCs/>
          <w:szCs w:val="21"/>
          <w:lang w:val="zh-CN"/>
        </w:rPr>
        <w:t>□</w:t>
      </w:r>
      <w:proofErr w:type="gramStart"/>
      <w:r>
        <w:rPr>
          <w:rFonts w:hint="eastAsia"/>
          <w:b/>
        </w:rPr>
        <w:t>不</w:t>
      </w:r>
      <w:proofErr w:type="gramEnd"/>
      <w:r>
        <w:rPr>
          <w:rFonts w:hint="eastAsia"/>
          <w:b/>
        </w:rPr>
        <w:t>参评，原因：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>。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78"/>
        <w:gridCol w:w="1700"/>
        <w:gridCol w:w="1984"/>
      </w:tblGrid>
      <w:tr w:rsidR="001015BD" w:rsidTr="009D46BE">
        <w:tc>
          <w:tcPr>
            <w:tcW w:w="5978" w:type="dxa"/>
          </w:tcPr>
          <w:p w:rsidR="001015BD" w:rsidRDefault="001015BD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700" w:type="dxa"/>
          </w:tcPr>
          <w:p w:rsidR="001015BD" w:rsidRDefault="001015BD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984" w:type="dxa"/>
          </w:tcPr>
          <w:p w:rsidR="001015BD" w:rsidRDefault="001015BD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1015BD" w:rsidTr="009D46BE">
        <w:tc>
          <w:tcPr>
            <w:tcW w:w="5978" w:type="dxa"/>
          </w:tcPr>
          <w:p w:rsidR="001015BD" w:rsidRDefault="001015BD" w:rsidP="009D46BE"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用于蓄冷的电驱动蓄能设备提供的设计日的冷量达到</w:t>
            </w:r>
            <w:r>
              <w:rPr>
                <w:kern w:val="0"/>
              </w:rPr>
              <w:t>30%</w:t>
            </w:r>
            <w:r>
              <w:rPr>
                <w:kern w:val="0"/>
              </w:rPr>
              <w:t>；参考现行国家标准《公共建筑节能设计标准》</w:t>
            </w:r>
            <w:r>
              <w:rPr>
                <w:kern w:val="0"/>
              </w:rPr>
              <w:t>GB 50189</w:t>
            </w:r>
            <w:r>
              <w:rPr>
                <w:kern w:val="0"/>
              </w:rPr>
              <w:t>，电加热装置的蓄能设备能保证高峰时段</w:t>
            </w:r>
            <w:proofErr w:type="gramStart"/>
            <w:r>
              <w:rPr>
                <w:kern w:val="0"/>
              </w:rPr>
              <w:t>不</w:t>
            </w:r>
            <w:proofErr w:type="gramEnd"/>
            <w:r>
              <w:rPr>
                <w:kern w:val="0"/>
              </w:rPr>
              <w:t>用电；</w:t>
            </w:r>
          </w:p>
        </w:tc>
        <w:tc>
          <w:tcPr>
            <w:tcW w:w="1700" w:type="dxa"/>
          </w:tcPr>
          <w:p w:rsidR="001015BD" w:rsidRDefault="001015BD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84" w:type="dxa"/>
          </w:tcPr>
          <w:p w:rsidR="001015BD" w:rsidRPr="00F455B7" w:rsidRDefault="001015BD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015BD" w:rsidTr="009D46BE">
        <w:tc>
          <w:tcPr>
            <w:tcW w:w="5978" w:type="dxa"/>
          </w:tcPr>
          <w:p w:rsidR="001015BD" w:rsidRDefault="001015BD" w:rsidP="009D46BE">
            <w:pPr>
              <w:spacing w:line="288" w:lineRule="auto"/>
              <w:jc w:val="left"/>
              <w:rPr>
                <w:b/>
                <w:bCs/>
                <w:lang w:val="zh-CN"/>
              </w:rPr>
            </w:pPr>
            <w:r>
              <w:rPr>
                <w:kern w:val="0"/>
              </w:rPr>
              <w:t>最大限度地利用谷电，</w:t>
            </w:r>
            <w:proofErr w:type="gramStart"/>
            <w:r>
              <w:rPr>
                <w:kern w:val="0"/>
              </w:rPr>
              <w:t>谷电时段蓄冷设备</w:t>
            </w:r>
            <w:proofErr w:type="gramEnd"/>
            <w:r>
              <w:rPr>
                <w:kern w:val="0"/>
              </w:rPr>
              <w:t>全负荷运行的</w:t>
            </w:r>
            <w:r>
              <w:rPr>
                <w:kern w:val="0"/>
              </w:rPr>
              <w:t>80%</w:t>
            </w:r>
            <w:r>
              <w:rPr>
                <w:kern w:val="0"/>
              </w:rPr>
              <w:t>应能全部蓄存并充分利用。</w:t>
            </w:r>
          </w:p>
        </w:tc>
        <w:tc>
          <w:tcPr>
            <w:tcW w:w="1700" w:type="dxa"/>
          </w:tcPr>
          <w:p w:rsidR="001015BD" w:rsidRDefault="001015BD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84" w:type="dxa"/>
          </w:tcPr>
          <w:p w:rsidR="001015BD" w:rsidRPr="00F455B7" w:rsidRDefault="001015BD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015BD" w:rsidTr="009D46BE">
        <w:tc>
          <w:tcPr>
            <w:tcW w:w="5978" w:type="dxa"/>
          </w:tcPr>
          <w:p w:rsidR="001015BD" w:rsidRDefault="001015BD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700" w:type="dxa"/>
          </w:tcPr>
          <w:p w:rsidR="001015BD" w:rsidRDefault="001015BD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984" w:type="dxa"/>
          </w:tcPr>
          <w:p w:rsidR="001015BD" w:rsidRPr="00F455B7" w:rsidRDefault="001015BD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1015BD" w:rsidRDefault="001015BD" w:rsidP="001015BD">
      <w:pPr>
        <w:spacing w:line="288" w:lineRule="auto"/>
        <w:rPr>
          <w:b/>
          <w:lang w:val="zh-CN"/>
        </w:rPr>
      </w:pPr>
    </w:p>
    <w:p w:rsidR="001015BD" w:rsidRDefault="001015BD" w:rsidP="001015BD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评价要点</w:t>
      </w:r>
    </w:p>
    <w:p w:rsidR="001015BD" w:rsidRDefault="001015BD" w:rsidP="001015BD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项目所在地是否有分时电价：</w:t>
      </w:r>
      <w:r>
        <w:rPr>
          <w:rFonts w:ascii="宋体" w:hAnsi="宋体" w:cs="宋体" w:hint="eastAsia"/>
          <w:b/>
          <w:bCs/>
          <w:sz w:val="21"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是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否，若是，则峰谷电价比为：</w:t>
      </w:r>
      <w:r w:rsidRPr="004A1780"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</w:rPr>
        <w:t>。</w:t>
      </w:r>
    </w:p>
    <w:p w:rsidR="001015BD" w:rsidRDefault="001015BD" w:rsidP="001015BD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项目是否设计蓄冷蓄热系统：</w:t>
      </w:r>
      <w:r>
        <w:rPr>
          <w:rFonts w:ascii="宋体" w:hAnsi="宋体" w:cs="宋体" w:hint="eastAsia"/>
          <w:b/>
          <w:bCs/>
          <w:sz w:val="21"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是</w:t>
      </w:r>
      <w:r>
        <w:rPr>
          <w:rFonts w:ascii="宋体" w:hAnsi="宋体"/>
          <w:b/>
          <w:bCs/>
          <w:szCs w:val="21"/>
          <w:lang w:val="zh-CN"/>
        </w:rPr>
        <w:t>□</w:t>
      </w:r>
      <w:r>
        <w:rPr>
          <w:rFonts w:cs="宋体" w:hint="eastAsia"/>
          <w:sz w:val="21"/>
          <w:szCs w:val="21"/>
        </w:rPr>
        <w:t>否，若是，系统形式：</w:t>
      </w:r>
      <w:r w:rsidRPr="004A1780"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</w:rPr>
        <w:t>。</w:t>
      </w:r>
    </w:p>
    <w:p w:rsidR="001015BD" w:rsidRDefault="001015BD" w:rsidP="001015BD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若采用蓄冷系统，请填写如下内容：</w:t>
      </w:r>
    </w:p>
    <w:p w:rsidR="001015BD" w:rsidRDefault="001015BD" w:rsidP="001015BD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设计日空调总冷量：</w:t>
      </w:r>
      <w:r w:rsidRPr="004A1780">
        <w:rPr>
          <w:rFonts w:cs="宋体" w:hint="eastAsia"/>
          <w:sz w:val="21"/>
          <w:szCs w:val="21"/>
          <w:u w:val="single"/>
        </w:rPr>
        <w:t xml:space="preserve"> </w:t>
      </w:r>
      <w:r>
        <w:rPr>
          <w:rFonts w:cs="宋体" w:hint="eastAsia"/>
          <w:sz w:val="21"/>
          <w:szCs w:val="21"/>
          <w:u w:val="single"/>
        </w:rPr>
        <w:t xml:space="preserve">  </w:t>
      </w:r>
      <w:r w:rsidRPr="004A1780">
        <w:rPr>
          <w:rFonts w:cs="宋体" w:hint="eastAsia"/>
          <w:sz w:val="21"/>
          <w:szCs w:val="21"/>
          <w:u w:val="single"/>
        </w:rPr>
        <w:t xml:space="preserve"> </w:t>
      </w:r>
      <w:r>
        <w:rPr>
          <w:rFonts w:cs="宋体" w:hint="eastAsia"/>
          <w:sz w:val="21"/>
          <w:szCs w:val="21"/>
        </w:rPr>
        <w:t>kW</w:t>
      </w:r>
      <w:r>
        <w:rPr>
          <w:rFonts w:cs="宋体" w:hint="eastAsia"/>
          <w:sz w:val="21"/>
          <w:szCs w:val="21"/>
        </w:rPr>
        <w:t>·</w:t>
      </w:r>
      <w:r>
        <w:rPr>
          <w:rFonts w:cs="宋体" w:hint="eastAsia"/>
          <w:sz w:val="21"/>
          <w:szCs w:val="21"/>
        </w:rPr>
        <w:t>h</w:t>
      </w:r>
      <w:r>
        <w:rPr>
          <w:rFonts w:cs="宋体" w:hint="eastAsia"/>
          <w:sz w:val="21"/>
          <w:szCs w:val="21"/>
        </w:rPr>
        <w:t>，蓄冷装置的冷量：</w:t>
      </w:r>
      <w:r w:rsidRPr="004A1780"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  <w:u w:val="single"/>
        </w:rPr>
        <w:t xml:space="preserve">  </w:t>
      </w:r>
      <w:r>
        <w:rPr>
          <w:rFonts w:cs="宋体" w:hint="eastAsia"/>
          <w:sz w:val="21"/>
          <w:szCs w:val="21"/>
        </w:rPr>
        <w:t>kW</w:t>
      </w:r>
      <w:r>
        <w:rPr>
          <w:rFonts w:cs="宋体" w:hint="eastAsia"/>
          <w:sz w:val="21"/>
          <w:szCs w:val="21"/>
        </w:rPr>
        <w:t>·</w:t>
      </w:r>
      <w:r>
        <w:rPr>
          <w:rFonts w:cs="宋体" w:hint="eastAsia"/>
          <w:sz w:val="21"/>
          <w:szCs w:val="21"/>
        </w:rPr>
        <w:t>h</w:t>
      </w:r>
      <w:r w:rsidRPr="00F6498F">
        <w:rPr>
          <w:rFonts w:cs="宋体" w:hint="eastAsia"/>
          <w:sz w:val="21"/>
          <w:szCs w:val="21"/>
        </w:rPr>
        <w:t>，蓄冷比例：</w:t>
      </w:r>
      <w:r w:rsidRPr="00F6498F">
        <w:rPr>
          <w:rFonts w:cs="宋体"/>
          <w:sz w:val="21"/>
          <w:szCs w:val="21"/>
          <w:u w:val="single"/>
        </w:rPr>
        <w:t xml:space="preserve"> </w:t>
      </w:r>
      <w:r>
        <w:rPr>
          <w:rFonts w:cs="宋体" w:hint="eastAsia"/>
          <w:sz w:val="21"/>
          <w:szCs w:val="21"/>
          <w:u w:val="single"/>
        </w:rPr>
        <w:t xml:space="preserve">  </w:t>
      </w:r>
      <w:r w:rsidRPr="00F6498F">
        <w:rPr>
          <w:rFonts w:cs="宋体"/>
          <w:sz w:val="21"/>
          <w:szCs w:val="21"/>
          <w:u w:val="single"/>
        </w:rPr>
        <w:t xml:space="preserve"> </w:t>
      </w:r>
      <w:r>
        <w:rPr>
          <w:rFonts w:cs="宋体" w:hint="eastAsia"/>
          <w:sz w:val="21"/>
          <w:szCs w:val="21"/>
        </w:rPr>
        <w:t>。</w:t>
      </w:r>
    </w:p>
    <w:p w:rsidR="001015BD" w:rsidRPr="002D3950" w:rsidRDefault="001015BD" w:rsidP="001015BD">
      <w:pPr>
        <w:pStyle w:val="a3"/>
        <w:spacing w:line="288" w:lineRule="auto"/>
        <w:outlineLvl w:val="9"/>
        <w:rPr>
          <w:sz w:val="21"/>
          <w:szCs w:val="21"/>
        </w:rPr>
      </w:pPr>
    </w:p>
    <w:p w:rsidR="001015BD" w:rsidRDefault="001015BD" w:rsidP="001015BD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简要说明蓄冷蓄热系统的设计：包括蓄冷蓄热系统的容量、系统选择、设备的选型及蓄能系统的效果等。（</w:t>
      </w:r>
      <w:r>
        <w:rPr>
          <w:rFonts w:cs="宋体"/>
          <w:sz w:val="21"/>
          <w:szCs w:val="21"/>
        </w:rPr>
        <w:t>300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1015BD" w:rsidTr="009D46BE">
        <w:trPr>
          <w:trHeight w:val="11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BD" w:rsidRDefault="001015BD" w:rsidP="009D46BE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1015BD" w:rsidRDefault="001015BD" w:rsidP="001015BD">
      <w:pPr>
        <w:spacing w:line="288" w:lineRule="auto"/>
        <w:rPr>
          <w:b/>
          <w:bCs/>
          <w:lang w:val="zh-CN"/>
        </w:rPr>
      </w:pPr>
    </w:p>
    <w:p w:rsidR="001015BD" w:rsidRDefault="001015BD" w:rsidP="001015BD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证明材料</w:t>
      </w:r>
    </w:p>
    <w:p w:rsidR="001015BD" w:rsidRDefault="001015BD" w:rsidP="001015BD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1015BD" w:rsidRDefault="001015BD" w:rsidP="001015BD">
      <w:pPr>
        <w:pStyle w:val="a3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暖通空调施工图及设计说明：应体现蓄冷蓄热系统详细设计参数和运行策略；</w:t>
      </w:r>
    </w:p>
    <w:p w:rsidR="001015BD" w:rsidRDefault="001015BD" w:rsidP="001015BD">
      <w:pPr>
        <w:pStyle w:val="a3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 w:rsidRPr="002D3950">
        <w:rPr>
          <w:rFonts w:cs="宋体" w:hint="eastAsia"/>
          <w:sz w:val="21"/>
          <w:szCs w:val="21"/>
        </w:rPr>
        <w:t>蓄冷蓄热系统专项分析报告：要求计算设计日的空调逐时冷负荷，并绘制冷负荷分布图，确定蓄冷介质和</w:t>
      </w:r>
      <w:proofErr w:type="gramStart"/>
      <w:r w:rsidRPr="002D3950">
        <w:rPr>
          <w:rFonts w:cs="宋体" w:hint="eastAsia"/>
          <w:sz w:val="21"/>
          <w:szCs w:val="21"/>
        </w:rPr>
        <w:t>蓄冷</w:t>
      </w:r>
      <w:proofErr w:type="gramEnd"/>
      <w:r w:rsidRPr="002D3950">
        <w:rPr>
          <w:rFonts w:cs="宋体" w:hint="eastAsia"/>
          <w:sz w:val="21"/>
          <w:szCs w:val="21"/>
        </w:rPr>
        <w:t>方式，确定蓄冷系统的运行控制策略，确定冷水机组和</w:t>
      </w:r>
      <w:proofErr w:type="gramStart"/>
      <w:r w:rsidRPr="002D3950">
        <w:rPr>
          <w:rFonts w:cs="宋体" w:hint="eastAsia"/>
          <w:sz w:val="21"/>
          <w:szCs w:val="21"/>
        </w:rPr>
        <w:t>蓄冷</w:t>
      </w:r>
      <w:proofErr w:type="gramEnd"/>
      <w:r w:rsidRPr="002D3950">
        <w:rPr>
          <w:rFonts w:cs="宋体" w:hint="eastAsia"/>
          <w:sz w:val="21"/>
          <w:szCs w:val="21"/>
        </w:rPr>
        <w:t>设备的容量，并对该系统进行技术经济分析</w:t>
      </w:r>
      <w:r>
        <w:rPr>
          <w:rFonts w:cs="宋体" w:hint="eastAsia"/>
          <w:sz w:val="21"/>
          <w:szCs w:val="21"/>
        </w:rPr>
        <w:t>。</w:t>
      </w:r>
    </w:p>
    <w:p w:rsidR="001015BD" w:rsidRDefault="001015BD" w:rsidP="001015BD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1015BD" w:rsidTr="009D46BE">
        <w:trPr>
          <w:trHeight w:val="113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BD" w:rsidRDefault="001015BD" w:rsidP="009D46BE">
            <w:pPr>
              <w:pStyle w:val="Default"/>
              <w:spacing w:line="288" w:lineRule="auto"/>
              <w:jc w:val="both"/>
              <w:rPr>
                <w:b/>
                <w:sz w:val="21"/>
                <w:szCs w:val="21"/>
              </w:rPr>
            </w:pPr>
          </w:p>
        </w:tc>
      </w:tr>
    </w:tbl>
    <w:p w:rsidR="00000000" w:rsidRDefault="001015BD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3F07"/>
    <w:multiLevelType w:val="multilevel"/>
    <w:tmpl w:val="105C3F07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890654"/>
    <w:multiLevelType w:val="multilevel"/>
    <w:tmpl w:val="1089065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15BD"/>
    <w:rsid w:val="0010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15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015BD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015BD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1015BD"/>
    <w:pPr>
      <w:ind w:firstLineChars="200" w:firstLine="420"/>
    </w:pPr>
  </w:style>
  <w:style w:type="paragraph" w:customStyle="1" w:styleId="a3">
    <w:name w:val="条文"/>
    <w:basedOn w:val="a"/>
    <w:link w:val="Char"/>
    <w:rsid w:val="001015BD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1015BD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1015B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1015B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2016-03-22T03:13:00Z</dcterms:created>
  <dcterms:modified xsi:type="dcterms:W3CDTF">2016-03-22T03:13:00Z</dcterms:modified>
</cp:coreProperties>
</file>