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67" w:rsidRPr="003D1B31" w:rsidRDefault="00FF0867" w:rsidP="00FF0867">
      <w:pPr>
        <w:pStyle w:val="3"/>
        <w:rPr>
          <w:szCs w:val="24"/>
        </w:rPr>
      </w:pPr>
      <w:r w:rsidRPr="003D1B31">
        <w:t>7.2.</w:t>
      </w:r>
      <w:r w:rsidRPr="003D1B31">
        <w:rPr>
          <w:rFonts w:hint="eastAsia"/>
        </w:rPr>
        <w:t>3土建工程与装修工程一体化设计</w:t>
      </w:r>
      <w:r w:rsidRPr="003D1B31">
        <w:t>。</w:t>
      </w:r>
      <w:r w:rsidRPr="003D1B31">
        <w:rPr>
          <w:rFonts w:hint="eastAsia"/>
        </w:rPr>
        <w:t>（总分10分）</w:t>
      </w:r>
    </w:p>
    <w:p w:rsidR="00FF0867" w:rsidRPr="008E3DC3" w:rsidRDefault="00FF0867" w:rsidP="00FF0867">
      <w:pPr>
        <w:pStyle w:val="a3"/>
        <w:spacing w:line="360" w:lineRule="auto"/>
        <w:ind w:left="420" w:firstLineChars="0" w:firstLine="0"/>
      </w:pPr>
    </w:p>
    <w:p w:rsidR="00FF0867" w:rsidRDefault="00FF0867" w:rsidP="00FF0867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p w:rsidR="00FF0867" w:rsidRPr="00E423A8" w:rsidRDefault="00FF0867" w:rsidP="00FF0867">
      <w:pPr>
        <w:spacing w:line="288" w:lineRule="auto"/>
        <w:rPr>
          <w:rFonts w:cs="宋体"/>
          <w:bCs/>
          <w:lang w:val="zh-CN"/>
        </w:rPr>
      </w:pPr>
      <w:r w:rsidRPr="00F67C2E">
        <w:rPr>
          <w:rFonts w:ascii="宋体" w:hAnsi="宋体"/>
          <w:b/>
        </w:rPr>
        <w:t xml:space="preserve">□ </w:t>
      </w:r>
      <w:r w:rsidRPr="00F67C2E">
        <w:rPr>
          <w:rFonts w:ascii="宋体" w:hAnsi="宋体"/>
          <w:b/>
          <w:kern w:val="0"/>
        </w:rPr>
        <w:t>居住建筑</w:t>
      </w:r>
    </w:p>
    <w:tbl>
      <w:tblPr>
        <w:tblStyle w:val="20"/>
        <w:tblW w:w="8359" w:type="dxa"/>
        <w:tblLook w:val="04A0"/>
      </w:tblPr>
      <w:tblGrid>
        <w:gridCol w:w="926"/>
        <w:gridCol w:w="4002"/>
        <w:gridCol w:w="1843"/>
        <w:gridCol w:w="1588"/>
      </w:tblGrid>
      <w:tr w:rsidR="00FF0867" w:rsidRPr="000B58EA" w:rsidTr="00CC431F">
        <w:tc>
          <w:tcPr>
            <w:tcW w:w="926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序号</w:t>
            </w:r>
          </w:p>
        </w:tc>
        <w:tc>
          <w:tcPr>
            <w:tcW w:w="4002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内容</w:t>
            </w:r>
          </w:p>
        </w:tc>
        <w:tc>
          <w:tcPr>
            <w:tcW w:w="1843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分值</w:t>
            </w:r>
            <w:r w:rsidRPr="000B58EA">
              <w:rPr>
                <w:rFonts w:hint="eastAsia"/>
                <w:b/>
              </w:rPr>
              <w:t>（分</w:t>
            </w:r>
            <w:r w:rsidRPr="000B58EA">
              <w:rPr>
                <w:b/>
              </w:rPr>
              <w:t>）</w:t>
            </w:r>
          </w:p>
        </w:tc>
        <w:tc>
          <w:tcPr>
            <w:tcW w:w="1588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自评得分（分）</w:t>
            </w:r>
          </w:p>
        </w:tc>
      </w:tr>
      <w:tr w:rsidR="00FF0867" w:rsidRPr="000B58EA" w:rsidTr="00CC431F">
        <w:tc>
          <w:tcPr>
            <w:tcW w:w="926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4002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30%</w:t>
            </w:r>
            <w:r w:rsidRPr="000B58EA">
              <w:rPr>
                <w:rFonts w:hint="eastAsia"/>
              </w:rPr>
              <w:t>以上的户数土建与装修一体化设计</w:t>
            </w:r>
          </w:p>
        </w:tc>
        <w:tc>
          <w:tcPr>
            <w:tcW w:w="1843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6</w:t>
            </w:r>
          </w:p>
        </w:tc>
        <w:tc>
          <w:tcPr>
            <w:tcW w:w="1588" w:type="dxa"/>
            <w:vMerge w:val="restart"/>
          </w:tcPr>
          <w:p w:rsidR="00FF0867" w:rsidRPr="000B58EA" w:rsidRDefault="00FF0867" w:rsidP="00CC431F"/>
        </w:tc>
      </w:tr>
      <w:tr w:rsidR="00FF0867" w:rsidRPr="000B58EA" w:rsidTr="00CC431F">
        <w:tc>
          <w:tcPr>
            <w:tcW w:w="926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4002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全部户数土建与装修一体化设计</w:t>
            </w:r>
          </w:p>
        </w:tc>
        <w:tc>
          <w:tcPr>
            <w:tcW w:w="1843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588" w:type="dxa"/>
            <w:vMerge/>
          </w:tcPr>
          <w:p w:rsidR="00FF0867" w:rsidRPr="000B58EA" w:rsidRDefault="00FF0867" w:rsidP="00CC431F"/>
        </w:tc>
      </w:tr>
      <w:tr w:rsidR="00FF0867" w:rsidRPr="000B58EA" w:rsidTr="00CC431F">
        <w:tc>
          <w:tcPr>
            <w:tcW w:w="4928" w:type="dxa"/>
            <w:gridSpan w:val="2"/>
          </w:tcPr>
          <w:p w:rsidR="00FF0867" w:rsidRPr="000B58EA" w:rsidRDefault="00FF0867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43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588" w:type="dxa"/>
          </w:tcPr>
          <w:p w:rsidR="00FF0867" w:rsidRPr="000B58EA" w:rsidRDefault="00FF0867" w:rsidP="00CC431F"/>
        </w:tc>
      </w:tr>
    </w:tbl>
    <w:p w:rsidR="00FF0867" w:rsidRDefault="00FF0867" w:rsidP="00FF0867">
      <w:pPr>
        <w:spacing w:line="288" w:lineRule="auto"/>
        <w:rPr>
          <w:rFonts w:cs="宋体"/>
          <w:bCs/>
          <w:lang w:val="zh-CN"/>
        </w:rPr>
      </w:pPr>
    </w:p>
    <w:p w:rsidR="00FF0867" w:rsidRPr="00EB4492" w:rsidRDefault="00FF0867" w:rsidP="00FF0867">
      <w:pPr>
        <w:spacing w:line="288" w:lineRule="auto"/>
        <w:rPr>
          <w:rFonts w:cs="宋体"/>
          <w:bCs/>
          <w:lang w:val="zh-CN"/>
        </w:rPr>
      </w:pPr>
      <w:r>
        <w:rPr>
          <w:rFonts w:ascii="宋体" w:hAnsi="宋体"/>
          <w:b/>
          <w:bCs/>
          <w:lang w:val="zh-CN"/>
        </w:rPr>
        <w:t>□</w:t>
      </w:r>
      <w:r w:rsidRPr="00F67C2E">
        <w:rPr>
          <w:rFonts w:ascii="宋体" w:hAnsi="宋体"/>
          <w:b/>
          <w:bCs/>
          <w:lang w:val="zh-CN"/>
        </w:rPr>
        <w:t>公共建筑</w:t>
      </w:r>
    </w:p>
    <w:tbl>
      <w:tblPr>
        <w:tblStyle w:val="20"/>
        <w:tblW w:w="8359" w:type="dxa"/>
        <w:tblLook w:val="04A0"/>
      </w:tblPr>
      <w:tblGrid>
        <w:gridCol w:w="926"/>
        <w:gridCol w:w="4002"/>
        <w:gridCol w:w="1843"/>
        <w:gridCol w:w="1588"/>
      </w:tblGrid>
      <w:tr w:rsidR="00FF0867" w:rsidRPr="000B58EA" w:rsidTr="00CC431F">
        <w:tc>
          <w:tcPr>
            <w:tcW w:w="926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序号</w:t>
            </w:r>
          </w:p>
        </w:tc>
        <w:tc>
          <w:tcPr>
            <w:tcW w:w="4002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内容</w:t>
            </w:r>
          </w:p>
        </w:tc>
        <w:tc>
          <w:tcPr>
            <w:tcW w:w="1843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分值</w:t>
            </w:r>
            <w:r w:rsidRPr="000B58EA">
              <w:rPr>
                <w:rFonts w:hint="eastAsia"/>
                <w:b/>
              </w:rPr>
              <w:t>（分</w:t>
            </w:r>
            <w:r w:rsidRPr="000B58EA">
              <w:rPr>
                <w:b/>
              </w:rPr>
              <w:t>）</w:t>
            </w:r>
          </w:p>
        </w:tc>
        <w:tc>
          <w:tcPr>
            <w:tcW w:w="1588" w:type="dxa"/>
          </w:tcPr>
          <w:p w:rsidR="00FF0867" w:rsidRPr="000B58EA" w:rsidRDefault="00FF0867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自评得分（分）</w:t>
            </w:r>
          </w:p>
        </w:tc>
      </w:tr>
      <w:tr w:rsidR="00FF0867" w:rsidRPr="000B58EA" w:rsidTr="00CC431F">
        <w:tc>
          <w:tcPr>
            <w:tcW w:w="926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4002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公共部位土建与装修一体化设计</w:t>
            </w:r>
          </w:p>
        </w:tc>
        <w:tc>
          <w:tcPr>
            <w:tcW w:w="1843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6</w:t>
            </w:r>
          </w:p>
        </w:tc>
        <w:tc>
          <w:tcPr>
            <w:tcW w:w="1588" w:type="dxa"/>
          </w:tcPr>
          <w:p w:rsidR="00FF0867" w:rsidRPr="000B58EA" w:rsidRDefault="00FF0867" w:rsidP="00CC431F"/>
        </w:tc>
      </w:tr>
      <w:tr w:rsidR="00FF0867" w:rsidRPr="000B58EA" w:rsidTr="00CC431F">
        <w:tc>
          <w:tcPr>
            <w:tcW w:w="926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4002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所有部位土建与装修一体化设计</w:t>
            </w:r>
          </w:p>
        </w:tc>
        <w:tc>
          <w:tcPr>
            <w:tcW w:w="1843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588" w:type="dxa"/>
          </w:tcPr>
          <w:p w:rsidR="00FF0867" w:rsidRPr="000B58EA" w:rsidRDefault="00FF0867" w:rsidP="00CC431F"/>
        </w:tc>
      </w:tr>
      <w:tr w:rsidR="00FF0867" w:rsidRPr="000B58EA" w:rsidTr="00CC431F">
        <w:tc>
          <w:tcPr>
            <w:tcW w:w="4928" w:type="dxa"/>
            <w:gridSpan w:val="2"/>
          </w:tcPr>
          <w:p w:rsidR="00FF0867" w:rsidRPr="000B58EA" w:rsidRDefault="00FF0867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43" w:type="dxa"/>
          </w:tcPr>
          <w:p w:rsidR="00FF0867" w:rsidRPr="000B58EA" w:rsidRDefault="00FF0867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588" w:type="dxa"/>
          </w:tcPr>
          <w:p w:rsidR="00FF0867" w:rsidRPr="000B58EA" w:rsidRDefault="00FF0867" w:rsidP="00CC431F"/>
        </w:tc>
      </w:tr>
    </w:tbl>
    <w:p w:rsidR="00FF0867" w:rsidRPr="00A96F96" w:rsidRDefault="00FF0867" w:rsidP="00FF0867">
      <w:pPr>
        <w:pStyle w:val="a3"/>
        <w:spacing w:line="288" w:lineRule="auto"/>
        <w:ind w:left="360" w:firstLineChars="0" w:firstLine="0"/>
        <w:rPr>
          <w:b/>
          <w:bCs/>
          <w:lang w:val="zh-CN"/>
        </w:rPr>
      </w:pPr>
    </w:p>
    <w:p w:rsidR="00FF0867" w:rsidRPr="00A64C99" w:rsidRDefault="00FF0867" w:rsidP="00FF0867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评价要点</w:t>
      </w:r>
    </w:p>
    <w:p w:rsidR="00FF0867" w:rsidRDefault="00FF0867" w:rsidP="00FF0867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</w:t>
      </w:r>
      <w:r w:rsidRPr="00A96F96">
        <w:rPr>
          <w:rFonts w:cs="宋体" w:hint="eastAsia"/>
        </w:rPr>
        <w:t>住宅总户数</w:t>
      </w:r>
      <w:r w:rsidRPr="002C15EC">
        <w:rPr>
          <w:rFonts w:cs="宋体"/>
          <w:u w:val="single"/>
        </w:rPr>
        <w:t xml:space="preserve">    </w:t>
      </w:r>
      <w:r w:rsidRPr="00A96F96">
        <w:rPr>
          <w:rFonts w:cs="宋体" w:hint="eastAsia"/>
        </w:rPr>
        <w:t>，装修户数</w:t>
      </w:r>
      <w:r w:rsidRPr="00DE3AD2">
        <w:rPr>
          <w:rFonts w:cs="宋体"/>
          <w:u w:val="single"/>
        </w:rPr>
        <w:t xml:space="preserve">    </w:t>
      </w:r>
      <w:r w:rsidRPr="00A96F96">
        <w:rPr>
          <w:rFonts w:cs="宋体" w:hint="eastAsia"/>
        </w:rPr>
        <w:t>，装修比例</w:t>
      </w:r>
      <w:r w:rsidRPr="00800406">
        <w:rPr>
          <w:rFonts w:cs="宋体" w:hint="eastAsia"/>
          <w:u w:val="single"/>
        </w:rPr>
        <w:t xml:space="preserve">    </w:t>
      </w:r>
      <w:r>
        <w:rPr>
          <w:rFonts w:cs="宋体" w:hint="eastAsia"/>
        </w:rPr>
        <w:t>（</w:t>
      </w:r>
      <w:r>
        <w:rPr>
          <w:rFonts w:cs="宋体" w:hint="eastAsia"/>
        </w:rPr>
        <w:t>%</w:t>
      </w:r>
      <w:r>
        <w:rPr>
          <w:rFonts w:cs="宋体" w:hint="eastAsia"/>
        </w:rPr>
        <w:t>）</w:t>
      </w:r>
      <w:r w:rsidRPr="00A96F96">
        <w:rPr>
          <w:rFonts w:cs="宋体" w:hint="eastAsia"/>
        </w:rPr>
        <w:t>。</w:t>
      </w:r>
    </w:p>
    <w:p w:rsidR="00FF0867" w:rsidRDefault="00FF0867" w:rsidP="00FF0867">
      <w:pPr>
        <w:spacing w:line="288" w:lineRule="auto"/>
        <w:rPr>
          <w:rFonts w:cs="宋体"/>
        </w:rPr>
      </w:pPr>
      <w:r>
        <w:rPr>
          <w:rFonts w:cs="宋体"/>
        </w:rPr>
        <w:t>2</w:t>
      </w:r>
      <w:r>
        <w:rPr>
          <w:rFonts w:cs="宋体" w:hint="eastAsia"/>
        </w:rPr>
        <w:t>、公建装修部位</w:t>
      </w:r>
      <w:r w:rsidRPr="009E7499">
        <w:rPr>
          <w:rFonts w:cs="宋体" w:hint="eastAsia"/>
        </w:rPr>
        <w:t>：</w:t>
      </w:r>
      <w:r>
        <w:rPr>
          <w:rFonts w:ascii="宋体" w:hAnsi="宋体"/>
          <w:b/>
          <w:bCs/>
          <w:lang w:val="zh-CN"/>
        </w:rPr>
        <w:t>□</w:t>
      </w:r>
      <w:r w:rsidRPr="009E7499">
        <w:rPr>
          <w:rFonts w:cs="宋体" w:hint="eastAsia"/>
        </w:rPr>
        <w:t>全部</w:t>
      </w:r>
      <w:r>
        <w:rPr>
          <w:rFonts w:cs="宋体" w:hint="eastAsia"/>
        </w:rPr>
        <w:t>装修</w:t>
      </w:r>
    </w:p>
    <w:p w:rsidR="00FF0867" w:rsidRDefault="00FF0867" w:rsidP="00FF0867">
      <w:pPr>
        <w:spacing w:line="288" w:lineRule="auto"/>
        <w:ind w:firstLineChars="900" w:firstLine="1897"/>
        <w:rPr>
          <w:rFonts w:cs="宋体"/>
        </w:rPr>
      </w:pPr>
      <w:r>
        <w:rPr>
          <w:rFonts w:ascii="宋体" w:hAnsi="宋体"/>
          <w:b/>
          <w:bCs/>
          <w:lang w:val="zh-CN"/>
        </w:rPr>
        <w:t>□</w:t>
      </w:r>
      <w:r>
        <w:rPr>
          <w:rFonts w:cs="宋体" w:hint="eastAsia"/>
        </w:rPr>
        <w:t>楼梯、电梯、卫生间、大厅、中庭</w:t>
      </w:r>
    </w:p>
    <w:p w:rsidR="00FF0867" w:rsidRDefault="00FF0867" w:rsidP="00FF0867">
      <w:pPr>
        <w:spacing w:line="288" w:lineRule="auto"/>
        <w:ind w:firstLineChars="900" w:firstLine="1897"/>
        <w:rPr>
          <w:rFonts w:cs="宋体"/>
        </w:rPr>
      </w:pPr>
      <w:r w:rsidRPr="00800406">
        <w:rPr>
          <w:rFonts w:ascii="宋体" w:hAnsi="宋体"/>
          <w:b/>
          <w:bCs/>
          <w:lang w:val="zh-CN"/>
        </w:rPr>
        <w:t>□</w:t>
      </w:r>
      <w:r w:rsidRPr="00800406">
        <w:rPr>
          <w:rFonts w:ascii="宋体" w:hAnsi="宋体" w:hint="eastAsia"/>
          <w:bCs/>
          <w:lang w:val="zh-CN"/>
        </w:rPr>
        <w:t>其他</w:t>
      </w:r>
      <w:r>
        <w:rPr>
          <w:rFonts w:cs="宋体" w:hint="eastAsia"/>
        </w:rPr>
        <w:t>（</w:t>
      </w:r>
      <w:r w:rsidRPr="009E7499">
        <w:rPr>
          <w:rFonts w:cs="宋体" w:hint="eastAsia"/>
        </w:rPr>
        <w:t>货运通道、车库</w:t>
      </w:r>
      <w:r>
        <w:rPr>
          <w:rFonts w:cs="宋体" w:hint="eastAsia"/>
        </w:rPr>
        <w:t>等）</w:t>
      </w:r>
    </w:p>
    <w:p w:rsidR="00FF0867" w:rsidRPr="00A96F96" w:rsidRDefault="00FF0867" w:rsidP="00FF0867">
      <w:pPr>
        <w:spacing w:line="288" w:lineRule="auto"/>
        <w:rPr>
          <w:rFonts w:cs="宋体"/>
        </w:rPr>
      </w:pPr>
    </w:p>
    <w:p w:rsidR="00FF0867" w:rsidRPr="00A64C99" w:rsidRDefault="00FF0867" w:rsidP="00FF0867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证明材料</w:t>
      </w:r>
    </w:p>
    <w:p w:rsidR="00FF0867" w:rsidRDefault="00FF0867" w:rsidP="00FF086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FF0867" w:rsidRDefault="00FF0867" w:rsidP="00FF0867">
      <w:pPr>
        <w:spacing w:line="288" w:lineRule="auto"/>
        <w:rPr>
          <w:rFonts w:cs="宋体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cs="宋体" w:hint="eastAsia"/>
        </w:rPr>
        <w:t>土建、装修各</w:t>
      </w:r>
      <w:r>
        <w:rPr>
          <w:rFonts w:cs="宋体"/>
        </w:rPr>
        <w:t>专业施工图</w:t>
      </w:r>
      <w:r>
        <w:rPr>
          <w:rFonts w:cs="宋体" w:hint="eastAsia"/>
        </w:rPr>
        <w:t>；</w:t>
      </w:r>
    </w:p>
    <w:p w:rsidR="00FF0867" w:rsidRDefault="00FF0867" w:rsidP="00FF0867">
      <w:pPr>
        <w:spacing w:line="288" w:lineRule="auto"/>
      </w:pPr>
      <w:r>
        <w:rPr>
          <w:rFonts w:cs="宋体" w:hint="eastAsia"/>
        </w:rPr>
        <w:t>2</w:t>
      </w:r>
      <w:r>
        <w:rPr>
          <w:rFonts w:cs="宋体" w:hint="eastAsia"/>
        </w:rPr>
        <w:t>、（住宅建筑）全装修户数比例说明。</w:t>
      </w:r>
    </w:p>
    <w:p w:rsidR="00FF0867" w:rsidRPr="00A64C99" w:rsidRDefault="00FF0867" w:rsidP="00FF0867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56"/>
      </w:tblGrid>
      <w:tr w:rsidR="00FF0867" w:rsidRPr="00A64C99" w:rsidTr="00CC431F">
        <w:trPr>
          <w:trHeight w:val="2669"/>
          <w:jc w:val="center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67" w:rsidRPr="00D30A69" w:rsidRDefault="00FF0867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Default="00FF086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9AD"/>
    <w:multiLevelType w:val="hybridMultilevel"/>
    <w:tmpl w:val="00B4686C"/>
    <w:lvl w:ilvl="0" w:tplc="8FCC2A1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867"/>
    <w:rsid w:val="00FF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8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F086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F0867"/>
    <w:rPr>
      <w:rFonts w:ascii="黑体" w:eastAsia="黑体" w:hAnsi="黑体" w:cs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FF0867"/>
    <w:pPr>
      <w:ind w:firstLineChars="200" w:firstLine="420"/>
    </w:pPr>
    <w:rPr>
      <w:szCs w:val="21"/>
    </w:rPr>
  </w:style>
  <w:style w:type="table" w:customStyle="1" w:styleId="20">
    <w:name w:val="普通表格2"/>
    <w:basedOn w:val="a1"/>
    <w:uiPriority w:val="99"/>
    <w:qFormat/>
    <w:rsid w:val="00FF0867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FF08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2016-03-22T03:46:00Z</dcterms:created>
  <dcterms:modified xsi:type="dcterms:W3CDTF">2016-03-22T03:46:00Z</dcterms:modified>
</cp:coreProperties>
</file>