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2D" w:rsidRDefault="00E9072D" w:rsidP="00E9072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6.2.18 </w:t>
      </w:r>
      <w:r>
        <w:rPr>
          <w:rFonts w:ascii="Times New Roman" w:hAnsi="Times New Roman"/>
        </w:rPr>
        <w:t>根据当地气候和自然资源条件，合理利用可再生能源。（总分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E9072D" w:rsidRDefault="00E9072D" w:rsidP="00E9072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E9072D" w:rsidRDefault="00E9072D" w:rsidP="00E9072D">
      <w:pPr>
        <w:pStyle w:val="a5"/>
        <w:spacing w:line="460" w:lineRule="exact"/>
        <w:outlineLvl w:val="9"/>
        <w:rPr>
          <w:b/>
          <w:bCs/>
        </w:rPr>
      </w:pPr>
    </w:p>
    <w:p w:rsidR="00E9072D" w:rsidRDefault="00E9072D" w:rsidP="00E9072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838"/>
        <w:gridCol w:w="2270"/>
        <w:gridCol w:w="1133"/>
        <w:gridCol w:w="1183"/>
      </w:tblGrid>
      <w:tr w:rsidR="00E9072D" w:rsidTr="00A72A21">
        <w:trPr>
          <w:trHeight w:val="294"/>
        </w:trPr>
        <w:tc>
          <w:tcPr>
            <w:tcW w:w="1098" w:type="dxa"/>
            <w:vAlign w:val="center"/>
          </w:tcPr>
          <w:p w:rsidR="00E9072D" w:rsidRDefault="00E9072D" w:rsidP="00A72A21">
            <w:pPr>
              <w:adjustRightInd w:val="0"/>
              <w:snapToGrid w:val="0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E9072D" w:rsidRDefault="00E9072D" w:rsidP="00A72A21">
            <w:pPr>
              <w:adjustRightInd w:val="0"/>
              <w:snapToGrid w:val="0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adjustRightInd w:val="0"/>
              <w:snapToGrid w:val="0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szCs w:val="21"/>
                <w:lang w:val="zh-CN"/>
              </w:rPr>
              <w:t>自评得分</w:t>
            </w:r>
          </w:p>
        </w:tc>
      </w:tr>
      <w:tr w:rsidR="00E9072D" w:rsidTr="00A72A21">
        <w:trPr>
          <w:trHeight w:val="311"/>
        </w:trPr>
        <w:tc>
          <w:tcPr>
            <w:tcW w:w="1098" w:type="dxa"/>
            <w:vMerge w:val="restart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由可再生能源提供的生活用热水比例（</w:t>
            </w:r>
            <w:r>
              <w:rPr>
                <w:kern w:val="0"/>
                <w:szCs w:val="21"/>
              </w:rPr>
              <w:t>Rhw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20%≤Rhw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30%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30%≤Rhw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40%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40%≤Rhw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50%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50%≤Rhw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60%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60%≤Rhw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70%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70%≤Rhw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80%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Rhw≥80%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311"/>
        </w:trPr>
        <w:tc>
          <w:tcPr>
            <w:tcW w:w="1098" w:type="dxa"/>
            <w:vMerge w:val="restart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由可再生能源提供的空调用冷量和热量的比例（</w:t>
            </w:r>
            <w:r>
              <w:rPr>
                <w:kern w:val="0"/>
                <w:szCs w:val="21"/>
              </w:rPr>
              <w:t>Rch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20%≤Rch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30%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30%≤Rch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40%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40%≤Rch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50%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50%≤Rch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60%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60%≤Rch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70%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70%≤Rch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80%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Rch≥80%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311"/>
        </w:trPr>
        <w:tc>
          <w:tcPr>
            <w:tcW w:w="1098" w:type="dxa"/>
            <w:vMerge w:val="restart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由可再生能源提供的电量比例（</w:t>
            </w:r>
            <w:r>
              <w:rPr>
                <w:kern w:val="0"/>
                <w:szCs w:val="21"/>
              </w:rPr>
              <w:t>Re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1.0%≤Re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1.5%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1.5%≤Re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2.0%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2.0%≤Re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2.5%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2.5%≤Re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3.0%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3.0%≤Re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3.5%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3.5%≤Re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4.0%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1098" w:type="dxa"/>
            <w:vMerge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Re≥4.0%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 w:rsidR="00E9072D" w:rsidTr="00A72A21">
        <w:trPr>
          <w:trHeight w:val="157"/>
        </w:trPr>
        <w:tc>
          <w:tcPr>
            <w:tcW w:w="6206" w:type="dxa"/>
            <w:gridSpan w:val="3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9072D" w:rsidRDefault="00E9072D" w:rsidP="00A72A21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</w:tbl>
    <w:p w:rsidR="00E9072D" w:rsidRDefault="00E9072D" w:rsidP="00E9072D">
      <w:pPr>
        <w:spacing w:line="288" w:lineRule="auto"/>
        <w:rPr>
          <w:b/>
          <w:lang w:val="zh-CN"/>
        </w:rPr>
      </w:pPr>
    </w:p>
    <w:p w:rsidR="00E9072D" w:rsidRDefault="00E9072D" w:rsidP="00E9072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E9072D" w:rsidRDefault="00E9072D" w:rsidP="00E9072D">
      <w:pPr>
        <w:pStyle w:val="a5"/>
        <w:spacing w:line="360" w:lineRule="auto"/>
        <w:outlineLvl w:val="9"/>
        <w:rPr>
          <w:sz w:val="21"/>
          <w:szCs w:val="21"/>
          <w:u w:val="single"/>
        </w:rPr>
      </w:pPr>
      <w:r>
        <w:rPr>
          <w:sz w:val="21"/>
          <w:szCs w:val="21"/>
        </w:rPr>
        <w:t>项目所处的太阳能资源分区：；其他资源分区：；</w:t>
      </w:r>
    </w:p>
    <w:p w:rsidR="00E9072D" w:rsidRDefault="00E9072D" w:rsidP="00E9072D">
      <w:pPr>
        <w:spacing w:line="360" w:lineRule="auto"/>
        <w:rPr>
          <w:u w:val="single"/>
        </w:rPr>
      </w:pPr>
      <w:r>
        <w:rPr>
          <w:lang w:val="zh-CN"/>
        </w:rPr>
        <w:t>项目是否利用可再生能源提供生活热水：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C1D6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-13944264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C1D6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否，若是，可再生能源形式：；</w:t>
      </w:r>
    </w:p>
    <w:p w:rsidR="00E9072D" w:rsidRDefault="00E9072D" w:rsidP="00E9072D">
      <w:pPr>
        <w:spacing w:line="360" w:lineRule="auto"/>
        <w:rPr>
          <w:lang w:val="zh-CN"/>
        </w:rPr>
      </w:pPr>
      <w:r>
        <w:rPr>
          <w:lang w:val="zh-CN"/>
        </w:rPr>
        <w:t>项目是否利用可再生能源提供空调：</w:t>
      </w:r>
      <w:sdt>
        <w:sdtPr>
          <w:rPr>
            <w:b/>
            <w:bCs/>
            <w:szCs w:val="21"/>
            <w:lang w:val="zh-CN"/>
          </w:rPr>
          <w:id w:val="-20085855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C1D6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12756787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C1D6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否，若是，可再生能源形式：；</w:t>
      </w:r>
    </w:p>
    <w:p w:rsidR="00E9072D" w:rsidRDefault="00E9072D" w:rsidP="00E9072D">
      <w:pPr>
        <w:spacing w:line="360" w:lineRule="auto"/>
        <w:rPr>
          <w:lang w:val="zh-CN"/>
        </w:rPr>
      </w:pPr>
      <w:r>
        <w:rPr>
          <w:lang w:val="zh-CN"/>
        </w:rPr>
        <w:t>项目是否利用可再生能源发电：</w:t>
      </w:r>
      <w:sdt>
        <w:sdtPr>
          <w:rPr>
            <w:b/>
            <w:bCs/>
            <w:szCs w:val="21"/>
            <w:lang w:val="zh-CN"/>
          </w:rPr>
          <w:id w:val="-6658617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C1D6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6319907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C1D6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t>否，若是，可再生能源形式：。</w:t>
      </w:r>
    </w:p>
    <w:p w:rsidR="00E9072D" w:rsidRDefault="00E9072D" w:rsidP="00E9072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若是，请填写下表：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155"/>
        <w:gridCol w:w="1626"/>
        <w:gridCol w:w="2098"/>
        <w:gridCol w:w="1781"/>
      </w:tblGrid>
      <w:tr w:rsidR="00E9072D" w:rsidTr="00A72A21">
        <w:trPr>
          <w:trHeight w:val="772"/>
          <w:jc w:val="center"/>
        </w:trPr>
        <w:tc>
          <w:tcPr>
            <w:tcW w:w="1862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类别</w:t>
            </w:r>
          </w:p>
        </w:tc>
        <w:tc>
          <w:tcPr>
            <w:tcW w:w="1155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总用量</w:t>
            </w:r>
          </w:p>
        </w:tc>
        <w:tc>
          <w:tcPr>
            <w:tcW w:w="1626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可再生能源</w:t>
            </w:r>
          </w:p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提供的量</w:t>
            </w:r>
          </w:p>
        </w:tc>
        <w:tc>
          <w:tcPr>
            <w:tcW w:w="2098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可再生能源提供</w:t>
            </w:r>
          </w:p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的比例（</w:t>
            </w:r>
            <w:r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781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 w:rsidR="00E9072D" w:rsidTr="00A72A21">
        <w:trPr>
          <w:trHeight w:val="398"/>
          <w:jc w:val="center"/>
        </w:trPr>
        <w:tc>
          <w:tcPr>
            <w:tcW w:w="1862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生活热水</w:t>
            </w:r>
          </w:p>
        </w:tc>
        <w:tc>
          <w:tcPr>
            <w:tcW w:w="1155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</w:tr>
      <w:tr w:rsidR="00E9072D" w:rsidTr="00A72A21">
        <w:trPr>
          <w:trHeight w:val="373"/>
          <w:jc w:val="center"/>
        </w:trPr>
        <w:tc>
          <w:tcPr>
            <w:tcW w:w="1862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空调冷热负荷</w:t>
            </w:r>
          </w:p>
        </w:tc>
        <w:tc>
          <w:tcPr>
            <w:tcW w:w="1155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</w:tr>
      <w:tr w:rsidR="00E9072D" w:rsidTr="00A72A21">
        <w:trPr>
          <w:trHeight w:val="398"/>
          <w:jc w:val="center"/>
        </w:trPr>
        <w:tc>
          <w:tcPr>
            <w:tcW w:w="1862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</w:t>
            </w:r>
          </w:p>
        </w:tc>
        <w:tc>
          <w:tcPr>
            <w:tcW w:w="1155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E9072D" w:rsidRDefault="00E9072D" w:rsidP="00A72A21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</w:tr>
    </w:tbl>
    <w:p w:rsidR="00E9072D" w:rsidRDefault="00E9072D" w:rsidP="00E9072D">
      <w:pPr>
        <w:pStyle w:val="a5"/>
        <w:spacing w:line="288" w:lineRule="auto"/>
        <w:outlineLvl w:val="9"/>
        <w:rPr>
          <w:sz w:val="21"/>
          <w:szCs w:val="21"/>
        </w:rPr>
      </w:pPr>
    </w:p>
    <w:p w:rsidR="00E9072D" w:rsidRDefault="00E9072D" w:rsidP="00E9072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lastRenderedPageBreak/>
        <w:t>简要说明可再生能源系统设计说明：当地可再生资源状况、可再生能源利用形式、可提供生活热水</w:t>
      </w:r>
      <w:r>
        <w:rPr>
          <w:rFonts w:hint="eastAsia"/>
          <w:sz w:val="21"/>
          <w:szCs w:val="21"/>
        </w:rPr>
        <w:t>、空调冷热量</w:t>
      </w:r>
      <w:r>
        <w:rPr>
          <w:sz w:val="21"/>
          <w:szCs w:val="21"/>
        </w:rPr>
        <w:t>或发电量的比例，并对其系统适用性及经济效益进行阐述。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9072D" w:rsidTr="00A72A21">
        <w:trPr>
          <w:trHeight w:val="120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D" w:rsidRDefault="00E9072D" w:rsidP="00A72A21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E9072D" w:rsidRDefault="00E9072D" w:rsidP="00E9072D">
      <w:pPr>
        <w:pStyle w:val="a5"/>
        <w:spacing w:line="288" w:lineRule="auto"/>
        <w:outlineLvl w:val="9"/>
        <w:rPr>
          <w:sz w:val="21"/>
          <w:szCs w:val="21"/>
        </w:rPr>
      </w:pPr>
    </w:p>
    <w:p w:rsidR="00E9072D" w:rsidRDefault="00E9072D" w:rsidP="00E9072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E9072D" w:rsidRDefault="00E9072D" w:rsidP="00E9072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E9072D" w:rsidRDefault="00E9072D" w:rsidP="00E9072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可再生能源提供生活热水：</w:t>
      </w:r>
    </w:p>
    <w:p w:rsidR="00E9072D" w:rsidRDefault="00E9072D" w:rsidP="00E9072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给排水设计说明：应体现可再生能源系统设计情况；</w:t>
      </w:r>
    </w:p>
    <w:p w:rsidR="00E9072D" w:rsidRDefault="00E9072D" w:rsidP="00E9072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给排水系统图：应体现可再生能源生活热水系统的形式；</w:t>
      </w:r>
    </w:p>
    <w:p w:rsidR="00E9072D" w:rsidRDefault="00E9072D" w:rsidP="00E9072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太阳能集热板平面布置图（太阳能生活热水系统）</w:t>
      </w:r>
      <w:r>
        <w:rPr>
          <w:sz w:val="21"/>
          <w:szCs w:val="21"/>
        </w:rPr>
        <w:t>/</w:t>
      </w:r>
      <w:r>
        <w:rPr>
          <w:sz w:val="21"/>
          <w:szCs w:val="21"/>
        </w:rPr>
        <w:t>机房平面布置图（热泵提供生活热水）：应体现集热板的位置</w:t>
      </w:r>
      <w:r>
        <w:rPr>
          <w:sz w:val="21"/>
          <w:szCs w:val="21"/>
        </w:rPr>
        <w:t>/</w:t>
      </w:r>
      <w:r>
        <w:rPr>
          <w:sz w:val="21"/>
          <w:szCs w:val="21"/>
        </w:rPr>
        <w:t>热泵的位置；</w:t>
      </w:r>
    </w:p>
    <w:p w:rsidR="00E9072D" w:rsidRDefault="00E9072D" w:rsidP="00E9072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生活热水方案分析报告：应体现项目的设计方案、经济效益计算方法、计算过程和结果。</w:t>
      </w:r>
    </w:p>
    <w:p w:rsidR="00E9072D" w:rsidRDefault="00E9072D" w:rsidP="00E9072D">
      <w:pPr>
        <w:pStyle w:val="a5"/>
        <w:spacing w:line="288" w:lineRule="auto"/>
        <w:outlineLvl w:val="9"/>
        <w:rPr>
          <w:sz w:val="21"/>
          <w:szCs w:val="21"/>
        </w:rPr>
      </w:pPr>
    </w:p>
    <w:p w:rsidR="00E9072D" w:rsidRDefault="00E9072D" w:rsidP="00E9072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可再生能源提供空调供冷供热：</w:t>
      </w:r>
    </w:p>
    <w:p w:rsidR="00E9072D" w:rsidRDefault="00E9072D" w:rsidP="00E9072D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暖通设计说明：应体现可再生能源系统设计情况</w:t>
      </w:r>
    </w:p>
    <w:p w:rsidR="00E9072D" w:rsidRDefault="00E9072D" w:rsidP="00E9072D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暖通设备材料表：应体现可再生能源系统相关设备的设计参数（如地源热泵机组的制冷量、功率、</w:t>
      </w:r>
      <w:r>
        <w:rPr>
          <w:sz w:val="21"/>
          <w:szCs w:val="21"/>
        </w:rPr>
        <w:t>COP</w:t>
      </w:r>
      <w:r>
        <w:rPr>
          <w:sz w:val="21"/>
          <w:szCs w:val="21"/>
        </w:rPr>
        <w:t>等）</w:t>
      </w:r>
    </w:p>
    <w:p w:rsidR="00E9072D" w:rsidRDefault="00E9072D" w:rsidP="00E9072D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空调热泵机房平面布置图和详图：应体现可再生能源系统相关设备的位置及连接方式；</w:t>
      </w:r>
    </w:p>
    <w:p w:rsidR="00E9072D" w:rsidRDefault="00E9072D" w:rsidP="00E9072D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空调热泵机房水系统流程图：应体现可再生能源系统相关设备的连接方式；</w:t>
      </w:r>
    </w:p>
    <w:p w:rsidR="00E9072D" w:rsidRDefault="00E9072D" w:rsidP="00E9072D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室外管线平面布置图（仅土壤源热泵系统提供）</w:t>
      </w:r>
    </w:p>
    <w:p w:rsidR="00E9072D" w:rsidRDefault="00E9072D" w:rsidP="00E9072D">
      <w:pPr>
        <w:pStyle w:val="a5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空调方案分析报告：应体现项目的负荷计算分析、设计方案、经济效益计算分析过程和结果。</w:t>
      </w:r>
    </w:p>
    <w:p w:rsidR="00E9072D" w:rsidRDefault="00E9072D" w:rsidP="00E9072D">
      <w:pPr>
        <w:rPr>
          <w:rFonts w:eastAsia="仿宋_GB2312"/>
          <w:sz w:val="24"/>
        </w:rPr>
      </w:pPr>
    </w:p>
    <w:p w:rsidR="00E9072D" w:rsidRDefault="00E9072D" w:rsidP="00E9072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可再生能源发电：</w:t>
      </w:r>
    </w:p>
    <w:p w:rsidR="00E9072D" w:rsidRDefault="00E9072D" w:rsidP="00E9072D">
      <w:pPr>
        <w:pStyle w:val="a5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电气设计说明：应体现可再生能源发电设计情况（系统形式、系统容量等）；</w:t>
      </w:r>
    </w:p>
    <w:p w:rsidR="00E9072D" w:rsidRDefault="00E9072D" w:rsidP="00E9072D">
      <w:pPr>
        <w:pStyle w:val="a5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太阳能光伏发电板平面布置图：应体现光伏发电板的位置和面积；</w:t>
      </w:r>
    </w:p>
    <w:p w:rsidR="00E9072D" w:rsidRDefault="00E9072D" w:rsidP="00E9072D">
      <w:pPr>
        <w:pStyle w:val="a5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太阳能光伏发电系统组件连接图</w:t>
      </w:r>
      <w:r>
        <w:rPr>
          <w:sz w:val="21"/>
          <w:szCs w:val="21"/>
        </w:rPr>
        <w:t>/</w:t>
      </w:r>
      <w:r>
        <w:rPr>
          <w:sz w:val="21"/>
          <w:szCs w:val="21"/>
        </w:rPr>
        <w:t>逆变器接线图</w:t>
      </w:r>
    </w:p>
    <w:p w:rsidR="00E9072D" w:rsidRDefault="00E9072D" w:rsidP="00E9072D">
      <w:pPr>
        <w:pStyle w:val="a5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太阳能光伏发电方案分析报告：应体现项目的设计方案、年发电量计算过程和结果、投资情况、经济效益分析过程和结果。</w:t>
      </w:r>
    </w:p>
    <w:p w:rsidR="00E9072D" w:rsidRDefault="00E9072D" w:rsidP="00E9072D">
      <w:pPr>
        <w:pStyle w:val="a5"/>
        <w:spacing w:line="288" w:lineRule="auto"/>
        <w:outlineLvl w:val="9"/>
        <w:rPr>
          <w:sz w:val="21"/>
          <w:szCs w:val="21"/>
        </w:rPr>
      </w:pPr>
    </w:p>
    <w:p w:rsidR="00E9072D" w:rsidRDefault="00E9072D" w:rsidP="00E9072D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E9072D" w:rsidTr="00A72A21">
        <w:trPr>
          <w:trHeight w:val="1134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D" w:rsidRDefault="00E9072D" w:rsidP="00A72A21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C7" w:rsidRDefault="00AB30C7" w:rsidP="00E9072D">
      <w:r>
        <w:separator/>
      </w:r>
    </w:p>
  </w:endnote>
  <w:endnote w:type="continuationSeparator" w:id="0">
    <w:p w:rsidR="00AB30C7" w:rsidRDefault="00AB30C7" w:rsidP="00E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C7" w:rsidRDefault="00AB30C7" w:rsidP="00E9072D">
      <w:r>
        <w:separator/>
      </w:r>
    </w:p>
  </w:footnote>
  <w:footnote w:type="continuationSeparator" w:id="0">
    <w:p w:rsidR="00AB30C7" w:rsidRDefault="00AB30C7" w:rsidP="00E9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0C2"/>
    <w:multiLevelType w:val="multilevel"/>
    <w:tmpl w:val="202440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A62945"/>
    <w:multiLevelType w:val="multilevel"/>
    <w:tmpl w:val="3EA629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373A95"/>
    <w:multiLevelType w:val="multilevel"/>
    <w:tmpl w:val="4B373A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1E"/>
    <w:rsid w:val="003C1D65"/>
    <w:rsid w:val="005A458E"/>
    <w:rsid w:val="0069121E"/>
    <w:rsid w:val="00AB30C7"/>
    <w:rsid w:val="00B570B9"/>
    <w:rsid w:val="00E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802133-2372-4FDD-B4FC-7E3EBF4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9072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72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9072D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E9072D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E9072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E9072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2019-10-21T02:24:00Z</dcterms:created>
  <dcterms:modified xsi:type="dcterms:W3CDTF">2019-11-07T05:56:00Z</dcterms:modified>
</cp:coreProperties>
</file>