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A9" w:rsidRPr="002E31EC" w:rsidRDefault="00AD35A9" w:rsidP="00AD35A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D35A9" w:rsidRPr="00FA76F4" w:rsidRDefault="00AD35A9" w:rsidP="00AD35A9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5.2.16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根据当地气候和自然资源条件，合理利用可再生能源。（总分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10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AD35A9" w:rsidRPr="00FA76F4" w:rsidRDefault="00AD35A9" w:rsidP="00AD35A9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AD35A9" w:rsidRPr="002E31EC" w:rsidRDefault="00AD35A9" w:rsidP="00AD35A9">
      <w:pPr>
        <w:tabs>
          <w:tab w:val="left" w:pos="360"/>
        </w:tabs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 w:rsidRPr="00FA76F4">
        <w:rPr>
          <w:rFonts w:ascii="Times New Roman" w:hAnsi="Times New Roman"/>
          <w:b/>
          <w:color w:val="000000"/>
          <w:sz w:val="21"/>
          <w:szCs w:val="21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2727"/>
        <w:gridCol w:w="2888"/>
        <w:gridCol w:w="1103"/>
        <w:gridCol w:w="973"/>
      </w:tblGrid>
      <w:tr w:rsidR="00AD35A9" w:rsidRPr="002E31EC" w:rsidTr="00656751">
        <w:trPr>
          <w:trHeight w:hRule="exact" w:val="384"/>
        </w:trPr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3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由可再生能源听的生活用热水比例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20%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80%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3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由可再生能源提供的空调用冷量和热量比例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20%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80%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3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由可再生能源提供的电量比例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1.0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1.5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1.5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2.0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2.0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2.5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2.5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3.0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3.0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3.5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3.5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≤</w:t>
            </w: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 w:rsidRPr="007D61F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4.0</w:t>
            </w:r>
            <w:r w:rsidRPr="007D61F1"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40"/>
        </w:trPr>
        <w:tc>
          <w:tcPr>
            <w:tcW w:w="3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7D61F1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7D61F1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4.0%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8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86"/>
        </w:trPr>
        <w:tc>
          <w:tcPr>
            <w:tcW w:w="3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AD35A9" w:rsidRPr="002E31EC" w:rsidRDefault="00AD35A9" w:rsidP="00AD35A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AD35A9" w:rsidRPr="00FA76F4" w:rsidRDefault="00AD35A9" w:rsidP="00AD35A9"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 w:rsidR="00AD35A9" w:rsidRPr="002E31EC" w:rsidRDefault="00AD35A9" w:rsidP="00AD35A9">
      <w:pPr>
        <w:pStyle w:val="a5"/>
        <w:tabs>
          <w:tab w:val="left" w:pos="3195"/>
          <w:tab w:val="left" w:pos="3927"/>
          <w:tab w:val="left" w:pos="7288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项目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所</w:t>
      </w:r>
      <w:r w:rsidRPr="002E31EC">
        <w:rPr>
          <w:rFonts w:ascii="Times New Roman" w:hAnsi="Times New Roman"/>
          <w:color w:val="000000"/>
          <w:lang w:eastAsia="zh-CN"/>
        </w:rPr>
        <w:t>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阳</w:t>
      </w:r>
      <w:r w:rsidRPr="002E31EC">
        <w:rPr>
          <w:rFonts w:ascii="Times New Roman" w:hAnsi="Times New Roman"/>
          <w:color w:val="000000"/>
          <w:lang w:eastAsia="zh-CN"/>
        </w:rPr>
        <w:t>能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资</w:t>
      </w:r>
      <w:r w:rsidRPr="002E31EC">
        <w:rPr>
          <w:rFonts w:ascii="Times New Roman" w:hAnsi="Times New Roman"/>
          <w:color w:val="000000"/>
          <w:lang w:eastAsia="zh-CN"/>
        </w:rPr>
        <w:t>源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分</w:t>
      </w:r>
      <w:r w:rsidRPr="002E31EC">
        <w:rPr>
          <w:rFonts w:ascii="Times New Roman" w:hAnsi="Times New Roman"/>
          <w:color w:val="000000"/>
          <w:lang w:eastAsia="zh-CN"/>
        </w:rPr>
        <w:t>区</w:t>
      </w:r>
      <w:r w:rsidRPr="002E31EC"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>
        <w:rPr>
          <w:rFonts w:ascii="Times New Roman" w:hAnsi="Times New Roman" w:hint="eastAsia"/>
          <w:color w:val="000000"/>
          <w:lang w:eastAsia="zh-CN"/>
        </w:rPr>
        <w:t>，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其</w:t>
      </w:r>
      <w:r w:rsidRPr="002E31EC">
        <w:rPr>
          <w:rFonts w:ascii="Times New Roman" w:hAnsi="Times New Roman"/>
          <w:color w:val="000000"/>
          <w:lang w:eastAsia="zh-CN"/>
        </w:rPr>
        <w:t>他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资源</w:t>
      </w:r>
      <w:r w:rsidRPr="002E31EC">
        <w:rPr>
          <w:rFonts w:ascii="Times New Roman" w:hAnsi="Times New Roman"/>
          <w:color w:val="000000"/>
          <w:lang w:eastAsia="zh-CN"/>
        </w:rPr>
        <w:t>分区</w:t>
      </w:r>
      <w:r w:rsidRPr="002E31EC">
        <w:rPr>
          <w:rFonts w:ascii="Times New Roman" w:hAnsi="Times New Roman"/>
          <w:color w:val="000000"/>
          <w:spacing w:val="-3"/>
          <w:u w:val="single" w:color="000000"/>
          <w:lang w:eastAsia="zh-CN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1963"/>
        <w:gridCol w:w="2221"/>
        <w:gridCol w:w="1512"/>
      </w:tblGrid>
      <w:tr w:rsidR="00AD35A9" w:rsidRPr="002E31EC" w:rsidTr="00656751">
        <w:trPr>
          <w:trHeight w:hRule="exact" w:val="775"/>
        </w:trPr>
        <w:tc>
          <w:tcPr>
            <w:tcW w:w="15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可再生能源利用类型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□生活热水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□空调冷热负荷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□发电</w:t>
            </w:r>
          </w:p>
        </w:tc>
      </w:tr>
      <w:tr w:rsidR="00AD35A9" w:rsidRPr="002E31EC" w:rsidTr="00656751">
        <w:trPr>
          <w:trHeight w:hRule="exact" w:val="406"/>
        </w:trPr>
        <w:tc>
          <w:tcPr>
            <w:tcW w:w="15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可再生能源方式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D35A9" w:rsidRPr="002E31EC" w:rsidTr="00656751">
        <w:trPr>
          <w:trHeight w:hRule="exact" w:val="386"/>
        </w:trPr>
        <w:tc>
          <w:tcPr>
            <w:tcW w:w="15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可再生能源提供的量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AD35A9" w:rsidRPr="002E31EC" w:rsidTr="00656751">
        <w:trPr>
          <w:trHeight w:hRule="exact" w:val="406"/>
        </w:trPr>
        <w:tc>
          <w:tcPr>
            <w:tcW w:w="15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总用量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AD35A9" w:rsidRPr="002E31EC" w:rsidTr="00656751">
        <w:trPr>
          <w:trHeight w:hRule="exact" w:val="406"/>
        </w:trPr>
        <w:tc>
          <w:tcPr>
            <w:tcW w:w="15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可再生能源提供的比例（%）</w:t>
            </w:r>
          </w:p>
        </w:tc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35A9" w:rsidRPr="002E31EC" w:rsidRDefault="00AD35A9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:rsidR="00AD35A9" w:rsidRDefault="00AD35A9" w:rsidP="00AD35A9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color w:val="000000"/>
          <w:lang w:eastAsia="zh-CN"/>
        </w:rPr>
        <w:t>简要</w:t>
      </w:r>
      <w:r w:rsidRPr="002E31EC">
        <w:rPr>
          <w:color w:val="000000"/>
          <w:spacing w:val="-3"/>
          <w:lang w:eastAsia="zh-CN"/>
        </w:rPr>
        <w:t>说</w:t>
      </w:r>
      <w:r w:rsidRPr="002E31EC">
        <w:rPr>
          <w:color w:val="000000"/>
          <w:lang w:eastAsia="zh-CN"/>
        </w:rPr>
        <w:t>明</w:t>
      </w:r>
      <w:r w:rsidRPr="002E31EC">
        <w:rPr>
          <w:color w:val="000000"/>
          <w:spacing w:val="-3"/>
          <w:lang w:eastAsia="zh-CN"/>
        </w:rPr>
        <w:t>可</w:t>
      </w:r>
      <w:r w:rsidRPr="002E31EC">
        <w:rPr>
          <w:color w:val="000000"/>
          <w:lang w:eastAsia="zh-CN"/>
        </w:rPr>
        <w:t>再</w:t>
      </w:r>
      <w:r w:rsidRPr="002E31EC">
        <w:rPr>
          <w:color w:val="000000"/>
          <w:spacing w:val="-3"/>
          <w:lang w:eastAsia="zh-CN"/>
        </w:rPr>
        <w:t>生</w:t>
      </w:r>
      <w:r w:rsidRPr="002E31EC">
        <w:rPr>
          <w:color w:val="000000"/>
          <w:lang w:eastAsia="zh-CN"/>
        </w:rPr>
        <w:t>能</w:t>
      </w:r>
      <w:r w:rsidRPr="002E31EC">
        <w:rPr>
          <w:color w:val="000000"/>
          <w:spacing w:val="-3"/>
          <w:lang w:eastAsia="zh-CN"/>
        </w:rPr>
        <w:t>源</w:t>
      </w:r>
      <w:r w:rsidRPr="002E31EC">
        <w:rPr>
          <w:color w:val="000000"/>
          <w:lang w:eastAsia="zh-CN"/>
        </w:rPr>
        <w:t>系</w:t>
      </w:r>
      <w:r w:rsidRPr="002E31EC">
        <w:rPr>
          <w:color w:val="000000"/>
          <w:spacing w:val="-3"/>
          <w:lang w:eastAsia="zh-CN"/>
        </w:rPr>
        <w:t>统</w:t>
      </w:r>
      <w:r w:rsidRPr="002E31EC">
        <w:rPr>
          <w:color w:val="000000"/>
          <w:lang w:eastAsia="zh-CN"/>
        </w:rPr>
        <w:t>设计</w:t>
      </w:r>
      <w:r w:rsidRPr="002E31EC">
        <w:rPr>
          <w:color w:val="000000"/>
          <w:spacing w:val="-3"/>
          <w:lang w:eastAsia="zh-CN"/>
        </w:rPr>
        <w:t>说明</w:t>
      </w:r>
      <w:r w:rsidRPr="002E31EC">
        <w:rPr>
          <w:color w:val="000000"/>
          <w:lang w:eastAsia="zh-CN"/>
        </w:rPr>
        <w:t>：</w:t>
      </w:r>
      <w:r w:rsidRPr="002E31EC">
        <w:rPr>
          <w:color w:val="000000"/>
          <w:spacing w:val="-3"/>
          <w:lang w:eastAsia="zh-CN"/>
        </w:rPr>
        <w:t>当</w:t>
      </w:r>
      <w:r w:rsidRPr="002E31EC">
        <w:rPr>
          <w:color w:val="000000"/>
          <w:lang w:eastAsia="zh-CN"/>
        </w:rPr>
        <w:t>地</w:t>
      </w:r>
      <w:r w:rsidRPr="002E31EC">
        <w:rPr>
          <w:color w:val="000000"/>
          <w:spacing w:val="-3"/>
          <w:lang w:eastAsia="zh-CN"/>
        </w:rPr>
        <w:t>可</w:t>
      </w:r>
      <w:r w:rsidRPr="002E31EC">
        <w:rPr>
          <w:color w:val="000000"/>
          <w:lang w:eastAsia="zh-CN"/>
        </w:rPr>
        <w:t>再</w:t>
      </w:r>
      <w:r w:rsidRPr="002E31EC">
        <w:rPr>
          <w:color w:val="000000"/>
          <w:spacing w:val="-3"/>
          <w:lang w:eastAsia="zh-CN"/>
        </w:rPr>
        <w:t>生资</w:t>
      </w:r>
      <w:r w:rsidRPr="002E31EC">
        <w:rPr>
          <w:color w:val="000000"/>
          <w:lang w:eastAsia="zh-CN"/>
        </w:rPr>
        <w:t>源状</w:t>
      </w:r>
      <w:r w:rsidRPr="002E31EC">
        <w:rPr>
          <w:color w:val="000000"/>
          <w:spacing w:val="-3"/>
          <w:lang w:eastAsia="zh-CN"/>
        </w:rPr>
        <w:t>况、</w:t>
      </w:r>
      <w:r w:rsidRPr="002E31EC">
        <w:rPr>
          <w:color w:val="000000"/>
          <w:lang w:eastAsia="zh-CN"/>
        </w:rPr>
        <w:t>可</w:t>
      </w:r>
      <w:r w:rsidRPr="002E31EC">
        <w:rPr>
          <w:color w:val="000000"/>
          <w:spacing w:val="-3"/>
          <w:lang w:eastAsia="zh-CN"/>
        </w:rPr>
        <w:t>再</w:t>
      </w:r>
      <w:r w:rsidRPr="002E31EC">
        <w:rPr>
          <w:color w:val="000000"/>
          <w:lang w:eastAsia="zh-CN"/>
        </w:rPr>
        <w:t>生</w:t>
      </w:r>
      <w:r w:rsidRPr="002E31EC">
        <w:rPr>
          <w:color w:val="000000"/>
          <w:spacing w:val="-3"/>
          <w:lang w:eastAsia="zh-CN"/>
        </w:rPr>
        <w:t>能</w:t>
      </w:r>
      <w:r w:rsidRPr="002E31EC">
        <w:rPr>
          <w:color w:val="000000"/>
          <w:lang w:eastAsia="zh-CN"/>
        </w:rPr>
        <w:t>源</w:t>
      </w:r>
      <w:r w:rsidRPr="002E31EC">
        <w:rPr>
          <w:color w:val="000000"/>
          <w:spacing w:val="-3"/>
          <w:lang w:eastAsia="zh-CN"/>
        </w:rPr>
        <w:t>利用</w:t>
      </w:r>
      <w:r w:rsidRPr="002E31EC">
        <w:rPr>
          <w:color w:val="000000"/>
          <w:lang w:eastAsia="zh-CN"/>
        </w:rPr>
        <w:t>形</w:t>
      </w:r>
      <w:r w:rsidRPr="002E31EC">
        <w:rPr>
          <w:color w:val="000000"/>
          <w:spacing w:val="-3"/>
          <w:lang w:eastAsia="zh-CN"/>
        </w:rPr>
        <w:t>式</w:t>
      </w:r>
      <w:r w:rsidRPr="002E31EC">
        <w:rPr>
          <w:color w:val="000000"/>
          <w:lang w:eastAsia="zh-CN"/>
        </w:rPr>
        <w:t>、</w:t>
      </w:r>
      <w:r w:rsidRPr="002E31EC">
        <w:rPr>
          <w:color w:val="000000"/>
          <w:spacing w:val="-3"/>
          <w:lang w:eastAsia="zh-CN"/>
        </w:rPr>
        <w:t>可</w:t>
      </w:r>
      <w:r w:rsidRPr="002E31EC">
        <w:rPr>
          <w:color w:val="000000"/>
          <w:lang w:eastAsia="zh-CN"/>
        </w:rPr>
        <w:t>提</w:t>
      </w:r>
      <w:r w:rsidRPr="002E31EC">
        <w:rPr>
          <w:color w:val="000000"/>
          <w:spacing w:val="-3"/>
          <w:lang w:eastAsia="zh-CN"/>
        </w:rPr>
        <w:t>供</w:t>
      </w:r>
      <w:r w:rsidRPr="002E31EC">
        <w:rPr>
          <w:color w:val="000000"/>
          <w:lang w:eastAsia="zh-CN"/>
        </w:rPr>
        <w:t>生</w:t>
      </w:r>
      <w:r w:rsidRPr="002E31EC">
        <w:rPr>
          <w:color w:val="000000"/>
          <w:spacing w:val="-3"/>
          <w:lang w:eastAsia="zh-CN"/>
        </w:rPr>
        <w:t>活</w:t>
      </w:r>
      <w:r w:rsidRPr="002E31EC">
        <w:rPr>
          <w:color w:val="000000"/>
          <w:lang w:eastAsia="zh-CN"/>
        </w:rPr>
        <w:t>热</w:t>
      </w:r>
      <w:r w:rsidRPr="002E31EC">
        <w:rPr>
          <w:color w:val="000000"/>
          <w:spacing w:val="-3"/>
          <w:lang w:eastAsia="zh-CN"/>
        </w:rPr>
        <w:t>水（或</w:t>
      </w:r>
      <w:r w:rsidRPr="002E31EC">
        <w:rPr>
          <w:color w:val="000000"/>
          <w:lang w:eastAsia="zh-CN"/>
        </w:rPr>
        <w:t>发电</w:t>
      </w:r>
      <w:r w:rsidRPr="002E31EC">
        <w:rPr>
          <w:color w:val="000000"/>
          <w:spacing w:val="-3"/>
          <w:lang w:eastAsia="zh-CN"/>
        </w:rPr>
        <w:t>量</w:t>
      </w:r>
      <w:r w:rsidRPr="002E31EC">
        <w:rPr>
          <w:color w:val="000000"/>
          <w:lang w:eastAsia="zh-CN"/>
        </w:rPr>
        <w:t>）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比</w:t>
      </w:r>
      <w:r w:rsidRPr="002E31EC">
        <w:rPr>
          <w:color w:val="000000"/>
          <w:spacing w:val="-3"/>
          <w:lang w:eastAsia="zh-CN"/>
        </w:rPr>
        <w:t>例</w:t>
      </w:r>
      <w:r w:rsidRPr="002E31EC">
        <w:rPr>
          <w:color w:val="000000"/>
          <w:lang w:eastAsia="zh-CN"/>
        </w:rPr>
        <w:t>，</w:t>
      </w:r>
      <w:r w:rsidRPr="002E31EC">
        <w:rPr>
          <w:color w:val="000000"/>
          <w:spacing w:val="-3"/>
          <w:lang w:eastAsia="zh-CN"/>
        </w:rPr>
        <w:t>并</w:t>
      </w:r>
      <w:r w:rsidRPr="002E31EC">
        <w:rPr>
          <w:color w:val="000000"/>
          <w:lang w:eastAsia="zh-CN"/>
        </w:rPr>
        <w:t>对</w:t>
      </w:r>
      <w:r w:rsidRPr="002E31EC">
        <w:rPr>
          <w:color w:val="000000"/>
          <w:spacing w:val="-3"/>
          <w:lang w:eastAsia="zh-CN"/>
        </w:rPr>
        <w:t>其</w:t>
      </w:r>
      <w:r w:rsidRPr="002E31EC">
        <w:rPr>
          <w:color w:val="000000"/>
          <w:lang w:eastAsia="zh-CN"/>
        </w:rPr>
        <w:t>系统</w:t>
      </w:r>
      <w:r w:rsidRPr="002E31EC">
        <w:rPr>
          <w:color w:val="000000"/>
          <w:spacing w:val="-3"/>
          <w:lang w:eastAsia="zh-CN"/>
        </w:rPr>
        <w:t>适</w:t>
      </w:r>
      <w:r w:rsidRPr="002E31EC">
        <w:rPr>
          <w:color w:val="000000"/>
          <w:lang w:eastAsia="zh-CN"/>
        </w:rPr>
        <w:t>用</w:t>
      </w:r>
      <w:r w:rsidRPr="002E31EC">
        <w:rPr>
          <w:color w:val="000000"/>
          <w:spacing w:val="-3"/>
          <w:lang w:eastAsia="zh-CN"/>
        </w:rPr>
        <w:t>性</w:t>
      </w:r>
      <w:r w:rsidRPr="002E31EC">
        <w:rPr>
          <w:color w:val="000000"/>
          <w:lang w:eastAsia="zh-CN"/>
        </w:rPr>
        <w:t>及</w:t>
      </w:r>
      <w:r w:rsidRPr="002E31EC">
        <w:rPr>
          <w:color w:val="000000"/>
          <w:spacing w:val="-3"/>
          <w:lang w:eastAsia="zh-CN"/>
        </w:rPr>
        <w:t>经</w:t>
      </w:r>
      <w:r w:rsidRPr="002E31EC">
        <w:rPr>
          <w:color w:val="000000"/>
          <w:lang w:eastAsia="zh-CN"/>
        </w:rPr>
        <w:t>济</w:t>
      </w:r>
      <w:r w:rsidRPr="002E31EC">
        <w:rPr>
          <w:color w:val="000000"/>
          <w:spacing w:val="-3"/>
          <w:lang w:eastAsia="zh-CN"/>
        </w:rPr>
        <w:t>效</w:t>
      </w:r>
      <w:r w:rsidRPr="002E31EC">
        <w:rPr>
          <w:color w:val="000000"/>
          <w:lang w:eastAsia="zh-CN"/>
        </w:rPr>
        <w:t>益</w:t>
      </w:r>
      <w:r w:rsidRPr="002E31EC">
        <w:rPr>
          <w:color w:val="000000"/>
          <w:spacing w:val="-3"/>
          <w:lang w:eastAsia="zh-CN"/>
        </w:rPr>
        <w:t>进</w:t>
      </w:r>
      <w:r w:rsidRPr="002E31EC">
        <w:rPr>
          <w:color w:val="000000"/>
          <w:lang w:eastAsia="zh-CN"/>
        </w:rPr>
        <w:t>行阐</w:t>
      </w:r>
      <w:r w:rsidRPr="002E31EC">
        <w:rPr>
          <w:color w:val="000000"/>
          <w:spacing w:val="-3"/>
          <w:lang w:eastAsia="zh-CN"/>
        </w:rPr>
        <w:t>述</w:t>
      </w:r>
      <w:r w:rsidRPr="002E31EC">
        <w:rPr>
          <w:color w:val="000000"/>
          <w:spacing w:val="-106"/>
          <w:lang w:eastAsia="zh-CN"/>
        </w:rPr>
        <w:t>。</w:t>
      </w:r>
      <w:r w:rsidRPr="002E31EC">
        <w:rPr>
          <w:color w:val="000000"/>
          <w:lang w:eastAsia="zh-CN"/>
        </w:rPr>
        <w:t>（</w:t>
      </w:r>
      <w:r w:rsidRPr="004314FD">
        <w:rPr>
          <w:rFonts w:ascii="Times New Roman" w:hAnsi="Times New Roman"/>
          <w:color w:val="000000"/>
          <w:spacing w:val="-3"/>
          <w:lang w:eastAsia="zh-CN"/>
        </w:rPr>
        <w:t>2</w:t>
      </w:r>
      <w:r w:rsidRPr="004314FD">
        <w:rPr>
          <w:rFonts w:ascii="Times New Roman" w:hAnsi="Times New Roman"/>
          <w:color w:val="000000"/>
          <w:lang w:eastAsia="zh-CN"/>
        </w:rPr>
        <w:t>00</w:t>
      </w:r>
      <w:r w:rsidRPr="002E31EC">
        <w:rPr>
          <w:color w:val="000000"/>
          <w:spacing w:val="-4"/>
          <w:lang w:eastAsia="zh-CN"/>
        </w:rPr>
        <w:t xml:space="preserve"> </w:t>
      </w:r>
      <w:r w:rsidRPr="002E31EC">
        <w:rPr>
          <w:color w:val="000000"/>
          <w:lang w:eastAsia="zh-CN"/>
        </w:rPr>
        <w:t>字</w:t>
      </w:r>
      <w:r w:rsidRPr="002E31EC">
        <w:rPr>
          <w:color w:val="000000"/>
          <w:spacing w:val="-3"/>
          <w:lang w:eastAsia="zh-CN"/>
        </w:rPr>
        <w:t>以</w:t>
      </w:r>
      <w:r w:rsidRPr="002E31EC">
        <w:rPr>
          <w:color w:val="000000"/>
          <w:lang w:eastAsia="zh-CN"/>
        </w:rPr>
        <w:t>内）</w:t>
      </w:r>
    </w:p>
    <w:p w:rsidR="00AD35A9" w:rsidRDefault="00AD35A9" w:rsidP="00AD35A9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 w:rsidR="00AD35A9" w:rsidRPr="002E31EC" w:rsidRDefault="00AD35A9" w:rsidP="00AD35A9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</w:p>
    <w:p w:rsidR="00AD35A9" w:rsidRPr="002E31EC" w:rsidRDefault="00AD35A9" w:rsidP="00AD35A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79375</wp:posOffset>
                </wp:positionV>
                <wp:extent cx="5730875" cy="981710"/>
                <wp:effectExtent l="9525" t="8890" r="3175" b="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875" cy="981710"/>
                          <a:chOff x="1113" y="765"/>
                          <a:chExt cx="9628" cy="1231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118" y="771"/>
                            <a:ext cx="9617" cy="2"/>
                            <a:chOff x="1118" y="771"/>
                            <a:chExt cx="961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118" y="771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123" y="776"/>
                            <a:ext cx="2" cy="1210"/>
                            <a:chOff x="1123" y="776"/>
                            <a:chExt cx="2" cy="1210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123" y="776"/>
                              <a:ext cx="2" cy="1210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210"/>
                                <a:gd name="T2" fmla="+- 0 1985 776"/>
                                <a:gd name="T3" fmla="*/ 1985 h 1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0">
                                  <a:moveTo>
                                    <a:pt x="0" y="0"/>
                                  </a:moveTo>
                                  <a:lnTo>
                                    <a:pt x="0" y="12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118" y="1990"/>
                            <a:ext cx="9617" cy="2"/>
                            <a:chOff x="1118" y="1990"/>
                            <a:chExt cx="961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118" y="1990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730" y="776"/>
                            <a:ext cx="2" cy="1210"/>
                            <a:chOff x="10730" y="776"/>
                            <a:chExt cx="2" cy="1210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730" y="776"/>
                              <a:ext cx="2" cy="1210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210"/>
                                <a:gd name="T2" fmla="+- 0 1985 776"/>
                                <a:gd name="T3" fmla="*/ 1985 h 1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0">
                                  <a:moveTo>
                                    <a:pt x="0" y="0"/>
                                  </a:moveTo>
                                  <a:lnTo>
                                    <a:pt x="0" y="1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B8201" id="组合 28" o:spid="_x0000_s1026" style="position:absolute;left:0;text-align:left;margin-left:81.75pt;margin-top:6.25pt;width:451.25pt;height:77.3pt;z-index:-251657216;mso-position-horizontal-relative:page" coordorigin="1113,765" coordsize="9628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">
                <v:group id="Group 3" o:spid="_x0000_s1027" style="position:absolute;left:1118;top:771;width:9617;height:2" coordorigin="1118,771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118;top:771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eH78A&#10;AADbAAAADwAAAGRycy9kb3ducmV2LnhtbERPTYvCMBC9C/6HMII3TbuCLNVYVFiQPSxu1fvQjG2x&#10;mZQka7v+enMQPD7e9zofTCvu5HxjWUE6T0AQl1Y3XCk4n75mnyB8QNbYWiYF/+Qh34xHa8y07fmX&#10;7kWoRAxhn6GCOoQuk9KXNRn0c9sRR+5qncEQoaukdtjHcNPKjyRZSoMNx4YaO9rXVN6KP6PgUBVh&#10;yT0fH+XP96UpHu3OnVKlppNhuwIRaAhv8ct90AoW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VF4fvwAAANsAAAAPAAAAAAAAAAAAAAAAAJgCAABkcnMvZG93bnJl&#10;di54bWxQSwUGAAAAAAQABAD1AAAAhAMAAAAA&#10;" path="m,l9617,e" filled="f" strokeweight=".20497mm">
                    <v:path arrowok="t" o:connecttype="custom" o:connectlocs="0,0;9617,0" o:connectangles="0,0"/>
                  </v:shape>
                </v:group>
                <v:group id="Group 5" o:spid="_x0000_s1029" style="position:absolute;left:1123;top:776;width:2;height:1210" coordorigin="1123,776" coordsize="2,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123;top:776;width:2;height:1210;visibility:visible;mso-wrap-style:square;v-text-anchor:top" coordsize="2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CDcUA&#10;AADbAAAADwAAAGRycy9kb3ducmV2LnhtbESPQWsCMRSE70L/Q3gFb5qtUi1bo7SiUlgU1Lbnx+Z1&#10;s3Tzsmyirv56Iwgeh5n5hpnMWluJIzW+dKzgpZ+AIM6dLrlQ8L1f9t5A+ICssXJMCs7kYTZ96kww&#10;1e7EWzruQiEihH2KCkwIdSqlzw1Z9H1XE0fvzzUWQ5RNIXWDpwi3lRwkyUhaLDkuGKxpbij/3x2s&#10;gsye12aVvS5W+/LyU20/x79+kynVfW4/3kEEasMjfG9/aQXDAdy+x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98INxQAAANsAAAAPAAAAAAAAAAAAAAAAAJgCAABkcnMv&#10;ZG93bnJldi54bWxQSwUGAAAAAAQABAD1AAAAigMAAAAA&#10;" path="m,l,1209e" filled="f" strokeweight=".20497mm">
                    <v:path arrowok="t" o:connecttype="custom" o:connectlocs="0,776;0,1985" o:connectangles="0,0"/>
                  </v:shape>
                </v:group>
                <v:group id="Group 7" o:spid="_x0000_s1031" style="position:absolute;left:1118;top:1990;width:9617;height:2" coordorigin="1118,1990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118;top:1990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7AcYA&#10;AADbAAAADwAAAGRycy9kb3ducmV2LnhtbESPzWvCQBTE7wX/h+UJ3uqmfiHRVfyg0kMVaj14fGSf&#10;SWr2bdjdmPS/7xYKPQ4z8xtmue5MJR7kfGlZwcswAUGcWV1yruDy+fo8B+EDssbKMin4Jg/rVe9p&#10;iam2LX/Q4xxyESHsU1RQhFCnUvqsIIN+aGvi6N2sMxiidLnUDtsIN5UcJclMGiw5LhRY066g7H5u&#10;jILWmdF12myP00lzMKfq/Ws7P+yVGvS7zQJEoC78h//ab1rBeAK/X+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C7AcYAAADbAAAADwAAAAAAAAAAAAAAAACYAgAAZHJz&#10;L2Rvd25yZXYueG1sUEsFBgAAAAAEAAQA9QAAAIsDAAAAAA==&#10;" path="m,l9617,e" filled="f" strokeweight=".58pt">
                    <v:path arrowok="t" o:connecttype="custom" o:connectlocs="0,0;9617,0" o:connectangles="0,0"/>
                  </v:shape>
                </v:group>
                <v:group id="Group 9" o:spid="_x0000_s1033" style="position:absolute;left:10730;top:776;width:2;height:1210" coordorigin="10730,776" coordsize="2,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730;top:776;width:2;height:1210;visibility:visible;mso-wrap-style:square;v-text-anchor:top" coordsize="2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d7M8QA&#10;AADbAAAADwAAAGRycy9kb3ducmV2LnhtbESPQYvCMBSE7wv+h/CEvYimKitajeK6FARPW/fg8dE8&#10;22Lz0m2irf/eCILHYWa+YVabzlTiRo0rLSsYjyIQxJnVJecK/o7JcA7CeWSNlWVScCcHm3XvY4Wx&#10;ti3/0i31uQgQdjEqKLyvYyldVpBBN7I1cfDOtjHog2xyqRtsA9xUchJFM2mw5LBQYE27grJLejUK&#10;Bj//i6/D96UdHM/deL+lZLE7JUp99rvtEoSnzr/Dr/ZeK5jO4Pkl/A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HezPEAAAA2wAAAA8AAAAAAAAAAAAAAAAAmAIAAGRycy9k&#10;b3ducmV2LnhtbFBLBQYAAAAABAAEAPUAAACJAwAAAAA=&#10;" path="m,l,1209e" filled="f" strokeweight=".58pt">
                    <v:path arrowok="t" o:connecttype="custom" o:connectlocs="0,776;0,1985" o:connectangles="0,0"/>
                  </v:shape>
                </v:group>
                <w10:wrap anchorx="page"/>
              </v:group>
            </w:pict>
          </mc:Fallback>
        </mc:AlternateContent>
      </w:r>
    </w:p>
    <w:p w:rsidR="00AD35A9" w:rsidRPr="002E31EC" w:rsidRDefault="00AD35A9" w:rsidP="00AD35A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D35A9" w:rsidRPr="002E31EC" w:rsidRDefault="00AD35A9" w:rsidP="00AD35A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AD35A9" w:rsidRPr="002E31EC" w:rsidRDefault="00AD35A9" w:rsidP="00AD35A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AD35A9" w:rsidRPr="002E31EC" w:rsidRDefault="00AD35A9" w:rsidP="00AD35A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AD35A9" w:rsidRPr="002E31EC" w:rsidRDefault="00AD35A9" w:rsidP="00AD35A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D35A9" w:rsidRPr="00FA76F4" w:rsidRDefault="00AD35A9" w:rsidP="00AD35A9">
      <w:pPr>
        <w:pStyle w:val="a5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AD35A9" w:rsidRPr="002E31EC" w:rsidRDefault="00AD35A9" w:rsidP="00AD35A9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提交材料及要求：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AD35A9" w:rsidRPr="00441ECE" w:rsidRDefault="00AD35A9" w:rsidP="00AD35A9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441ECE">
        <w:rPr>
          <w:rFonts w:ascii="Times New Roman" w:hAnsi="Times New Roman" w:hint="eastAsia"/>
          <w:color w:val="000000"/>
          <w:lang w:eastAsia="zh-CN"/>
        </w:rPr>
        <w:t>太阳能热水系统图纸及设计说明：应说明系统设置、规模、设备参数等，应提交集热板平面布置图、机房平面布置图；</w:t>
      </w:r>
    </w:p>
    <w:p w:rsidR="00AD35A9" w:rsidRPr="00441ECE" w:rsidRDefault="00AD35A9" w:rsidP="00AD35A9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441ECE">
        <w:rPr>
          <w:rFonts w:ascii="Times New Roman" w:hAnsi="Times New Roman" w:hint="eastAsia"/>
          <w:color w:val="000000"/>
          <w:lang w:eastAsia="zh-CN"/>
        </w:rPr>
        <w:t>热泵系统图纸及设计说明：应说明系统设置、规模、机组的制冷量、功率、</w:t>
      </w:r>
      <w:r w:rsidRPr="00441ECE">
        <w:rPr>
          <w:rFonts w:ascii="Times New Roman" w:hAnsi="Times New Roman"/>
          <w:color w:val="000000"/>
          <w:lang w:eastAsia="zh-CN"/>
        </w:rPr>
        <w:t xml:space="preserve">COP </w:t>
      </w:r>
      <w:r w:rsidRPr="00441ECE">
        <w:rPr>
          <w:rFonts w:ascii="Times New Roman" w:hAnsi="Times New Roman" w:hint="eastAsia"/>
          <w:color w:val="000000"/>
          <w:lang w:eastAsia="zh-CN"/>
        </w:rPr>
        <w:t>参数等，系统流程图应体现可再生能源系统相关设备的连接方式，应提交电机房平面布置图和详图、室外管线平面布置图；</w:t>
      </w:r>
    </w:p>
    <w:p w:rsidR="00AD35A9" w:rsidRPr="00441ECE" w:rsidRDefault="00AD35A9" w:rsidP="00AD35A9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441ECE">
        <w:rPr>
          <w:rFonts w:ascii="Times New Roman" w:hAnsi="Times New Roman" w:hint="eastAsia"/>
          <w:color w:val="000000"/>
          <w:lang w:eastAsia="zh-CN"/>
        </w:rPr>
        <w:t>太阳能光伏发</w:t>
      </w:r>
      <w:r>
        <w:rPr>
          <w:rFonts w:ascii="Times New Roman" w:hAnsi="Times New Roman" w:hint="eastAsia"/>
          <w:color w:val="000000"/>
          <w:lang w:eastAsia="zh-CN"/>
        </w:rPr>
        <w:t>电</w:t>
      </w:r>
      <w:r w:rsidRPr="00441ECE">
        <w:rPr>
          <w:rFonts w:ascii="Times New Roman" w:hAnsi="Times New Roman" w:hint="eastAsia"/>
          <w:color w:val="000000"/>
          <w:lang w:eastAsia="zh-CN"/>
        </w:rPr>
        <w:t>系统图纸及设计说明：应说明系统设置、规模、机组的参数等，应提交电板平面布置图、系统组件连接图</w:t>
      </w:r>
      <w:r w:rsidRPr="00441ECE">
        <w:rPr>
          <w:rFonts w:ascii="Times New Roman" w:hAnsi="Times New Roman"/>
          <w:color w:val="000000"/>
          <w:lang w:eastAsia="zh-CN"/>
        </w:rPr>
        <w:t>/</w:t>
      </w:r>
      <w:r w:rsidRPr="00441ECE">
        <w:rPr>
          <w:rFonts w:ascii="Times New Roman" w:hAnsi="Times New Roman" w:hint="eastAsia"/>
          <w:color w:val="000000"/>
          <w:lang w:eastAsia="zh-CN"/>
        </w:rPr>
        <w:t>逆变器接线图；</w:t>
      </w:r>
    </w:p>
    <w:p w:rsidR="00AD35A9" w:rsidRPr="002E31EC" w:rsidRDefault="00AD35A9" w:rsidP="00AD35A9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441ECE">
        <w:rPr>
          <w:rFonts w:ascii="Times New Roman" w:hAnsi="Times New Roman" w:hint="eastAsia"/>
          <w:color w:val="000000"/>
          <w:lang w:eastAsia="zh-CN"/>
        </w:rPr>
        <w:t>可再生能用利用专项分析报告：应包括系统规模、利用方案、投资、经济效益及回收期。</w:t>
      </w:r>
    </w:p>
    <w:p w:rsidR="00AD35A9" w:rsidRPr="002E31EC" w:rsidRDefault="00AD35A9" w:rsidP="00AD35A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AD35A9" w:rsidRPr="002E31EC" w:rsidRDefault="00AD35A9" w:rsidP="00AD35A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43815</wp:posOffset>
                </wp:positionV>
                <wp:extent cx="5749925" cy="1010285"/>
                <wp:effectExtent l="9525" t="8255" r="3175" b="1016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925" cy="1010285"/>
                          <a:chOff x="1113" y="389"/>
                          <a:chExt cx="9343" cy="159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18" y="395"/>
                            <a:ext cx="9331" cy="2"/>
                            <a:chOff x="1118" y="395"/>
                            <a:chExt cx="9331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118" y="395"/>
                              <a:ext cx="9331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331"/>
                                <a:gd name="T2" fmla="+- 0 10450 1118"/>
                                <a:gd name="T3" fmla="*/ T2 w 9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1">
                                  <a:moveTo>
                                    <a:pt x="0" y="0"/>
                                  </a:moveTo>
                                  <a:lnTo>
                                    <a:pt x="93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123" y="400"/>
                            <a:ext cx="2" cy="1570"/>
                            <a:chOff x="1123" y="400"/>
                            <a:chExt cx="2" cy="157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123" y="400"/>
                              <a:ext cx="2" cy="1570"/>
                            </a:xfrm>
                            <a:custGeom>
                              <a:avLst/>
                              <a:gdLst>
                                <a:gd name="T0" fmla="+- 0 400 400"/>
                                <a:gd name="T1" fmla="*/ 400 h 1570"/>
                                <a:gd name="T2" fmla="+- 0 1970 400"/>
                                <a:gd name="T3" fmla="*/ 1970 h 1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">
                                  <a:moveTo>
                                    <a:pt x="0" y="0"/>
                                  </a:moveTo>
                                  <a:lnTo>
                                    <a:pt x="0" y="157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18" y="1974"/>
                            <a:ext cx="9331" cy="2"/>
                            <a:chOff x="1118" y="1974"/>
                            <a:chExt cx="9331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18" y="1974"/>
                              <a:ext cx="9331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331"/>
                                <a:gd name="T2" fmla="+- 0 10450 1118"/>
                                <a:gd name="T3" fmla="*/ T2 w 9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1">
                                  <a:moveTo>
                                    <a:pt x="0" y="0"/>
                                  </a:moveTo>
                                  <a:lnTo>
                                    <a:pt x="93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45" y="400"/>
                            <a:ext cx="2" cy="1570"/>
                            <a:chOff x="10445" y="400"/>
                            <a:chExt cx="2" cy="157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45" y="400"/>
                              <a:ext cx="2" cy="1570"/>
                            </a:xfrm>
                            <a:custGeom>
                              <a:avLst/>
                              <a:gdLst>
                                <a:gd name="T0" fmla="+- 0 400 400"/>
                                <a:gd name="T1" fmla="*/ 400 h 1570"/>
                                <a:gd name="T2" fmla="+- 0 1970 400"/>
                                <a:gd name="T3" fmla="*/ 1970 h 1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">
                                  <a:moveTo>
                                    <a:pt x="0" y="0"/>
                                  </a:moveTo>
                                  <a:lnTo>
                                    <a:pt x="0" y="15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827B0" id="组合 19" o:spid="_x0000_s1026" style="position:absolute;left:0;text-align:left;margin-left:80.25pt;margin-top:3.45pt;width:452.75pt;height:79.55pt;z-index:-251656192;mso-position-horizontal-relative:page" coordorigin="1113,389" coordsize="9343,1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">
                <v:group id="Group 12" o:spid="_x0000_s1027" style="position:absolute;left:1118;top:395;width:9331;height:2" coordorigin="1118,395" coordsize="93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118;top:395;width:9331;height:2;visibility:visible;mso-wrap-style:square;v-text-anchor:top" coordsize="93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Z88UA&#10;AADbAAAADwAAAGRycy9kb3ducmV2LnhtbESPQUsDMRSE74L/ITzBi9hsV6iyNi2lRRAEwbYHvT02&#10;z93g5mWbvLZbf70RCj0OM/MNM50PvlMHiskFNjAeFaCI62AdNwa2m5f7J1BJkC12gcnAiRLMZ9dX&#10;U6xsOPIHHdbSqAzhVKGBVqSvtE51Sx7TKPTE2fsO0aNkGRttIx4z3He6LIqJ9ug4L7TY07Kl+me9&#10;9wYeKf7evb+tPrdfD+IW3c6VUp+Mub0ZFs+ghAa5hM/tV2ugHMP/l/wD9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JnzxQAAANsAAAAPAAAAAAAAAAAAAAAAAJgCAABkcnMv&#10;ZG93bnJldi54bWxQSwUGAAAAAAQABAD1AAAAigMAAAAA&#10;" path="m,l9332,e" filled="f" strokeweight=".20497mm">
                    <v:path arrowok="t" o:connecttype="custom" o:connectlocs="0,0;9332,0" o:connectangles="0,0"/>
                  </v:shape>
                </v:group>
                <v:group id="Group 14" o:spid="_x0000_s1029" style="position:absolute;left:1123;top:400;width:2;height:1570" coordorigin="1123,400" coordsize="2,1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123;top:400;width:2;height:1570;visibility:visible;mso-wrap-style:square;v-text-anchor:top" coordsize="2,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54sYA&#10;AADbAAAADwAAAGRycy9kb3ducmV2LnhtbESPQWvCQBSE74X+h+UJvQTdqLRIdBWxLSqlh6oXb4/s&#10;MxubfRuya4z/3hUKPQ4z8w0zW3S2Ei01vnSsYDhIQRDnTpdcKDjsP/sTED4ga6wck4IbeVjMn59m&#10;mGl35R9qd6EQEcI+QwUmhDqT0ueGLPqBq4mjd3KNxRBlU0jd4DXCbSVHafomLZYcFwzWtDKU/+4u&#10;VsG3XyeH9DVZJu3XefN+qY8fldkq9dLrllMQgbrwH/5rb7SC0RgeX+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M54sYAAADbAAAADwAAAAAAAAAAAAAAAACYAgAAZHJz&#10;L2Rvd25yZXYueG1sUEsFBgAAAAAEAAQA9QAAAIsDAAAAAA==&#10;" path="m,l,1570e" filled="f" strokeweight=".20497mm">
                    <v:path arrowok="t" o:connecttype="custom" o:connectlocs="0,400;0,1970" o:connectangles="0,0"/>
                  </v:shape>
                </v:group>
                <v:group id="Group 16" o:spid="_x0000_s1031" style="position:absolute;left:1118;top:1974;width:9331;height:2" coordorigin="1118,1974" coordsize="93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118;top:1974;width:9331;height:2;visibility:visible;mso-wrap-style:square;v-text-anchor:top" coordsize="93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Ce8QA&#10;AADbAAAADwAAAGRycy9kb3ducmV2LnhtbESPUWvCMBSF3wf7D+EO9jbTCXPSGUXGpIIIs/oDLs1d&#10;U21uSpLZ+u+NIPh4OOd8hzNbDLYVZ/KhcazgfZSBIK6cbrhWcNiv3qYgQkTW2DomBRcKsJg/P80w&#10;167nHZ3LWIsE4ZCjAhNjl0sZKkMWw8h1xMn7c95iTNLXUnvsE9y2cpxlE2mx4bRgsKNvQ9Wp/LcK&#10;it3PdlOYT1/2m3b1O/h9cVgelXp9GZZfICIN8RG+t9dawfgDbl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GAnvEAAAA2wAAAA8AAAAAAAAAAAAAAAAAmAIAAGRycy9k&#10;b3ducmV2LnhtbFBLBQYAAAAABAAEAPUAAACJAwAAAAA=&#10;" path="m,l9332,e" filled="f" strokeweight=".58pt">
                    <v:path arrowok="t" o:connecttype="custom" o:connectlocs="0,0;9332,0" o:connectangles="0,0"/>
                  </v:shape>
                </v:group>
                <v:group id="Group 18" o:spid="_x0000_s1033" style="position:absolute;left:10445;top:400;width:2;height:1570" coordorigin="10445,400" coordsize="2,1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45;top:400;width:2;height:1570;visibility:visible;mso-wrap-style:square;v-text-anchor:top" coordsize="2,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sPcYA&#10;AADbAAAADwAAAGRycy9kb3ducmV2LnhtbESPQWvCQBSE74L/YXlCb2YTD41EV1FRaA4t1JqDt0f2&#10;mQSzb0N2a9L++m6h0OMwM98w6+1oWvGg3jWWFSRRDIK4tLrhSsHl4zRfgnAeWWNrmRR8kYPtZjpZ&#10;Y6btwO/0OPtKBAi7DBXU3neZlK6syaCLbEccvJvtDfog+0rqHocAN61cxPGzNNhwWKixo0NN5f38&#10;aRS8XV2eN4VOT8Wwv78mu0vyvTwq9TQbdysQnkb/H/5rv2gFixR+v4Qf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OsPcYAAADbAAAADwAAAAAAAAAAAAAAAACYAgAAZHJz&#10;L2Rvd25yZXYueG1sUEsFBgAAAAAEAAQA9QAAAIsDAAAAAA==&#10;" path="m,l,1570e" filled="f" strokeweight=".58pt">
                    <v:path arrowok="t" o:connecttype="custom" o:connectlocs="0,400;0,1970" o:connectangles="0,0"/>
                  </v:shape>
                </v:group>
                <w10:wrap anchorx="page"/>
              </v:group>
            </w:pict>
          </mc:Fallback>
        </mc:AlternateContent>
      </w:r>
    </w:p>
    <w:p w:rsidR="00AD35A9" w:rsidRPr="002E31EC" w:rsidRDefault="00AD35A9" w:rsidP="00AD35A9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16DFD" w:rsidRPr="00AD35A9" w:rsidRDefault="00A16DFD" w:rsidP="00AD35A9">
      <w:bookmarkStart w:id="0" w:name="_GoBack"/>
      <w:bookmarkEnd w:id="0"/>
    </w:p>
    <w:sectPr w:rsidR="00A16DFD" w:rsidRPr="00AD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EA2" w:rsidRDefault="00283EA2" w:rsidP="006C310D">
      <w:r>
        <w:separator/>
      </w:r>
    </w:p>
  </w:endnote>
  <w:endnote w:type="continuationSeparator" w:id="0">
    <w:p w:rsidR="00283EA2" w:rsidRDefault="00283EA2" w:rsidP="006C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EA2" w:rsidRDefault="00283EA2" w:rsidP="006C310D">
      <w:r>
        <w:separator/>
      </w:r>
    </w:p>
  </w:footnote>
  <w:footnote w:type="continuationSeparator" w:id="0">
    <w:p w:rsidR="00283EA2" w:rsidRDefault="00283EA2" w:rsidP="006C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39"/>
    <w:rsid w:val="00283EA2"/>
    <w:rsid w:val="00362139"/>
    <w:rsid w:val="005544A3"/>
    <w:rsid w:val="00666BF0"/>
    <w:rsid w:val="006C310D"/>
    <w:rsid w:val="00A16DFD"/>
    <w:rsid w:val="00AD35A9"/>
    <w:rsid w:val="00D01A52"/>
    <w:rsid w:val="00D96308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B949D3-E245-4D0A-AB93-F4987CA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10D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6C310D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10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6C3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10D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6C310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6C310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6C310D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6C310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C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2016-10-25T02:41:00Z</dcterms:created>
  <dcterms:modified xsi:type="dcterms:W3CDTF">2017-03-23T09:28:00Z</dcterms:modified>
</cp:coreProperties>
</file>