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F5" w:rsidRDefault="00D617F5" w:rsidP="00D617F5">
      <w:pPr>
        <w:pStyle w:val="4"/>
        <w:rPr>
          <w:rFonts w:hint="eastAsia"/>
        </w:rPr>
      </w:pPr>
      <w:r>
        <w:t xml:space="preserve">4.2.14 </w:t>
      </w:r>
      <w:r>
        <w:rPr>
          <w:rFonts w:hint="eastAsia"/>
        </w:rPr>
        <w:t>合理规划地表与屋面雨水径流，对场地雨水实施外排总量控制。</w:t>
      </w:r>
    </w:p>
    <w:p w:rsidR="00D617F5" w:rsidRDefault="00D617F5" w:rsidP="00D617F5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159"/>
        <w:gridCol w:w="1701"/>
        <w:gridCol w:w="1872"/>
        <w:gridCol w:w="1701"/>
      </w:tblGrid>
      <w:tr w:rsidR="00D617F5" w:rsidRPr="00AE2640" w:rsidTr="001B1638">
        <w:trPr>
          <w:trHeight w:val="34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D617F5" w:rsidRPr="00AE2640" w:rsidTr="001B1638">
        <w:trPr>
          <w:trHeight w:val="34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E2640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AE2640">
              <w:rPr>
                <w:rFonts w:hint="eastAsia"/>
                <w:kern w:val="0"/>
                <w:sz w:val="18"/>
                <w:szCs w:val="18"/>
              </w:rPr>
              <w:t>场地年径流总量控制率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Pr="00AE2640" w:rsidRDefault="00D617F5" w:rsidP="001B1638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 w:rsidRPr="00AE2640">
              <w:rPr>
                <w:rFonts w:hint="eastAsia"/>
                <w:kern w:val="0"/>
                <w:sz w:val="18"/>
                <w:szCs w:val="18"/>
              </w:rPr>
              <w:t>达到</w:t>
            </w:r>
            <w:r w:rsidRPr="00AE2640">
              <w:rPr>
                <w:kern w:val="0"/>
                <w:sz w:val="18"/>
                <w:szCs w:val="18"/>
              </w:rPr>
              <w:t>55%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E2640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7F5" w:rsidRPr="00AE2640" w:rsidRDefault="00D617F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D617F5" w:rsidRPr="00AE2640" w:rsidTr="001B1638">
        <w:trPr>
          <w:trHeight w:val="34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Pr="00AE2640" w:rsidRDefault="00D617F5" w:rsidP="001B1638">
            <w:pPr>
              <w:jc w:val="center"/>
              <w:rPr>
                <w:kern w:val="0"/>
                <w:sz w:val="18"/>
                <w:szCs w:val="18"/>
              </w:rPr>
            </w:pPr>
            <w:r w:rsidRPr="00AE2640">
              <w:rPr>
                <w:rFonts w:hint="eastAsia"/>
                <w:kern w:val="0"/>
                <w:sz w:val="18"/>
                <w:szCs w:val="18"/>
              </w:rPr>
              <w:t>达到</w:t>
            </w:r>
            <w:r w:rsidRPr="00AE2640">
              <w:rPr>
                <w:kern w:val="0"/>
                <w:sz w:val="18"/>
                <w:szCs w:val="18"/>
              </w:rPr>
              <w:t>70%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E2640">
              <w:rPr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Pr="00AE2640" w:rsidRDefault="00D617F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D617F5" w:rsidRPr="00AE2640" w:rsidTr="001B1638">
        <w:trPr>
          <w:trHeight w:val="34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E2640"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Pr="00AE2640" w:rsidRDefault="00D617F5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E2640">
              <w:rPr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Pr="00AE2640" w:rsidRDefault="00D617F5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D617F5" w:rsidRDefault="00D617F5" w:rsidP="00D617F5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2</w:t>
      </w:r>
      <w:r>
        <w:rPr>
          <w:rFonts w:hint="eastAsia"/>
          <w:b/>
          <w:lang w:val="zh-CN"/>
        </w:rPr>
        <w:t>）评价要点</w:t>
      </w:r>
    </w:p>
    <w:p w:rsidR="00D617F5" w:rsidRDefault="00D617F5" w:rsidP="00D617F5">
      <w:pPr>
        <w:pStyle w:val="a5"/>
        <w:spacing w:line="288" w:lineRule="auto"/>
        <w:outlineLvl w:val="9"/>
        <w:rPr>
          <w:kern w:val="0"/>
        </w:rPr>
      </w:pPr>
      <w:r>
        <w:rPr>
          <w:rFonts w:hint="eastAsia"/>
          <w:sz w:val="21"/>
          <w:szCs w:val="21"/>
        </w:rPr>
        <w:t>年均降雨量：</w:t>
      </w:r>
      <w:r>
        <w:rPr>
          <w:sz w:val="21"/>
          <w:szCs w:val="21"/>
          <w:u w:val="single"/>
        </w:rPr>
        <w:t xml:space="preserve">            </w:t>
      </w:r>
      <w:r>
        <w:rPr>
          <w:sz w:val="21"/>
          <w:szCs w:val="21"/>
        </w:rPr>
        <w:t>mm</w:t>
      </w:r>
    </w:p>
    <w:p w:rsidR="00D617F5" w:rsidRDefault="00D617F5" w:rsidP="00D617F5">
      <w:pPr>
        <w:spacing w:line="288" w:lineRule="auto"/>
        <w:rPr>
          <w:kern w:val="0"/>
        </w:rPr>
      </w:pPr>
      <w:r>
        <w:rPr>
          <w:rFonts w:hint="eastAsia"/>
          <w:kern w:val="0"/>
        </w:rPr>
        <w:t>场地年径流总量控制率计算表</w:t>
      </w:r>
    </w:p>
    <w:tbl>
      <w:tblPr>
        <w:tblStyle w:val="a6"/>
        <w:tblW w:w="483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605"/>
        <w:gridCol w:w="2251"/>
        <w:gridCol w:w="2162"/>
      </w:tblGrid>
      <w:tr w:rsidR="00D617F5" w:rsidTr="001B1638">
        <w:trPr>
          <w:trHeight w:val="340"/>
          <w:jc w:val="center"/>
        </w:trPr>
        <w:tc>
          <w:tcPr>
            <w:tcW w:w="2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雨水利用措施</w:t>
            </w:r>
          </w:p>
        </w:tc>
        <w:tc>
          <w:tcPr>
            <w:tcW w:w="14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控制的雨水量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场地年雨水控制总量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</w:tr>
      <w:tr w:rsidR="00D617F5" w:rsidTr="001B1638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</w:p>
        </w:tc>
      </w:tr>
      <w:tr w:rsidR="00D617F5" w:rsidTr="001B1638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F5" w:rsidRDefault="00D617F5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617F5" w:rsidTr="001B1638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F5" w:rsidRDefault="00D617F5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617F5" w:rsidTr="001B1638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17F5" w:rsidRDefault="00D617F5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617F5" w:rsidTr="001B1638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场地年降雨量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D617F5" w:rsidTr="001B1638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7F5" w:rsidRDefault="00D617F5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场地年径流总量控制率（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17F5" w:rsidRDefault="00D617F5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:rsidR="00D617F5" w:rsidRDefault="00D617F5" w:rsidP="00D617F5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（注：雨水利用措施包括：自然或人工强化的入渗、滞蓄、调蓄和收集回用等）</w:t>
      </w:r>
    </w:p>
    <w:p w:rsidR="00D617F5" w:rsidRDefault="00D617F5" w:rsidP="00D617F5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rFonts w:hint="eastAsia"/>
          <w:b/>
          <w:lang w:val="zh-CN"/>
        </w:rPr>
        <w:t>）证明材料</w:t>
      </w:r>
    </w:p>
    <w:p w:rsidR="00D617F5" w:rsidRDefault="00D617F5" w:rsidP="00D617F5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提交材料及要求：</w:t>
      </w:r>
    </w:p>
    <w:p w:rsidR="00D617F5" w:rsidRDefault="00D617F5" w:rsidP="00D617F5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雨水系统设计说明或雨水专项规划：应介绍规划依据、原则、范围、目标、雨水系统规划方案；</w:t>
      </w:r>
    </w:p>
    <w:p w:rsidR="00D617F5" w:rsidRDefault="00D617F5" w:rsidP="00D617F5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绿化总平面图：应体现项目红线范围内下凹绿地、雨水花园等的位置、面积等；</w:t>
      </w:r>
    </w:p>
    <w:p w:rsidR="00D617F5" w:rsidRDefault="00D617F5" w:rsidP="00D617F5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下凹绿地、雨水花园详图：应有下凹式绿地与周边道路的高差，雨水花园详细的构造；</w:t>
      </w:r>
    </w:p>
    <w:p w:rsidR="00D617F5" w:rsidRDefault="00D617F5" w:rsidP="00D617F5">
      <w:pPr>
        <w:pStyle w:val="a5"/>
        <w:numPr>
          <w:ilvl w:val="0"/>
          <w:numId w:val="1"/>
        </w:numPr>
        <w:spacing w:line="288" w:lineRule="auto"/>
        <w:outlineLvl w:val="9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景观铺装图纸：应在场地铺装图中标明室外透水地面位置、面积、铺装材料等；</w:t>
      </w:r>
    </w:p>
    <w:p w:rsidR="00D617F5" w:rsidRDefault="00D617F5" w:rsidP="00D617F5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室外给排水总平面图：提供屋面雨水、道路雨水排水图纸，并提供其进入地面生态设施的设计图；</w:t>
      </w:r>
    </w:p>
    <w:p w:rsidR="00D617F5" w:rsidRDefault="00D617F5" w:rsidP="00D617F5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设计控制雨量计算书</w:t>
      </w:r>
      <w:r>
        <w:rPr>
          <w:rFonts w:hint="eastAsia"/>
          <w:sz w:val="21"/>
          <w:szCs w:val="21"/>
        </w:rPr>
        <w:t>：应介绍</w:t>
      </w:r>
      <w:r>
        <w:rPr>
          <w:rFonts w:hint="eastAsia"/>
          <w:kern w:val="0"/>
          <w:sz w:val="21"/>
          <w:szCs w:val="21"/>
        </w:rPr>
        <w:t>降雨统计数据、场地雨水利用方案，计算年径流总量控制率</w:t>
      </w:r>
      <w:r>
        <w:rPr>
          <w:rFonts w:hint="eastAsia"/>
          <w:sz w:val="21"/>
          <w:szCs w:val="21"/>
        </w:rPr>
        <w:t>。</w:t>
      </w:r>
    </w:p>
    <w:p w:rsidR="00D617F5" w:rsidRPr="004D01CD" w:rsidRDefault="00D617F5" w:rsidP="00D617F5">
      <w:pPr>
        <w:spacing w:line="288" w:lineRule="auto"/>
        <w:rPr>
          <w:b/>
        </w:rPr>
      </w:pPr>
      <w:r w:rsidRPr="004D01CD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D617F5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F5" w:rsidRDefault="00D617F5" w:rsidP="001B1638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</w:p>
        </w:tc>
      </w:tr>
    </w:tbl>
    <w:p w:rsidR="00D617F5" w:rsidRDefault="00D617F5" w:rsidP="00D617F5">
      <w:pPr>
        <w:widowControl/>
        <w:jc w:val="left"/>
        <w:sectPr w:rsidR="00D617F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526B04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04" w:rsidRDefault="00526B04" w:rsidP="00D617F5">
      <w:r>
        <w:separator/>
      </w:r>
    </w:p>
  </w:endnote>
  <w:endnote w:type="continuationSeparator" w:id="0">
    <w:p w:rsidR="00526B04" w:rsidRDefault="00526B04" w:rsidP="00D6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04" w:rsidRDefault="00526B04" w:rsidP="00D617F5">
      <w:r>
        <w:separator/>
      </w:r>
    </w:p>
  </w:footnote>
  <w:footnote w:type="continuationSeparator" w:id="0">
    <w:p w:rsidR="00526B04" w:rsidRDefault="00526B04" w:rsidP="00D61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E60BC"/>
    <w:multiLevelType w:val="hybridMultilevel"/>
    <w:tmpl w:val="D242BBB2"/>
    <w:lvl w:ilvl="0" w:tplc="63AACE1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A2"/>
    <w:rsid w:val="0036396F"/>
    <w:rsid w:val="00526B04"/>
    <w:rsid w:val="006738A2"/>
    <w:rsid w:val="00D617F5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9DBF5E-1B83-4519-A785-77C47631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F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D617F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7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7F5"/>
    <w:rPr>
      <w:sz w:val="18"/>
      <w:szCs w:val="18"/>
    </w:rPr>
  </w:style>
  <w:style w:type="character" w:customStyle="1" w:styleId="4Char">
    <w:name w:val="标题 4 Char"/>
    <w:basedOn w:val="a0"/>
    <w:link w:val="4"/>
    <w:rsid w:val="00D617F5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D617F5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D617F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6">
    <w:name w:val="Table Grid"/>
    <w:basedOn w:val="a1"/>
    <w:rsid w:val="00D617F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2017-11-13T07:00:00Z</dcterms:created>
  <dcterms:modified xsi:type="dcterms:W3CDTF">2017-11-13T07:00:00Z</dcterms:modified>
</cp:coreProperties>
</file>