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3FF" w:rsidRDefault="008053FF" w:rsidP="008053FF">
      <w:pPr>
        <w:pStyle w:val="4"/>
        <w:rPr>
          <w:rFonts w:hint="eastAsia"/>
        </w:rPr>
      </w:pPr>
      <w:r>
        <w:t>4.2.15</w:t>
      </w:r>
      <w:r w:rsidRPr="001D6D02">
        <w:t>选择合理绿化方式，绿地结构应同场地内的服务功能目标相一致</w:t>
      </w:r>
      <w:r>
        <w:rPr>
          <w:rFonts w:hint="eastAsia"/>
        </w:rPr>
        <w:t>。</w:t>
      </w:r>
    </w:p>
    <w:p w:rsidR="008053FF" w:rsidRDefault="008053FF" w:rsidP="008053FF">
      <w:pPr>
        <w:spacing w:beforeLines="100" w:before="312" w:afterLines="25" w:after="78" w:line="288" w:lineRule="auto"/>
        <w:rPr>
          <w:b/>
          <w:lang w:val="zh-CN"/>
        </w:rPr>
      </w:pPr>
      <w:r>
        <w:rPr>
          <w:rFonts w:hint="eastAsia"/>
          <w:b/>
          <w:lang w:val="zh-CN"/>
        </w:rPr>
        <w:t>1</w:t>
      </w:r>
      <w:r>
        <w:rPr>
          <w:rFonts w:hint="eastAsia"/>
          <w:b/>
          <w:lang w:val="zh-CN"/>
        </w:rPr>
        <w:t>）得分自评</w:t>
      </w:r>
    </w:p>
    <w:tbl>
      <w:tblPr>
        <w:tblW w:w="8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2091"/>
        <w:gridCol w:w="2001"/>
        <w:gridCol w:w="1730"/>
        <w:gridCol w:w="1701"/>
      </w:tblGrid>
      <w:tr w:rsidR="008053FF" w:rsidTr="001B163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FF" w:rsidRDefault="008053FF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zh-CN"/>
              </w:rPr>
              <w:t>序号</w:t>
            </w: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FF" w:rsidRDefault="008053FF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zh-CN"/>
              </w:rPr>
              <w:t>评价内容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FF" w:rsidRDefault="008053FF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zh-CN"/>
              </w:rPr>
              <w:t>评价分值（分）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53FF" w:rsidRDefault="008053FF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/>
                <w:bCs/>
                <w:sz w:val="18"/>
                <w:szCs w:val="18"/>
                <w:lang w:val="zh-CN"/>
              </w:rPr>
              <w:t>自评得分（分）</w:t>
            </w:r>
          </w:p>
        </w:tc>
      </w:tr>
      <w:tr w:rsidR="008053FF" w:rsidTr="001B163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3FF" w:rsidRDefault="008053FF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1</w:t>
            </w: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3FF" w:rsidRDefault="008053FF" w:rsidP="001B1638">
            <w:pPr>
              <w:autoSpaceDE w:val="0"/>
              <w:autoSpaceDN w:val="0"/>
              <w:adjustRightInd w:val="0"/>
              <w:jc w:val="left"/>
              <w:rPr>
                <w:kern w:val="0"/>
                <w:sz w:val="18"/>
                <w:szCs w:val="18"/>
              </w:rPr>
            </w:pPr>
            <w:r w:rsidRPr="001D6D02">
              <w:rPr>
                <w:rFonts w:hint="eastAsia"/>
                <w:kern w:val="0"/>
                <w:sz w:val="18"/>
                <w:szCs w:val="18"/>
              </w:rPr>
              <w:t>利用乔、灌、藤、草与园林小品的功能特征，配置绿地结构</w:t>
            </w:r>
            <w:r>
              <w:rPr>
                <w:rFonts w:hint="eastAsia"/>
                <w:kern w:val="0"/>
                <w:sz w:val="18"/>
                <w:szCs w:val="18"/>
              </w:rPr>
              <w:t>，种植区域覆土深度和排水能力满足植物生长需求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3FF" w:rsidRDefault="008053FF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3FF" w:rsidRDefault="008053FF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8053FF" w:rsidTr="001B1638"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3FF" w:rsidRDefault="008053FF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2</w:t>
            </w:r>
          </w:p>
        </w:tc>
        <w:tc>
          <w:tcPr>
            <w:tcW w:w="4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3FF" w:rsidRDefault="008053FF" w:rsidP="001B1638">
            <w:pPr>
              <w:autoSpaceDE w:val="0"/>
              <w:autoSpaceDN w:val="0"/>
              <w:adjustRightInd w:val="0"/>
              <w:jc w:val="left"/>
              <w:rPr>
                <w:kern w:val="0"/>
                <w:sz w:val="18"/>
                <w:szCs w:val="18"/>
              </w:rPr>
            </w:pPr>
            <w:r w:rsidRPr="001D6D02">
              <w:rPr>
                <w:rFonts w:hint="eastAsia"/>
                <w:kern w:val="0"/>
                <w:sz w:val="18"/>
                <w:szCs w:val="18"/>
              </w:rPr>
              <w:t>绿地种植的乡土植物比例应达到</w:t>
            </w:r>
            <w:r w:rsidRPr="001D6D02">
              <w:rPr>
                <w:rFonts w:hint="eastAsia"/>
                <w:kern w:val="0"/>
                <w:sz w:val="18"/>
                <w:szCs w:val="18"/>
              </w:rPr>
              <w:t>80%</w:t>
            </w:r>
            <w:r w:rsidRPr="001D6D02">
              <w:rPr>
                <w:rFonts w:hint="eastAsia"/>
                <w:kern w:val="0"/>
                <w:sz w:val="18"/>
                <w:szCs w:val="18"/>
              </w:rPr>
              <w:t>以上。不应选择有异味、有毒、有飞絮等对人体安全不利的植物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3FF" w:rsidRDefault="008053FF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3FF" w:rsidRDefault="008053FF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8053FF" w:rsidTr="001B1638">
        <w:tc>
          <w:tcPr>
            <w:tcW w:w="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3FF" w:rsidRDefault="008053FF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3</w:t>
            </w: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3FF" w:rsidRDefault="008053FF" w:rsidP="001B1638">
            <w:pPr>
              <w:autoSpaceDE w:val="0"/>
              <w:autoSpaceDN w:val="0"/>
              <w:adjustRightIn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  <w:lang w:val="zh-CN"/>
              </w:rPr>
              <w:t>□</w:t>
            </w:r>
            <w:r>
              <w:rPr>
                <w:rFonts w:hint="eastAsia"/>
                <w:kern w:val="0"/>
                <w:sz w:val="18"/>
                <w:szCs w:val="18"/>
              </w:rPr>
              <w:t>居住建筑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3FF" w:rsidRPr="001D6D02" w:rsidRDefault="008053FF" w:rsidP="001B1638">
            <w:pPr>
              <w:autoSpaceDE w:val="0"/>
              <w:autoSpaceDN w:val="0"/>
              <w:adjustRightInd w:val="0"/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绿地配植乔木不少于</w:t>
            </w:r>
            <w:r>
              <w:rPr>
                <w:kern w:val="0"/>
                <w:sz w:val="18"/>
                <w:szCs w:val="18"/>
              </w:rPr>
              <w:t xml:space="preserve">3 </w:t>
            </w:r>
            <w:r>
              <w:rPr>
                <w:rFonts w:hint="eastAsia"/>
                <w:kern w:val="0"/>
                <w:sz w:val="18"/>
                <w:szCs w:val="18"/>
              </w:rPr>
              <w:t>株</w:t>
            </w:r>
            <w:r>
              <w:rPr>
                <w:kern w:val="0"/>
                <w:sz w:val="18"/>
                <w:szCs w:val="18"/>
              </w:rPr>
              <w:t>/100m</w:t>
            </w:r>
            <w:r>
              <w:rPr>
                <w:rFonts w:eastAsia="黑体"/>
                <w:sz w:val="18"/>
                <w:szCs w:val="18"/>
                <w:vertAlign w:val="superscript"/>
              </w:rPr>
              <w:t>2</w:t>
            </w:r>
            <w:r>
              <w:rPr>
                <w:rFonts w:eastAsia="黑体" w:hint="eastAsia"/>
                <w:sz w:val="18"/>
                <w:szCs w:val="18"/>
              </w:rPr>
              <w:t>，</w:t>
            </w:r>
            <w:r w:rsidRPr="00DD5815">
              <w:t>木本植物数量不应少于</w:t>
            </w:r>
            <w:r w:rsidRPr="00DD5815">
              <w:t>12</w:t>
            </w:r>
            <w:r w:rsidRPr="00DD5815">
              <w:t>株</w:t>
            </w:r>
            <w:r w:rsidRPr="00DD5815">
              <w:t>/100m</w:t>
            </w:r>
            <w:r w:rsidRPr="00DD5815">
              <w:rPr>
                <w:vertAlign w:val="superscript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3FF" w:rsidRDefault="008053FF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3FF" w:rsidRDefault="008053FF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8053FF" w:rsidTr="001B1638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3FF" w:rsidRDefault="008053FF" w:rsidP="001B1638">
            <w:pPr>
              <w:widowControl/>
              <w:jc w:val="left"/>
              <w:rPr>
                <w:bCs/>
                <w:sz w:val="18"/>
                <w:szCs w:val="18"/>
                <w:lang w:val="zh-CN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3FF" w:rsidRDefault="008053FF" w:rsidP="001B1638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  <w:lang w:val="zh-CN"/>
              </w:rPr>
              <w:t>□</w:t>
            </w:r>
            <w:r>
              <w:rPr>
                <w:rFonts w:hint="eastAsia"/>
                <w:kern w:val="0"/>
                <w:sz w:val="18"/>
                <w:szCs w:val="18"/>
              </w:rPr>
              <w:t>公共建筑</w:t>
            </w:r>
          </w:p>
        </w:tc>
        <w:tc>
          <w:tcPr>
            <w:tcW w:w="2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3FF" w:rsidRPr="00163C3E" w:rsidRDefault="008053FF" w:rsidP="001B1638">
            <w:pPr>
              <w:jc w:val="left"/>
              <w:rPr>
                <w:kern w:val="0"/>
                <w:sz w:val="18"/>
                <w:szCs w:val="18"/>
              </w:rPr>
            </w:pPr>
            <w:r>
              <w:rPr>
                <w:rFonts w:hint="eastAsia"/>
                <w:kern w:val="0"/>
                <w:sz w:val="18"/>
                <w:szCs w:val="18"/>
              </w:rPr>
              <w:t>采用合理垂直绿化、屋顶绿化等方式，</w:t>
            </w:r>
            <w:r w:rsidRPr="00163C3E">
              <w:rPr>
                <w:rFonts w:hint="eastAsia"/>
                <w:kern w:val="0"/>
                <w:sz w:val="18"/>
                <w:szCs w:val="18"/>
              </w:rPr>
              <w:t>屋顶绿化不应小于建筑屋顶可绿化面积的</w:t>
            </w:r>
            <w:r w:rsidRPr="00163C3E">
              <w:rPr>
                <w:rFonts w:hint="eastAsia"/>
                <w:kern w:val="0"/>
                <w:sz w:val="18"/>
                <w:szCs w:val="18"/>
              </w:rPr>
              <w:t>30%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3FF" w:rsidRDefault="008053FF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3FF" w:rsidRDefault="008053FF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  <w:tr w:rsidR="008053FF" w:rsidTr="001B1638">
        <w:tc>
          <w:tcPr>
            <w:tcW w:w="4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3FF" w:rsidRDefault="008053FF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rFonts w:hint="eastAsia"/>
                <w:bCs/>
                <w:sz w:val="18"/>
                <w:szCs w:val="18"/>
                <w:lang w:val="zh-CN"/>
              </w:rPr>
              <w:t>总分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53FF" w:rsidRDefault="008053FF" w:rsidP="001B1638">
            <w:pPr>
              <w:jc w:val="center"/>
              <w:rPr>
                <w:bCs/>
                <w:sz w:val="18"/>
                <w:szCs w:val="18"/>
                <w:lang w:val="zh-CN"/>
              </w:rPr>
            </w:pPr>
            <w:r>
              <w:rPr>
                <w:bCs/>
                <w:sz w:val="18"/>
                <w:szCs w:val="18"/>
                <w:lang w:val="zh-CN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3FF" w:rsidRDefault="008053FF" w:rsidP="001B1638">
            <w:pPr>
              <w:jc w:val="center"/>
              <w:rPr>
                <w:b/>
                <w:bCs/>
                <w:sz w:val="18"/>
                <w:szCs w:val="18"/>
                <w:lang w:val="zh-CN"/>
              </w:rPr>
            </w:pPr>
          </w:p>
        </w:tc>
      </w:tr>
    </w:tbl>
    <w:p w:rsidR="008053FF" w:rsidRPr="004A7353" w:rsidRDefault="008053FF" w:rsidP="008053FF">
      <w:pPr>
        <w:spacing w:beforeLines="100" w:before="312" w:afterLines="25" w:after="78" w:line="288" w:lineRule="auto"/>
        <w:rPr>
          <w:b/>
          <w:lang w:val="zh-CN"/>
        </w:rPr>
      </w:pPr>
      <w:r w:rsidRPr="004A7353">
        <w:rPr>
          <w:rFonts w:hint="eastAsia"/>
          <w:b/>
          <w:lang w:val="zh-CN"/>
        </w:rPr>
        <w:t>2</w:t>
      </w:r>
      <w:r w:rsidRPr="004A7353">
        <w:rPr>
          <w:rFonts w:hint="eastAsia"/>
          <w:b/>
          <w:lang w:val="zh-CN"/>
        </w:rPr>
        <w:t>）评价要点</w:t>
      </w:r>
    </w:p>
    <w:p w:rsidR="008053FF" w:rsidRDefault="008053FF" w:rsidP="008053FF">
      <w:pPr>
        <w:spacing w:line="288" w:lineRule="auto"/>
        <w:rPr>
          <w:b/>
        </w:rPr>
      </w:pPr>
      <w:r w:rsidRPr="0023369F">
        <w:rPr>
          <w:rFonts w:hint="eastAsia"/>
          <w:b/>
        </w:rPr>
        <w:t>1</w:t>
      </w:r>
      <w:r w:rsidRPr="0023369F">
        <w:rPr>
          <w:rFonts w:hint="eastAsia"/>
          <w:b/>
        </w:rPr>
        <w:t>、</w:t>
      </w:r>
      <w:r>
        <w:rPr>
          <w:rFonts w:hint="eastAsia"/>
          <w:b/>
        </w:rPr>
        <w:t>本地植物和复层绿化</w:t>
      </w:r>
    </w:p>
    <w:p w:rsidR="008053FF" w:rsidRDefault="008053FF" w:rsidP="008053FF"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绿化植物适应天津当地气候和土壤条件：□是、□否</w:t>
      </w:r>
    </w:p>
    <w:p w:rsidR="008053FF" w:rsidRDefault="008053FF" w:rsidP="008053FF">
      <w:pPr>
        <w:spacing w:line="288" w:lineRule="auto"/>
        <w:rPr>
          <w:rFonts w:cs="宋体"/>
          <w:lang w:val="zh-CN"/>
        </w:rPr>
      </w:pPr>
      <w:r>
        <w:rPr>
          <w:rFonts w:cs="宋体" w:hint="eastAsia"/>
          <w:lang w:val="zh-CN"/>
        </w:rPr>
        <w:t>采用包含乔、灌、草结合的复层绿化：□是、□否</w:t>
      </w:r>
    </w:p>
    <w:p w:rsidR="008053FF" w:rsidRDefault="008053FF" w:rsidP="008053FF">
      <w:pPr>
        <w:spacing w:line="288" w:lineRule="auto"/>
        <w:rPr>
          <w:lang w:val="zh-CN"/>
        </w:rPr>
      </w:pPr>
      <w:r>
        <w:rPr>
          <w:rFonts w:cs="宋体" w:hint="eastAsia"/>
          <w:lang w:val="zh-CN"/>
        </w:rPr>
        <w:t>如绿化植物种植在地下车库顶板上，则种植区域覆土深度：</w:t>
      </w:r>
      <w:r>
        <w:rPr>
          <w:u w:val="single"/>
          <w:lang w:val="zh-CN"/>
        </w:rPr>
        <w:t xml:space="preserve">      </w:t>
      </w:r>
      <w:r w:rsidRPr="004D01CD">
        <w:rPr>
          <w:rFonts w:hint="eastAsia"/>
          <w:lang w:val="zh-CN"/>
        </w:rPr>
        <w:t>（米）</w:t>
      </w:r>
    </w:p>
    <w:p w:rsidR="008053FF" w:rsidRDefault="008053FF" w:rsidP="008053FF"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排水设施设置情况：</w:t>
      </w:r>
      <w:r>
        <w:rPr>
          <w:u w:val="single"/>
          <w:lang w:val="zh-CN"/>
        </w:rPr>
        <w:t xml:space="preserve">                                        </w:t>
      </w:r>
      <w:r>
        <w:rPr>
          <w:rFonts w:hint="eastAsia"/>
          <w:lang w:val="zh-CN"/>
        </w:rPr>
        <w:t>。</w:t>
      </w:r>
    </w:p>
    <w:p w:rsidR="008053FF" w:rsidRDefault="008053FF" w:rsidP="008053FF">
      <w:pPr>
        <w:spacing w:line="288" w:lineRule="auto"/>
        <w:rPr>
          <w:b/>
        </w:rPr>
      </w:pPr>
    </w:p>
    <w:p w:rsidR="008053FF" w:rsidRDefault="008053FF" w:rsidP="008053FF">
      <w:pPr>
        <w:spacing w:line="288" w:lineRule="auto"/>
        <w:rPr>
          <w:b/>
        </w:rPr>
      </w:pPr>
      <w:r>
        <w:rPr>
          <w:rFonts w:hint="eastAsia"/>
          <w:b/>
        </w:rPr>
        <w:t>2</w:t>
      </w:r>
      <w:r>
        <w:rPr>
          <w:rFonts w:hint="eastAsia"/>
          <w:b/>
        </w:rPr>
        <w:t>、乔木配植及立体绿化</w:t>
      </w:r>
    </w:p>
    <w:p w:rsidR="008053FF" w:rsidRDefault="008053FF" w:rsidP="008053FF">
      <w:pPr>
        <w:spacing w:line="288" w:lineRule="auto"/>
      </w:pPr>
      <w:r>
        <w:rPr>
          <w:rFonts w:ascii="宋体" w:hAnsi="宋体" w:hint="eastAsia"/>
          <w:b/>
          <w:bCs/>
          <w:lang w:val="zh-CN"/>
        </w:rPr>
        <w:t>□</w:t>
      </w:r>
      <w:r>
        <w:rPr>
          <w:rFonts w:hint="eastAsia"/>
        </w:rPr>
        <w:t>居住建筑：</w:t>
      </w:r>
      <w:r>
        <w:t xml:space="preserve"> </w:t>
      </w:r>
    </w:p>
    <w:p w:rsidR="008053FF" w:rsidRDefault="008053FF" w:rsidP="008053FF">
      <w:pPr>
        <w:tabs>
          <w:tab w:val="left" w:pos="2702"/>
        </w:tabs>
        <w:spacing w:line="288" w:lineRule="auto"/>
        <w:rPr>
          <w:vertAlign w:val="superscript"/>
          <w:lang w:val="zh-CN"/>
        </w:rPr>
      </w:pPr>
      <w:r>
        <w:rPr>
          <w:rFonts w:hint="eastAsia"/>
        </w:rPr>
        <w:t>项目用地面积：</w:t>
      </w:r>
      <w:r>
        <w:rPr>
          <w:u w:val="single"/>
          <w:lang w:val="zh-CN"/>
        </w:rPr>
        <w:t xml:space="preserve">    </w:t>
      </w:r>
      <w:r>
        <w:rPr>
          <w:rFonts w:hint="eastAsia"/>
          <w:u w:val="single"/>
          <w:lang w:val="zh-CN"/>
        </w:rPr>
        <w:t xml:space="preserve">  </w:t>
      </w:r>
      <w:r>
        <w:rPr>
          <w:u w:val="single"/>
          <w:lang w:val="zh-CN"/>
        </w:rPr>
        <w:t xml:space="preserve">  </w:t>
      </w:r>
      <w:r>
        <w:rPr>
          <w:rFonts w:hint="eastAsia"/>
          <w:u w:val="single"/>
          <w:lang w:val="zh-CN"/>
        </w:rPr>
        <w:t xml:space="preserve"> </w:t>
      </w:r>
      <w:r w:rsidRPr="004D01CD">
        <w:rPr>
          <w:rFonts w:hint="eastAsia"/>
          <w:lang w:val="zh-CN"/>
        </w:rPr>
        <w:t>（平方米）</w:t>
      </w:r>
      <w:r>
        <w:rPr>
          <w:rFonts w:hint="eastAsia"/>
          <w:lang w:val="zh-CN"/>
        </w:rPr>
        <w:t>，绿地面积：</w:t>
      </w:r>
      <w:r>
        <w:rPr>
          <w:u w:val="single"/>
          <w:lang w:val="zh-CN"/>
        </w:rPr>
        <w:t xml:space="preserve">      </w:t>
      </w:r>
      <w:r w:rsidRPr="004D01CD">
        <w:rPr>
          <w:rFonts w:hint="eastAsia"/>
          <w:lang w:val="zh-CN"/>
        </w:rPr>
        <w:t>（平方米）</w:t>
      </w:r>
    </w:p>
    <w:p w:rsidR="008053FF" w:rsidRDefault="008053FF" w:rsidP="008053FF">
      <w:pPr>
        <w:tabs>
          <w:tab w:val="left" w:pos="2702"/>
        </w:tabs>
        <w:spacing w:line="288" w:lineRule="auto"/>
        <w:rPr>
          <w:lang w:val="zh-CN"/>
        </w:rPr>
      </w:pPr>
      <w:r>
        <w:rPr>
          <w:rFonts w:hint="eastAsia"/>
          <w:lang w:val="zh-CN"/>
        </w:rPr>
        <w:t>绿地中乔木的数量：</w:t>
      </w:r>
      <w:r>
        <w:rPr>
          <w:u w:val="single"/>
          <w:lang w:val="zh-CN"/>
        </w:rPr>
        <w:t xml:space="preserve">      </w:t>
      </w:r>
      <w:r w:rsidRPr="004D01CD">
        <w:rPr>
          <w:rFonts w:hint="eastAsia"/>
          <w:lang w:val="zh-CN"/>
        </w:rPr>
        <w:t>（</w:t>
      </w:r>
      <w:r>
        <w:rPr>
          <w:rFonts w:hint="eastAsia"/>
          <w:lang w:val="zh-CN"/>
        </w:rPr>
        <w:t>株），</w:t>
      </w:r>
      <w:r>
        <w:rPr>
          <w:rFonts w:hint="eastAsia"/>
        </w:rPr>
        <w:t>平均每</w:t>
      </w:r>
      <w:r>
        <w:t>100m</w:t>
      </w:r>
      <w:r>
        <w:rPr>
          <w:vertAlign w:val="superscript"/>
        </w:rPr>
        <w:t>2</w:t>
      </w:r>
      <w:r>
        <w:rPr>
          <w:rFonts w:hint="eastAsia"/>
        </w:rPr>
        <w:t>绿地面积上的</w:t>
      </w:r>
      <w:r>
        <w:rPr>
          <w:rFonts w:hint="eastAsia"/>
          <w:lang w:val="zh-CN"/>
        </w:rPr>
        <w:t>乔木数：</w:t>
      </w:r>
      <w:r>
        <w:rPr>
          <w:u w:val="single"/>
          <w:lang w:val="zh-CN"/>
        </w:rPr>
        <w:t xml:space="preserve">      </w:t>
      </w:r>
      <w:r w:rsidRPr="004D01CD">
        <w:rPr>
          <w:rFonts w:hint="eastAsia"/>
          <w:lang w:val="zh-CN"/>
        </w:rPr>
        <w:t>（</w:t>
      </w:r>
      <w:r>
        <w:rPr>
          <w:rFonts w:hint="eastAsia"/>
          <w:lang w:val="zh-CN"/>
        </w:rPr>
        <w:t>株）</w:t>
      </w:r>
    </w:p>
    <w:p w:rsidR="008053FF" w:rsidRDefault="008053FF" w:rsidP="008053FF">
      <w:pPr>
        <w:tabs>
          <w:tab w:val="left" w:pos="2702"/>
        </w:tabs>
        <w:spacing w:line="288" w:lineRule="auto"/>
        <w:rPr>
          <w:lang w:val="zh-CN"/>
        </w:rPr>
      </w:pPr>
      <w:r>
        <w:rPr>
          <w:rFonts w:hint="eastAsia"/>
          <w:lang w:val="zh-CN"/>
        </w:rPr>
        <w:t>绿地中木本植物的数量：</w:t>
      </w:r>
      <w:r>
        <w:rPr>
          <w:u w:val="single"/>
          <w:lang w:val="zh-CN"/>
        </w:rPr>
        <w:t xml:space="preserve">      </w:t>
      </w:r>
      <w:r w:rsidRPr="004D01CD">
        <w:rPr>
          <w:rFonts w:hint="eastAsia"/>
          <w:lang w:val="zh-CN"/>
        </w:rPr>
        <w:t>（</w:t>
      </w:r>
      <w:r>
        <w:rPr>
          <w:rFonts w:hint="eastAsia"/>
          <w:lang w:val="zh-CN"/>
        </w:rPr>
        <w:t>株），</w:t>
      </w:r>
      <w:r>
        <w:rPr>
          <w:rFonts w:hint="eastAsia"/>
        </w:rPr>
        <w:t>平均每</w:t>
      </w:r>
      <w:r>
        <w:t>100m</w:t>
      </w:r>
      <w:r>
        <w:rPr>
          <w:vertAlign w:val="superscript"/>
        </w:rPr>
        <w:t>2</w:t>
      </w:r>
      <w:r>
        <w:rPr>
          <w:rFonts w:hint="eastAsia"/>
        </w:rPr>
        <w:t>绿地面积上的木本植物</w:t>
      </w:r>
      <w:r>
        <w:rPr>
          <w:rFonts w:hint="eastAsia"/>
          <w:lang w:val="zh-CN"/>
        </w:rPr>
        <w:t>数：</w:t>
      </w:r>
      <w:r>
        <w:rPr>
          <w:u w:val="single"/>
          <w:lang w:val="zh-CN"/>
        </w:rPr>
        <w:t xml:space="preserve">      </w:t>
      </w:r>
      <w:r w:rsidRPr="004D01CD">
        <w:rPr>
          <w:rFonts w:hint="eastAsia"/>
          <w:lang w:val="zh-CN"/>
        </w:rPr>
        <w:t>（</w:t>
      </w:r>
      <w:r>
        <w:rPr>
          <w:rFonts w:hint="eastAsia"/>
          <w:lang w:val="zh-CN"/>
        </w:rPr>
        <w:t>株）</w:t>
      </w:r>
    </w:p>
    <w:p w:rsidR="008053FF" w:rsidRDefault="008053FF" w:rsidP="008053FF">
      <w:pPr>
        <w:spacing w:line="288" w:lineRule="auto"/>
        <w:rPr>
          <w:rFonts w:cs="宋体"/>
          <w:u w:val="single"/>
          <w:lang w:val="zh-CN"/>
        </w:rPr>
      </w:pPr>
    </w:p>
    <w:p w:rsidR="008053FF" w:rsidRDefault="008053FF" w:rsidP="008053FF">
      <w:pPr>
        <w:tabs>
          <w:tab w:val="left" w:pos="2702"/>
        </w:tabs>
        <w:spacing w:line="288" w:lineRule="auto"/>
      </w:pPr>
      <w:r>
        <w:rPr>
          <w:rFonts w:cs="宋体" w:hint="eastAsia"/>
          <w:lang w:val="zh-CN"/>
        </w:rPr>
        <w:t>请列举</w:t>
      </w:r>
      <w:r>
        <w:rPr>
          <w:rFonts w:cs="宋体" w:hint="eastAsia"/>
        </w:rPr>
        <w:t>本项目中的主要绿化物种</w:t>
      </w:r>
      <w:r>
        <w:rPr>
          <w:rFonts w:cs="宋体" w:hint="eastAsia"/>
          <w:lang w:val="zh-CN"/>
        </w:rPr>
        <w:t>：</w:t>
      </w:r>
      <w:r>
        <w:rPr>
          <w:rFonts w:cs="宋体" w:hint="eastAsia"/>
        </w:rPr>
        <w:t>（</w:t>
      </w:r>
      <w:r>
        <w:t>200</w:t>
      </w:r>
      <w:r>
        <w:rPr>
          <w:rFonts w:cs="宋体" w:hint="eastAsia"/>
        </w:rPr>
        <w:t>字以内）</w:t>
      </w:r>
    </w:p>
    <w:tbl>
      <w:tblPr>
        <w:tblW w:w="489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13"/>
      </w:tblGrid>
      <w:tr w:rsidR="008053FF" w:rsidTr="001B1638">
        <w:trPr>
          <w:trHeight w:val="2268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FF" w:rsidRPr="00F36C9E" w:rsidRDefault="008053FF" w:rsidP="001B1638">
            <w:pPr>
              <w:pStyle w:val="Default"/>
              <w:spacing w:line="288" w:lineRule="auto"/>
              <w:jc w:val="both"/>
              <w:rPr>
                <w:rFonts w:ascii="Times New Roman" w:cs="Times New Roman"/>
                <w:color w:val="auto"/>
                <w:kern w:val="2"/>
                <w:sz w:val="21"/>
                <w:szCs w:val="21"/>
                <w:highlight w:val="yellow"/>
              </w:rPr>
            </w:pPr>
          </w:p>
        </w:tc>
      </w:tr>
    </w:tbl>
    <w:p w:rsidR="008053FF" w:rsidRDefault="008053FF" w:rsidP="008053FF">
      <w:pPr>
        <w:pStyle w:val="a5"/>
        <w:spacing w:line="288" w:lineRule="auto"/>
        <w:outlineLvl w:val="9"/>
        <w:rPr>
          <w:sz w:val="21"/>
          <w:szCs w:val="21"/>
        </w:rPr>
      </w:pPr>
    </w:p>
    <w:p w:rsidR="008053FF" w:rsidRDefault="008053FF" w:rsidP="008053FF">
      <w:pPr>
        <w:pStyle w:val="a5"/>
        <w:spacing w:line="288" w:lineRule="auto"/>
        <w:outlineLvl w:val="9"/>
        <w:rPr>
          <w:sz w:val="21"/>
          <w:szCs w:val="21"/>
        </w:rPr>
      </w:pPr>
      <w:r>
        <w:rPr>
          <w:rFonts w:ascii="宋体" w:hAnsi="宋体" w:hint="eastAsia"/>
          <w:b/>
          <w:bCs/>
          <w:lang w:val="zh-CN"/>
        </w:rPr>
        <w:t>□</w:t>
      </w:r>
      <w:r>
        <w:rPr>
          <w:rFonts w:hint="eastAsia"/>
          <w:sz w:val="21"/>
          <w:szCs w:val="21"/>
        </w:rPr>
        <w:t>公共建筑：</w:t>
      </w:r>
      <w:r>
        <w:rPr>
          <w:sz w:val="21"/>
          <w:szCs w:val="21"/>
        </w:rPr>
        <w:t xml:space="preserve"> </w:t>
      </w:r>
    </w:p>
    <w:p w:rsidR="008053FF" w:rsidRPr="00EA375E" w:rsidRDefault="008053FF" w:rsidP="008053FF">
      <w:pPr>
        <w:spacing w:line="288" w:lineRule="auto"/>
        <w:rPr>
          <w:lang w:val="zh-CN"/>
        </w:rPr>
      </w:pPr>
      <w:r w:rsidRPr="00EA375E">
        <w:rPr>
          <w:rFonts w:hint="eastAsia"/>
          <w:lang w:val="zh-CN"/>
        </w:rPr>
        <w:t>采用屋顶绿化：</w:t>
      </w:r>
      <w:r w:rsidRPr="00EA375E">
        <w:rPr>
          <w:rFonts w:ascii="宋体" w:hAnsi="宋体" w:hint="eastAsia"/>
          <w:bCs/>
          <w:lang w:val="zh-CN"/>
        </w:rPr>
        <w:t>□</w:t>
      </w:r>
      <w:r w:rsidRPr="00EA375E">
        <w:rPr>
          <w:rFonts w:hint="eastAsia"/>
          <w:lang w:val="zh-CN"/>
        </w:rPr>
        <w:t>是、</w:t>
      </w:r>
      <w:r w:rsidRPr="00EA375E">
        <w:rPr>
          <w:rFonts w:ascii="宋体" w:hAnsi="宋体" w:hint="eastAsia"/>
          <w:bCs/>
          <w:lang w:val="zh-CN"/>
        </w:rPr>
        <w:t>□</w:t>
      </w:r>
      <w:r w:rsidRPr="00EA375E">
        <w:rPr>
          <w:rFonts w:hint="eastAsia"/>
          <w:lang w:val="zh-CN"/>
        </w:rPr>
        <w:t>否</w:t>
      </w:r>
    </w:p>
    <w:p w:rsidR="008053FF" w:rsidRPr="00EA375E" w:rsidRDefault="008053FF" w:rsidP="008053FF">
      <w:pPr>
        <w:spacing w:line="288" w:lineRule="auto"/>
        <w:rPr>
          <w:lang w:val="zh-CN"/>
        </w:rPr>
      </w:pPr>
      <w:r w:rsidRPr="00EA375E">
        <w:rPr>
          <w:rFonts w:hint="eastAsia"/>
          <w:lang w:val="zh-CN"/>
        </w:rPr>
        <w:t>采用垂直绿化：</w:t>
      </w:r>
      <w:r w:rsidRPr="00EA375E">
        <w:rPr>
          <w:rFonts w:ascii="宋体" w:hAnsi="宋体" w:hint="eastAsia"/>
          <w:bCs/>
          <w:lang w:val="zh-CN"/>
        </w:rPr>
        <w:t>□</w:t>
      </w:r>
      <w:r w:rsidRPr="00EA375E">
        <w:rPr>
          <w:rFonts w:hint="eastAsia"/>
          <w:lang w:val="zh-CN"/>
        </w:rPr>
        <w:t>是、</w:t>
      </w:r>
      <w:r w:rsidRPr="00EA375E">
        <w:rPr>
          <w:rFonts w:ascii="宋体" w:hAnsi="宋体" w:hint="eastAsia"/>
          <w:bCs/>
          <w:lang w:val="zh-CN"/>
        </w:rPr>
        <w:t>□</w:t>
      </w:r>
      <w:r w:rsidRPr="00EA375E">
        <w:rPr>
          <w:rFonts w:hint="eastAsia"/>
          <w:lang w:val="zh-CN"/>
        </w:rPr>
        <w:t>否</w:t>
      </w:r>
    </w:p>
    <w:p w:rsidR="008053FF" w:rsidRDefault="008053FF" w:rsidP="008053FF"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屋顶可绿化面积：</w:t>
      </w:r>
      <w:r>
        <w:rPr>
          <w:u w:val="single"/>
          <w:lang w:val="zh-CN"/>
        </w:rPr>
        <w:t xml:space="preserve">     </w:t>
      </w:r>
      <w:r w:rsidRPr="004D01CD">
        <w:rPr>
          <w:rFonts w:hint="eastAsia"/>
          <w:lang w:val="zh-CN"/>
        </w:rPr>
        <w:t>（平方米）</w:t>
      </w:r>
      <w:r>
        <w:rPr>
          <w:rFonts w:hint="eastAsia"/>
          <w:lang w:val="zh-CN"/>
        </w:rPr>
        <w:t>；屋顶绿化面积：</w:t>
      </w:r>
      <w:r>
        <w:rPr>
          <w:u w:val="single"/>
          <w:lang w:val="zh-CN"/>
        </w:rPr>
        <w:t xml:space="preserve">       </w:t>
      </w:r>
      <w:r w:rsidRPr="004D01CD">
        <w:rPr>
          <w:rFonts w:hint="eastAsia"/>
          <w:lang w:val="zh-CN"/>
        </w:rPr>
        <w:t>（平方米）</w:t>
      </w:r>
    </w:p>
    <w:p w:rsidR="008053FF" w:rsidRDefault="008053FF" w:rsidP="008053FF"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屋顶绿化面积占屋顶可绿化面积比例：</w:t>
      </w:r>
      <w:r>
        <w:rPr>
          <w:u w:val="single"/>
          <w:lang w:val="zh-CN"/>
        </w:rPr>
        <w:t xml:space="preserve">     </w:t>
      </w:r>
      <w:r w:rsidRPr="004D01CD">
        <w:rPr>
          <w:rFonts w:hint="eastAsia"/>
          <w:lang w:val="zh-CN"/>
        </w:rPr>
        <w:t>（</w:t>
      </w:r>
      <w:r>
        <w:rPr>
          <w:lang w:val="zh-CN"/>
        </w:rPr>
        <w:t>%</w:t>
      </w:r>
      <w:r w:rsidRPr="004D01CD">
        <w:rPr>
          <w:rFonts w:hint="eastAsia"/>
          <w:lang w:val="zh-CN"/>
        </w:rPr>
        <w:t>）</w:t>
      </w:r>
    </w:p>
    <w:p w:rsidR="008053FF" w:rsidRDefault="008053FF" w:rsidP="008053FF">
      <w:pPr>
        <w:spacing w:line="288" w:lineRule="auto"/>
        <w:rPr>
          <w:lang w:val="zh-CN"/>
        </w:rPr>
      </w:pPr>
    </w:p>
    <w:p w:rsidR="008053FF" w:rsidRDefault="008053FF" w:rsidP="008053FF">
      <w:pPr>
        <w:spacing w:line="288" w:lineRule="auto"/>
        <w:rPr>
          <w:lang w:val="zh-CN"/>
        </w:rPr>
      </w:pPr>
      <w:r>
        <w:rPr>
          <w:rFonts w:hint="eastAsia"/>
          <w:lang w:val="zh-CN"/>
        </w:rPr>
        <w:t>简要说明屋顶绿化或垂直绿化，包括</w:t>
      </w:r>
      <w:r>
        <w:rPr>
          <w:rFonts w:hint="eastAsia"/>
        </w:rPr>
        <w:t>位置、方式、植物种类等</w:t>
      </w:r>
      <w:r>
        <w:rPr>
          <w:rFonts w:hint="eastAsia"/>
          <w:lang w:val="zh-CN"/>
        </w:rPr>
        <w:t>：（</w:t>
      </w:r>
      <w:r>
        <w:rPr>
          <w:lang w:val="zh-CN"/>
        </w:rPr>
        <w:t>200</w:t>
      </w:r>
      <w:r>
        <w:rPr>
          <w:rFonts w:hint="eastAsia"/>
          <w:lang w:val="zh-CN"/>
        </w:rPr>
        <w:t>字以内）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4"/>
      </w:tblGrid>
      <w:tr w:rsidR="008053FF" w:rsidTr="001B1638">
        <w:trPr>
          <w:trHeight w:val="2268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FF" w:rsidRDefault="008053FF" w:rsidP="001B1638">
            <w:pPr>
              <w:pStyle w:val="Default"/>
              <w:spacing w:line="288" w:lineRule="auto"/>
              <w:jc w:val="both"/>
              <w:rPr>
                <w:rFonts w:ascii="Times New Roman" w:cs="Times New Roman"/>
                <w:color w:val="auto"/>
                <w:kern w:val="2"/>
                <w:sz w:val="21"/>
                <w:szCs w:val="21"/>
                <w:highlight w:val="yellow"/>
              </w:rPr>
            </w:pPr>
          </w:p>
        </w:tc>
      </w:tr>
    </w:tbl>
    <w:p w:rsidR="008053FF" w:rsidRDefault="008053FF" w:rsidP="008053FF">
      <w:pPr>
        <w:spacing w:beforeLines="100" w:before="312" w:afterLines="25" w:after="78" w:line="288" w:lineRule="auto"/>
        <w:rPr>
          <w:b/>
          <w:lang w:val="zh-CN"/>
        </w:rPr>
      </w:pPr>
      <w:r>
        <w:rPr>
          <w:b/>
          <w:lang w:val="zh-CN"/>
        </w:rPr>
        <w:t>3</w:t>
      </w:r>
      <w:r>
        <w:rPr>
          <w:rFonts w:hint="eastAsia"/>
          <w:b/>
          <w:lang w:val="zh-CN"/>
        </w:rPr>
        <w:t>）证明材料</w:t>
      </w:r>
    </w:p>
    <w:p w:rsidR="008053FF" w:rsidRDefault="008053FF" w:rsidP="008053FF">
      <w:pPr>
        <w:spacing w:line="288" w:lineRule="auto"/>
        <w:rPr>
          <w:b/>
          <w:bCs/>
          <w:lang w:val="zh-CN"/>
        </w:rPr>
      </w:pPr>
      <w:r>
        <w:rPr>
          <w:rFonts w:hint="eastAsia"/>
          <w:b/>
          <w:bCs/>
          <w:lang w:val="zh-CN"/>
        </w:rPr>
        <w:t>提交材料及要求：</w:t>
      </w:r>
    </w:p>
    <w:p w:rsidR="008053FF" w:rsidRDefault="008053FF" w:rsidP="008053FF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景观总图及设计说明：应体现项目红线范围内景观总体设计内容；</w:t>
      </w:r>
    </w:p>
    <w:p w:rsidR="008053FF" w:rsidRDefault="008053FF" w:rsidP="008053FF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景观种植图：应体现项目内乔、灌、草植物的种植位置；</w:t>
      </w:r>
    </w:p>
    <w:p w:rsidR="008053FF" w:rsidRDefault="008053FF" w:rsidP="008053FF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苗木表：应体现项目内乔、灌、草植物种类信息；</w:t>
      </w:r>
    </w:p>
    <w:p w:rsidR="008053FF" w:rsidRDefault="008053FF" w:rsidP="008053FF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屋顶绿化平面图：应包含屋顶可绿化面积、屋顶绿化的类型、面积、种植植物；</w:t>
      </w:r>
    </w:p>
    <w:p w:rsidR="008053FF" w:rsidRDefault="008053FF" w:rsidP="008053FF">
      <w:pPr>
        <w:pStyle w:val="a5"/>
        <w:numPr>
          <w:ilvl w:val="0"/>
          <w:numId w:val="1"/>
        </w:numPr>
        <w:spacing w:line="288" w:lineRule="auto"/>
        <w:outlineLvl w:val="9"/>
        <w:rPr>
          <w:sz w:val="21"/>
          <w:szCs w:val="21"/>
        </w:rPr>
      </w:pPr>
      <w:r>
        <w:rPr>
          <w:rFonts w:hint="eastAsia"/>
          <w:sz w:val="21"/>
          <w:szCs w:val="21"/>
        </w:rPr>
        <w:t>垂直绿化种植图：应包含垂直绿化的位置、面积、种植植物。</w:t>
      </w:r>
    </w:p>
    <w:p w:rsidR="008053FF" w:rsidRDefault="008053FF" w:rsidP="008053FF">
      <w:pPr>
        <w:spacing w:line="288" w:lineRule="auto"/>
        <w:rPr>
          <w:b/>
        </w:rPr>
      </w:pPr>
      <w:r>
        <w:rPr>
          <w:rFonts w:hint="eastAsia"/>
          <w:b/>
        </w:rPr>
        <w:t>实际提交材料：</w:t>
      </w:r>
    </w:p>
    <w:tbl>
      <w:tblPr>
        <w:tblW w:w="83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34"/>
      </w:tblGrid>
      <w:tr w:rsidR="008053FF" w:rsidTr="001B1638">
        <w:trPr>
          <w:trHeight w:val="1474"/>
          <w:jc w:val="center"/>
        </w:trPr>
        <w:tc>
          <w:tcPr>
            <w:tcW w:w="8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53FF" w:rsidRDefault="008053FF" w:rsidP="001B1638">
            <w:pPr>
              <w:pStyle w:val="Default"/>
              <w:spacing w:line="288" w:lineRule="auto"/>
              <w:jc w:val="both"/>
              <w:rPr>
                <w:rFonts w:ascii="Times New Roman" w:cs="Times New Roman"/>
                <w:b/>
                <w:kern w:val="2"/>
                <w:sz w:val="21"/>
                <w:szCs w:val="21"/>
              </w:rPr>
            </w:pPr>
          </w:p>
        </w:tc>
      </w:tr>
    </w:tbl>
    <w:p w:rsidR="008053FF" w:rsidRDefault="008053FF" w:rsidP="008053FF"/>
    <w:p w:rsidR="008053FF" w:rsidRDefault="008053FF" w:rsidP="008053FF"/>
    <w:p w:rsidR="008053FF" w:rsidRDefault="008053FF" w:rsidP="008053FF">
      <w:pPr>
        <w:sectPr w:rsidR="008053FF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F4B4A" w:rsidRDefault="00DD210D">
      <w:bookmarkStart w:id="0" w:name="_GoBack"/>
      <w:bookmarkEnd w:id="0"/>
    </w:p>
    <w:sectPr w:rsidR="005F4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10D" w:rsidRDefault="00DD210D" w:rsidP="008053FF">
      <w:r>
        <w:separator/>
      </w:r>
    </w:p>
  </w:endnote>
  <w:endnote w:type="continuationSeparator" w:id="0">
    <w:p w:rsidR="00DD210D" w:rsidRDefault="00DD210D" w:rsidP="008053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10D" w:rsidRDefault="00DD210D" w:rsidP="008053FF">
      <w:r>
        <w:separator/>
      </w:r>
    </w:p>
  </w:footnote>
  <w:footnote w:type="continuationSeparator" w:id="0">
    <w:p w:rsidR="00DD210D" w:rsidRDefault="00DD210D" w:rsidP="008053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F1BCD"/>
    <w:multiLevelType w:val="hybridMultilevel"/>
    <w:tmpl w:val="2C865BAE"/>
    <w:lvl w:ilvl="0" w:tplc="63AACE16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DE0"/>
    <w:rsid w:val="0036396F"/>
    <w:rsid w:val="00471DE0"/>
    <w:rsid w:val="008053FF"/>
    <w:rsid w:val="00DD210D"/>
    <w:rsid w:val="00EB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9407BE4-6E68-4F42-9C0E-2A9BF2EB2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3FF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4">
    <w:name w:val="heading 4"/>
    <w:basedOn w:val="a"/>
    <w:next w:val="a"/>
    <w:link w:val="4Char"/>
    <w:unhideWhenUsed/>
    <w:qFormat/>
    <w:rsid w:val="008053FF"/>
    <w:pPr>
      <w:keepNext/>
      <w:keepLines/>
      <w:spacing w:before="120" w:after="120"/>
      <w:jc w:val="left"/>
      <w:outlineLvl w:val="3"/>
    </w:pPr>
    <w:rPr>
      <w:rFonts w:ascii="tim" w:eastAsia="黑体" w:hAnsi="tim" w:cstheme="majorBidi"/>
      <w:b/>
      <w:bCs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053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053F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053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053FF"/>
    <w:rPr>
      <w:sz w:val="18"/>
      <w:szCs w:val="18"/>
    </w:rPr>
  </w:style>
  <w:style w:type="character" w:customStyle="1" w:styleId="4Char">
    <w:name w:val="标题 4 Char"/>
    <w:basedOn w:val="a0"/>
    <w:link w:val="4"/>
    <w:rsid w:val="008053FF"/>
    <w:rPr>
      <w:rFonts w:ascii="tim" w:eastAsia="黑体" w:hAnsi="tim" w:cstheme="majorBidi"/>
      <w:b/>
      <w:bCs/>
      <w:sz w:val="24"/>
      <w:szCs w:val="28"/>
    </w:rPr>
  </w:style>
  <w:style w:type="paragraph" w:customStyle="1" w:styleId="a5">
    <w:name w:val="条文"/>
    <w:basedOn w:val="a"/>
    <w:rsid w:val="008053FF"/>
    <w:pPr>
      <w:spacing w:line="300" w:lineRule="auto"/>
      <w:outlineLvl w:val="2"/>
    </w:pPr>
    <w:rPr>
      <w:sz w:val="24"/>
      <w:szCs w:val="24"/>
    </w:rPr>
  </w:style>
  <w:style w:type="paragraph" w:customStyle="1" w:styleId="Default">
    <w:name w:val="Default"/>
    <w:rsid w:val="008053FF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mmy</dc:creator>
  <cp:keywords/>
  <dc:description/>
  <cp:lastModifiedBy>mmy</cp:lastModifiedBy>
  <cp:revision>2</cp:revision>
  <dcterms:created xsi:type="dcterms:W3CDTF">2017-11-13T07:00:00Z</dcterms:created>
  <dcterms:modified xsi:type="dcterms:W3CDTF">2017-11-13T07:00:00Z</dcterms:modified>
</cp:coreProperties>
</file>