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EBF" w:rsidRPr="0025084B" w:rsidRDefault="00B03EBF" w:rsidP="00B03EBF">
      <w:pPr>
        <w:pStyle w:val="4"/>
        <w:rPr>
          <w:rFonts w:hint="eastAsia"/>
        </w:rPr>
      </w:pPr>
      <w:r w:rsidRPr="00117305">
        <w:rPr>
          <w:rFonts w:hint="eastAsia"/>
        </w:rPr>
        <w:t>5.2.</w:t>
      </w:r>
      <w:r>
        <w:rPr>
          <w:rFonts w:hint="eastAsia"/>
        </w:rPr>
        <w:t>8</w:t>
      </w:r>
      <w:r w:rsidRPr="00FA0A2F">
        <w:rPr>
          <w:rFonts w:hint="eastAsia"/>
        </w:rPr>
        <w:t>走廊、楼梯间、门厅、大堂、大空间、地下停车场等场所的照明系统采取分区、定时、感应等节能控制措施</w:t>
      </w:r>
      <w:r w:rsidRPr="00117305">
        <w:rPr>
          <w:rFonts w:hint="eastAsia"/>
        </w:rPr>
        <w:t>。</w:t>
      </w:r>
    </w:p>
    <w:p w:rsidR="00B03EBF" w:rsidRPr="006F6CE5" w:rsidRDefault="00B03EBF" w:rsidP="00B03EBF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1</w:t>
      </w:r>
      <w:r>
        <w:rPr>
          <w:rFonts w:cs="宋体" w:hint="eastAsia"/>
          <w:b/>
          <w:bCs/>
          <w:lang w:val="zh-CN"/>
        </w:rPr>
        <w:t>）</w:t>
      </w:r>
      <w:r w:rsidRPr="006F6CE5">
        <w:rPr>
          <w:rFonts w:cs="宋体" w:hint="eastAsia"/>
          <w:b/>
          <w:bCs/>
          <w:lang w:val="zh-CN"/>
        </w:rPr>
        <w:t>得分自评</w:t>
      </w:r>
    </w:p>
    <w:tbl>
      <w:tblPr>
        <w:tblStyle w:val="a6"/>
        <w:tblW w:w="8363" w:type="dxa"/>
        <w:jc w:val="center"/>
        <w:tblLook w:val="04A0" w:firstRow="1" w:lastRow="0" w:firstColumn="1" w:lastColumn="0" w:noHBand="0" w:noVBand="1"/>
      </w:tblPr>
      <w:tblGrid>
        <w:gridCol w:w="754"/>
        <w:gridCol w:w="4633"/>
        <w:gridCol w:w="1488"/>
        <w:gridCol w:w="1488"/>
      </w:tblGrid>
      <w:tr w:rsidR="00B03EBF" w:rsidRPr="00783C06" w:rsidTr="001B1638">
        <w:trPr>
          <w:trHeight w:val="340"/>
          <w:jc w:val="center"/>
        </w:trPr>
        <w:tc>
          <w:tcPr>
            <w:tcW w:w="754" w:type="dxa"/>
            <w:vAlign w:val="center"/>
          </w:tcPr>
          <w:p w:rsidR="00B03EBF" w:rsidRPr="00783C06" w:rsidRDefault="00B03EB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83C06">
              <w:rPr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4633" w:type="dxa"/>
            <w:vAlign w:val="center"/>
          </w:tcPr>
          <w:p w:rsidR="00B03EBF" w:rsidRPr="00783C06" w:rsidRDefault="00B03EB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83C06">
              <w:rPr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488" w:type="dxa"/>
            <w:vAlign w:val="center"/>
          </w:tcPr>
          <w:p w:rsidR="00B03EBF" w:rsidRPr="00783C06" w:rsidRDefault="00B03EB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83C06">
              <w:rPr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1488" w:type="dxa"/>
            <w:vAlign w:val="center"/>
          </w:tcPr>
          <w:p w:rsidR="00B03EBF" w:rsidRPr="00783C06" w:rsidRDefault="00B03EB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783C06">
              <w:rPr>
                <w:b/>
                <w:bCs/>
                <w:sz w:val="18"/>
                <w:szCs w:val="18"/>
                <w:lang w:val="zh-CN"/>
              </w:rPr>
              <w:t>自评</w:t>
            </w:r>
            <w:r w:rsidRPr="00783C06">
              <w:rPr>
                <w:rFonts w:hint="eastAsia"/>
                <w:b/>
                <w:bCs/>
                <w:sz w:val="18"/>
                <w:szCs w:val="18"/>
                <w:lang w:val="zh-CN"/>
              </w:rPr>
              <w:t>得分</w:t>
            </w:r>
            <w:r w:rsidRPr="00783C06">
              <w:rPr>
                <w:b/>
                <w:bCs/>
                <w:sz w:val="18"/>
                <w:szCs w:val="18"/>
                <w:lang w:val="zh-CN"/>
              </w:rPr>
              <w:t>（分）</w:t>
            </w:r>
          </w:p>
        </w:tc>
      </w:tr>
      <w:tr w:rsidR="00B03EBF" w:rsidRPr="00783C06" w:rsidTr="001B1638">
        <w:trPr>
          <w:trHeight w:val="340"/>
          <w:jc w:val="center"/>
        </w:trPr>
        <w:tc>
          <w:tcPr>
            <w:tcW w:w="754" w:type="dxa"/>
            <w:vAlign w:val="center"/>
          </w:tcPr>
          <w:p w:rsidR="00B03EBF" w:rsidRPr="00783C06" w:rsidRDefault="00B03EB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783C06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4633" w:type="dxa"/>
            <w:vAlign w:val="center"/>
          </w:tcPr>
          <w:p w:rsidR="00B03EBF" w:rsidRPr="00783C06" w:rsidRDefault="00B03EBF" w:rsidP="001B1638">
            <w:pPr>
              <w:rPr>
                <w:b/>
                <w:bCs/>
                <w:sz w:val="18"/>
                <w:szCs w:val="18"/>
                <w:lang w:val="zh-CN"/>
              </w:rPr>
            </w:pPr>
            <w:r w:rsidRPr="00783C06">
              <w:rPr>
                <w:rFonts w:cs="宋体" w:hint="eastAsia"/>
                <w:bCs/>
                <w:sz w:val="18"/>
                <w:szCs w:val="18"/>
              </w:rPr>
              <w:t>走廊、楼梯间、门厅、大堂、大空间、地下停车场等场所的照明系统采取分区、定时、感应等节能控制措施</w:t>
            </w:r>
          </w:p>
        </w:tc>
        <w:tc>
          <w:tcPr>
            <w:tcW w:w="1488" w:type="dxa"/>
            <w:vAlign w:val="center"/>
          </w:tcPr>
          <w:p w:rsidR="00B03EBF" w:rsidRPr="00783C06" w:rsidRDefault="00B03EB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783C06">
              <w:rPr>
                <w:rFonts w:hint="eastAsia"/>
                <w:bCs/>
                <w:sz w:val="18"/>
                <w:szCs w:val="18"/>
                <w:lang w:val="zh-CN"/>
              </w:rPr>
              <w:t>5</w:t>
            </w:r>
          </w:p>
        </w:tc>
        <w:tc>
          <w:tcPr>
            <w:tcW w:w="1488" w:type="dxa"/>
            <w:vAlign w:val="center"/>
          </w:tcPr>
          <w:p w:rsidR="00B03EBF" w:rsidRPr="00783C06" w:rsidRDefault="00B03EB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B03EBF" w:rsidRPr="00783C06" w:rsidTr="001B1638">
        <w:trPr>
          <w:trHeight w:val="340"/>
          <w:jc w:val="center"/>
        </w:trPr>
        <w:tc>
          <w:tcPr>
            <w:tcW w:w="5387" w:type="dxa"/>
            <w:gridSpan w:val="2"/>
            <w:vAlign w:val="center"/>
          </w:tcPr>
          <w:p w:rsidR="00B03EBF" w:rsidRPr="00783C06" w:rsidRDefault="00B03EB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783C06">
              <w:rPr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488" w:type="dxa"/>
            <w:vAlign w:val="center"/>
          </w:tcPr>
          <w:p w:rsidR="00B03EBF" w:rsidRPr="00783C06" w:rsidRDefault="00B03EBF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783C06">
              <w:rPr>
                <w:rFonts w:hint="eastAsia"/>
                <w:bCs/>
                <w:sz w:val="18"/>
                <w:szCs w:val="18"/>
                <w:lang w:val="zh-CN"/>
              </w:rPr>
              <w:t>5</w:t>
            </w:r>
          </w:p>
        </w:tc>
        <w:tc>
          <w:tcPr>
            <w:tcW w:w="1488" w:type="dxa"/>
            <w:vAlign w:val="center"/>
          </w:tcPr>
          <w:p w:rsidR="00B03EBF" w:rsidRPr="00783C06" w:rsidRDefault="00B03EBF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B03EBF" w:rsidRPr="006F6CE5" w:rsidRDefault="00B03EBF" w:rsidP="00B03EBF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2</w:t>
      </w:r>
      <w:r>
        <w:rPr>
          <w:rFonts w:cs="宋体" w:hint="eastAsia"/>
          <w:b/>
          <w:bCs/>
          <w:lang w:val="zh-CN"/>
        </w:rPr>
        <w:t>）</w:t>
      </w:r>
      <w:r w:rsidRPr="006F6CE5">
        <w:rPr>
          <w:rFonts w:cs="宋体" w:hint="eastAsia"/>
          <w:b/>
          <w:bCs/>
          <w:lang w:val="zh-CN"/>
        </w:rPr>
        <w:t>评价要点</w:t>
      </w:r>
    </w:p>
    <w:p w:rsidR="00B03EBF" w:rsidRPr="0031784F" w:rsidRDefault="00B03EBF" w:rsidP="00B03EBF">
      <w:pPr>
        <w:spacing w:line="288" w:lineRule="auto"/>
        <w:ind w:left="-53"/>
        <w:rPr>
          <w:rFonts w:ascii="宋体" w:cs="宋体"/>
          <w:kern w:val="0"/>
          <w:u w:val="single"/>
        </w:rPr>
      </w:pPr>
      <w:r>
        <w:rPr>
          <w:rFonts w:ascii="宋体" w:cs="宋体" w:hint="eastAsia"/>
          <w:kern w:val="0"/>
        </w:rPr>
        <w:t>走廊的照明系统采取的控制措施：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分区、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定时、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光感应、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其他：</w:t>
      </w:r>
      <w:r>
        <w:rPr>
          <w:rFonts w:ascii="宋体" w:cs="宋体" w:hint="eastAsia"/>
          <w:kern w:val="0"/>
          <w:u w:val="single"/>
        </w:rPr>
        <w:t xml:space="preserve">               </w:t>
      </w:r>
    </w:p>
    <w:p w:rsidR="00B03EBF" w:rsidRDefault="00B03EBF" w:rsidP="00B03EBF">
      <w:pPr>
        <w:spacing w:line="288" w:lineRule="auto"/>
        <w:ind w:left="-53"/>
        <w:rPr>
          <w:rFonts w:ascii="宋体" w:cs="宋体"/>
          <w:kern w:val="0"/>
        </w:rPr>
      </w:pPr>
      <w:r>
        <w:rPr>
          <w:rFonts w:ascii="宋体" w:cs="宋体" w:hint="eastAsia"/>
          <w:kern w:val="0"/>
        </w:rPr>
        <w:t>楼梯间的照明系统采取的控制措施：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分区、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定时、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光感应、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其他：</w:t>
      </w:r>
      <w:r>
        <w:rPr>
          <w:rFonts w:ascii="宋体" w:cs="宋体" w:hint="eastAsia"/>
          <w:kern w:val="0"/>
          <w:u w:val="single"/>
        </w:rPr>
        <w:t xml:space="preserve">               </w:t>
      </w:r>
    </w:p>
    <w:p w:rsidR="00B03EBF" w:rsidRDefault="00B03EBF" w:rsidP="00B03EBF">
      <w:pPr>
        <w:spacing w:line="288" w:lineRule="auto"/>
        <w:ind w:left="-53"/>
        <w:rPr>
          <w:rFonts w:ascii="宋体" w:cs="宋体"/>
          <w:kern w:val="0"/>
        </w:rPr>
      </w:pPr>
      <w:r>
        <w:rPr>
          <w:rFonts w:ascii="宋体" w:cs="宋体" w:hint="eastAsia"/>
          <w:kern w:val="0"/>
        </w:rPr>
        <w:t>门厅的照明系统采取的控制措施：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分区、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定时、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光感应、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其他：</w:t>
      </w:r>
      <w:r>
        <w:rPr>
          <w:rFonts w:ascii="宋体" w:cs="宋体" w:hint="eastAsia"/>
          <w:kern w:val="0"/>
          <w:u w:val="single"/>
        </w:rPr>
        <w:t xml:space="preserve">               </w:t>
      </w:r>
    </w:p>
    <w:p w:rsidR="00B03EBF" w:rsidRDefault="00B03EBF" w:rsidP="00B03EBF">
      <w:pPr>
        <w:spacing w:line="288" w:lineRule="auto"/>
        <w:ind w:left="-53"/>
        <w:rPr>
          <w:rFonts w:ascii="宋体" w:cs="宋体"/>
          <w:kern w:val="0"/>
        </w:rPr>
      </w:pPr>
      <w:r>
        <w:rPr>
          <w:rFonts w:ascii="宋体" w:cs="宋体" w:hint="eastAsia"/>
          <w:kern w:val="0"/>
        </w:rPr>
        <w:t>大堂的照明系统采取的控制措施：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分区、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定时、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光感应、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其他：</w:t>
      </w:r>
      <w:r>
        <w:rPr>
          <w:rFonts w:ascii="宋体" w:cs="宋体" w:hint="eastAsia"/>
          <w:kern w:val="0"/>
          <w:u w:val="single"/>
        </w:rPr>
        <w:t xml:space="preserve">               </w:t>
      </w:r>
    </w:p>
    <w:p w:rsidR="00B03EBF" w:rsidRDefault="00B03EBF" w:rsidP="00B03EBF">
      <w:pPr>
        <w:spacing w:line="288" w:lineRule="auto"/>
        <w:ind w:left="-53"/>
        <w:rPr>
          <w:rFonts w:ascii="宋体" w:cs="宋体"/>
          <w:kern w:val="0"/>
          <w:u w:val="single"/>
        </w:rPr>
      </w:pPr>
      <w:r>
        <w:rPr>
          <w:rFonts w:ascii="宋体" w:cs="宋体" w:hint="eastAsia"/>
          <w:kern w:val="0"/>
        </w:rPr>
        <w:t>大空间的照明系统采取的控制措施：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分区、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定时、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光感应、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其他：</w:t>
      </w:r>
      <w:r>
        <w:rPr>
          <w:rFonts w:ascii="宋体" w:cs="宋体" w:hint="eastAsia"/>
          <w:kern w:val="0"/>
          <w:u w:val="single"/>
        </w:rPr>
        <w:t xml:space="preserve">              </w:t>
      </w:r>
    </w:p>
    <w:p w:rsidR="00B03EBF" w:rsidRDefault="00B03EBF" w:rsidP="00B03EBF">
      <w:pPr>
        <w:spacing w:line="288" w:lineRule="auto"/>
        <w:ind w:left="-53"/>
        <w:rPr>
          <w:rFonts w:ascii="宋体" w:cs="宋体"/>
          <w:kern w:val="0"/>
        </w:rPr>
      </w:pPr>
      <w:r>
        <w:rPr>
          <w:rFonts w:ascii="宋体" w:cs="宋体" w:hint="eastAsia"/>
          <w:kern w:val="0"/>
        </w:rPr>
        <w:t>地下停车场的照明系统采取的控制措施：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分区、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定时、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光感应、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其他：</w:t>
      </w:r>
      <w:r>
        <w:rPr>
          <w:rFonts w:ascii="宋体" w:cs="宋体" w:hint="eastAsia"/>
          <w:kern w:val="0"/>
          <w:u w:val="single"/>
        </w:rPr>
        <w:t xml:space="preserve">               </w:t>
      </w:r>
    </w:p>
    <w:p w:rsidR="00B03EBF" w:rsidRDefault="00B03EBF" w:rsidP="00B03EBF">
      <w:pPr>
        <w:spacing w:line="288" w:lineRule="auto"/>
        <w:ind w:left="-53"/>
        <w:rPr>
          <w:rFonts w:ascii="宋体" w:cs="宋体"/>
          <w:kern w:val="0"/>
        </w:rPr>
      </w:pPr>
      <w:r>
        <w:rPr>
          <w:rFonts w:hint="eastAsia"/>
        </w:rPr>
        <w:t>室外夜景照明采取的控制措施：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定时、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光感应、</w:t>
      </w:r>
      <w:r w:rsidRPr="00D069B2">
        <w:rPr>
          <w:rFonts w:ascii="宋体" w:hAnsi="宋体" w:cs="宋体"/>
        </w:rPr>
        <w:t>□</w:t>
      </w:r>
      <w:r>
        <w:rPr>
          <w:rFonts w:ascii="宋体" w:cs="宋体" w:hint="eastAsia"/>
          <w:kern w:val="0"/>
        </w:rPr>
        <w:t>其他：</w:t>
      </w:r>
      <w:r>
        <w:rPr>
          <w:rFonts w:ascii="宋体" w:cs="宋体" w:hint="eastAsia"/>
          <w:kern w:val="0"/>
          <w:u w:val="single"/>
        </w:rPr>
        <w:t xml:space="preserve">              </w:t>
      </w:r>
    </w:p>
    <w:p w:rsidR="00B03EBF" w:rsidRPr="006F6CE5" w:rsidRDefault="00B03EBF" w:rsidP="00B03EBF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3</w:t>
      </w:r>
      <w:r>
        <w:rPr>
          <w:rFonts w:cs="宋体" w:hint="eastAsia"/>
          <w:b/>
          <w:bCs/>
          <w:lang w:val="zh-CN"/>
        </w:rPr>
        <w:t>）</w:t>
      </w:r>
      <w:r w:rsidRPr="006F6CE5">
        <w:rPr>
          <w:rFonts w:cs="宋体" w:hint="eastAsia"/>
          <w:b/>
          <w:bCs/>
          <w:lang w:val="zh-CN"/>
        </w:rPr>
        <w:t>证明材料</w:t>
      </w:r>
    </w:p>
    <w:p w:rsidR="00B03EBF" w:rsidRPr="00C24228" w:rsidRDefault="00B03EBF" w:rsidP="00B03EBF">
      <w:pPr>
        <w:pStyle w:val="a5"/>
        <w:spacing w:line="288" w:lineRule="auto"/>
        <w:outlineLvl w:val="9"/>
        <w:rPr>
          <w:rFonts w:cs="宋体"/>
          <w:b/>
          <w:sz w:val="21"/>
          <w:szCs w:val="21"/>
        </w:rPr>
      </w:pPr>
      <w:r w:rsidRPr="00C24228">
        <w:rPr>
          <w:rFonts w:cs="宋体" w:hint="eastAsia"/>
          <w:b/>
          <w:sz w:val="21"/>
          <w:szCs w:val="21"/>
        </w:rPr>
        <w:t>提交材料及要求：</w:t>
      </w:r>
    </w:p>
    <w:p w:rsidR="00B03EBF" w:rsidRPr="00C24228" w:rsidRDefault="00B03EBF" w:rsidP="00B03EBF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电气</w:t>
      </w:r>
      <w:r w:rsidRPr="00F82A61">
        <w:rPr>
          <w:rFonts w:cs="宋体" w:hint="eastAsia"/>
          <w:sz w:val="21"/>
          <w:szCs w:val="21"/>
        </w:rPr>
        <w:t>设计说明</w:t>
      </w:r>
      <w:r>
        <w:rPr>
          <w:rFonts w:cs="宋体" w:hint="eastAsia"/>
          <w:sz w:val="21"/>
          <w:szCs w:val="21"/>
        </w:rPr>
        <w:t>：</w:t>
      </w:r>
      <w:r w:rsidRPr="00F82A61">
        <w:rPr>
          <w:rFonts w:cs="宋体" w:hint="eastAsia"/>
          <w:sz w:val="21"/>
          <w:szCs w:val="21"/>
        </w:rPr>
        <w:t>应</w:t>
      </w:r>
      <w:r>
        <w:rPr>
          <w:rFonts w:cs="宋体" w:hint="eastAsia"/>
          <w:sz w:val="21"/>
          <w:szCs w:val="21"/>
        </w:rPr>
        <w:t>体现</w:t>
      </w:r>
      <w:r w:rsidRPr="00F82A61">
        <w:rPr>
          <w:rFonts w:cs="宋体" w:hint="eastAsia"/>
          <w:sz w:val="21"/>
          <w:szCs w:val="21"/>
        </w:rPr>
        <w:t>照明系统</w:t>
      </w:r>
      <w:r>
        <w:rPr>
          <w:rFonts w:cs="宋体" w:hint="eastAsia"/>
          <w:sz w:val="21"/>
          <w:szCs w:val="21"/>
        </w:rPr>
        <w:t>的分区设计及不同区域的控制策略，并与设计施工图纸相吻合；</w:t>
      </w:r>
    </w:p>
    <w:p w:rsidR="00B03EBF" w:rsidRPr="00C24228" w:rsidRDefault="00B03EBF" w:rsidP="00B03EBF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各层照明平面图：应体现不同区域的照明灯具的平面布置情况；</w:t>
      </w:r>
    </w:p>
    <w:p w:rsidR="00B03EBF" w:rsidRPr="00C24228" w:rsidRDefault="00B03EBF" w:rsidP="00B03EBF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照明控制系统图：应体现不同区域照明系统的控制方式，对于集中控制的照明系统，还应提供相应的弱电设计图纸。</w:t>
      </w:r>
    </w:p>
    <w:p w:rsidR="00B03EBF" w:rsidRDefault="00B03EBF" w:rsidP="00B03EBF">
      <w:pPr>
        <w:adjustRightInd w:val="0"/>
        <w:snapToGrid w:val="0"/>
        <w:spacing w:line="288" w:lineRule="auto"/>
        <w:rPr>
          <w:rFonts w:ascii="宋体" w:cs="宋体"/>
          <w:kern w:val="0"/>
        </w:rPr>
      </w:pPr>
    </w:p>
    <w:p w:rsidR="00B03EBF" w:rsidRPr="007C3AE5" w:rsidRDefault="00B03EBF" w:rsidP="00B03EBF">
      <w:pPr>
        <w:tabs>
          <w:tab w:val="num" w:pos="0"/>
        </w:tabs>
        <w:spacing w:line="288" w:lineRule="auto"/>
        <w:rPr>
          <w:b/>
          <w:sz w:val="24"/>
        </w:rPr>
      </w:pPr>
      <w:r w:rsidRPr="007C3AE5"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B03EBF" w:rsidRPr="002D7505" w:rsidTr="001B1638">
        <w:trPr>
          <w:cantSplit/>
          <w:trHeight w:val="1474"/>
          <w:jc w:val="center"/>
        </w:trPr>
        <w:tc>
          <w:tcPr>
            <w:tcW w:w="8334" w:type="dxa"/>
          </w:tcPr>
          <w:p w:rsidR="00B03EBF" w:rsidRPr="002D7505" w:rsidRDefault="00B03EBF" w:rsidP="001B1638">
            <w:pPr>
              <w:spacing w:line="288" w:lineRule="auto"/>
            </w:pPr>
          </w:p>
        </w:tc>
      </w:tr>
    </w:tbl>
    <w:p w:rsidR="00B03EBF" w:rsidRDefault="00B03EBF" w:rsidP="00B03EBF"/>
    <w:p w:rsidR="00B03EBF" w:rsidRDefault="00B03EBF" w:rsidP="00B03EBF">
      <w:pPr>
        <w:widowControl/>
        <w:jc w:val="left"/>
      </w:pPr>
      <w:r>
        <w:br w:type="page"/>
      </w:r>
    </w:p>
    <w:p w:rsidR="005F4B4A" w:rsidRDefault="009936A7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6A7" w:rsidRDefault="009936A7" w:rsidP="00B03EBF">
      <w:r>
        <w:separator/>
      </w:r>
    </w:p>
  </w:endnote>
  <w:endnote w:type="continuationSeparator" w:id="0">
    <w:p w:rsidR="009936A7" w:rsidRDefault="009936A7" w:rsidP="00B0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6A7" w:rsidRDefault="009936A7" w:rsidP="00B03EBF">
      <w:r>
        <w:separator/>
      </w:r>
    </w:p>
  </w:footnote>
  <w:footnote w:type="continuationSeparator" w:id="0">
    <w:p w:rsidR="009936A7" w:rsidRDefault="009936A7" w:rsidP="00B03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D69F3"/>
    <w:multiLevelType w:val="hybridMultilevel"/>
    <w:tmpl w:val="AD9E3392"/>
    <w:lvl w:ilvl="0" w:tplc="091A644E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66"/>
    <w:rsid w:val="0036396F"/>
    <w:rsid w:val="009936A7"/>
    <w:rsid w:val="00A75E66"/>
    <w:rsid w:val="00B03EBF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37FDF7-8412-4D16-88DE-66548435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B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B03EBF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3E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EBF"/>
    <w:rPr>
      <w:sz w:val="18"/>
      <w:szCs w:val="18"/>
    </w:rPr>
  </w:style>
  <w:style w:type="character" w:customStyle="1" w:styleId="4Char">
    <w:name w:val="标题 4 Char"/>
    <w:basedOn w:val="a0"/>
    <w:link w:val="4"/>
    <w:rsid w:val="00B03EBF"/>
    <w:rPr>
      <w:rFonts w:ascii="tim" w:eastAsia="黑体" w:hAnsi="tim" w:cstheme="majorBidi"/>
      <w:b/>
      <w:bCs/>
      <w:sz w:val="24"/>
      <w:szCs w:val="28"/>
    </w:rPr>
  </w:style>
  <w:style w:type="paragraph" w:customStyle="1" w:styleId="a5">
    <w:name w:val="条文"/>
    <w:basedOn w:val="a"/>
    <w:rsid w:val="00B03EBF"/>
    <w:pPr>
      <w:spacing w:line="300" w:lineRule="auto"/>
      <w:outlineLvl w:val="2"/>
    </w:pPr>
    <w:rPr>
      <w:sz w:val="24"/>
      <w:szCs w:val="24"/>
    </w:rPr>
  </w:style>
  <w:style w:type="table" w:styleId="a6">
    <w:name w:val="Table Grid"/>
    <w:basedOn w:val="a1"/>
    <w:rsid w:val="00B03EB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2017-11-13T07:21:00Z</dcterms:created>
  <dcterms:modified xsi:type="dcterms:W3CDTF">2017-11-13T07:21:00Z</dcterms:modified>
</cp:coreProperties>
</file>