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CDC" w:rsidRPr="00B71CDC" w:rsidRDefault="00B71CDC" w:rsidP="00B71CDC">
      <w:pPr>
        <w:pStyle w:val="4"/>
        <w:rPr>
          <w:rFonts w:hint="eastAsia"/>
        </w:rPr>
      </w:pPr>
      <w:r>
        <w:rPr>
          <w:rFonts w:hint="eastAsia"/>
        </w:rPr>
        <w:t>11.2.2</w:t>
      </w:r>
      <w:r>
        <w:rPr>
          <w:rFonts w:ascii="Times New Roman" w:hAnsi="Times New Roman"/>
          <w:bCs w:val="0"/>
          <w:kern w:val="0"/>
          <w:szCs w:val="24"/>
        </w:rPr>
        <w:t>供暖空调系统的冷、热源机组能效均优于现行国家标准《公共建筑节设</w:t>
      </w:r>
      <w:r>
        <w:rPr>
          <w:rFonts w:ascii="Times New Roman" w:hAnsi="Times New Roman"/>
          <w:bCs w:val="0"/>
          <w:kern w:val="0"/>
          <w:szCs w:val="24"/>
        </w:rPr>
        <w:t xml:space="preserve"> </w:t>
      </w:r>
      <w:r>
        <w:rPr>
          <w:rFonts w:ascii="Times New Roman" w:hAnsi="Times New Roman"/>
          <w:bCs w:val="0"/>
          <w:kern w:val="0"/>
          <w:szCs w:val="24"/>
        </w:rPr>
        <w:t>计标准》</w:t>
      </w:r>
      <w:r>
        <w:rPr>
          <w:rFonts w:ascii="Times New Roman" w:hAnsi="Times New Roman"/>
          <w:bCs w:val="0"/>
          <w:kern w:val="0"/>
          <w:szCs w:val="24"/>
        </w:rPr>
        <w:t xml:space="preserve">GB 50189 </w:t>
      </w:r>
      <w:r>
        <w:rPr>
          <w:rFonts w:ascii="Times New Roman" w:hAnsi="Times New Roman"/>
          <w:bCs w:val="0"/>
          <w:kern w:val="0"/>
          <w:szCs w:val="24"/>
        </w:rPr>
        <w:t>的规定以及现行有关国家标准能效节能评价值的要求。（总分</w:t>
      </w:r>
      <w:r>
        <w:rPr>
          <w:rFonts w:ascii="Times New Roman" w:hAnsi="Times New Roman"/>
          <w:bCs w:val="0"/>
          <w:kern w:val="0"/>
          <w:szCs w:val="24"/>
        </w:rPr>
        <w:t>1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B71CDC" w:rsidRPr="00462E16" w:rsidRDefault="00B71CDC" w:rsidP="00462E16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462E16">
        <w:rPr>
          <w:rFonts w:ascii="宋体" w:hAnsi="宋体" w:cs="宋体"/>
          <w:b/>
          <w:kern w:val="0"/>
          <w:szCs w:val="21"/>
        </w:rPr>
        <w:t>1）自评得分</w:t>
      </w:r>
    </w:p>
    <w:tbl>
      <w:tblPr>
        <w:tblW w:w="85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40"/>
        <w:gridCol w:w="1093"/>
        <w:gridCol w:w="2268"/>
        <w:gridCol w:w="1560"/>
        <w:gridCol w:w="1135"/>
        <w:gridCol w:w="1183"/>
      </w:tblGrid>
      <w:tr w:rsidR="00462E16" w:rsidTr="00A73E5A">
        <w:trPr>
          <w:trHeight w:hRule="exact" w:val="384"/>
          <w:jc w:val="center"/>
        </w:trPr>
        <w:tc>
          <w:tcPr>
            <w:tcW w:w="6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E16" w:rsidRDefault="00462E16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评</w:t>
            </w:r>
            <w:r>
              <w:rPr>
                <w:sz w:val="18"/>
                <w:szCs w:val="18"/>
              </w:rPr>
              <w:t>价内容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2E16" w:rsidRDefault="00462E16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评</w:t>
            </w:r>
            <w:r>
              <w:rPr>
                <w:sz w:val="18"/>
                <w:szCs w:val="18"/>
              </w:rPr>
              <w:t>价分值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2E16" w:rsidRDefault="00462E16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自</w:t>
            </w:r>
            <w:r>
              <w:rPr>
                <w:sz w:val="18"/>
                <w:szCs w:val="18"/>
              </w:rPr>
              <w:t>评分值</w:t>
            </w:r>
          </w:p>
        </w:tc>
      </w:tr>
      <w:tr w:rsidR="00462E16" w:rsidTr="00A73E5A">
        <w:trPr>
          <w:trHeight w:hRule="exact" w:val="386"/>
          <w:jc w:val="center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E16" w:rsidRDefault="00462E16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机组类型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E16" w:rsidRDefault="00462E16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能效指标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E16" w:rsidRDefault="00462E16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提高或降低幅度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E16" w:rsidRDefault="00462E16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E16" w:rsidRDefault="00462E16" w:rsidP="00512DBB">
            <w:pPr>
              <w:ind w:leftChars="50" w:left="105" w:rightChars="50" w:right="105"/>
              <w:jc w:val="center"/>
            </w:pPr>
          </w:p>
        </w:tc>
      </w:tr>
      <w:tr w:rsidR="00B71CDC" w:rsidTr="00462E16">
        <w:trPr>
          <w:trHeight w:hRule="exact" w:val="758"/>
          <w:jc w:val="center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462E16">
            <w:pPr>
              <w:ind w:leftChars="50" w:left="105" w:rightChars="50" w:right="105"/>
              <w:jc w:val="left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电机驱动</w:t>
            </w:r>
            <w:r>
              <w:rPr>
                <w:spacing w:val="5"/>
                <w:sz w:val="18"/>
                <w:szCs w:val="18"/>
              </w:rPr>
              <w:t>的</w:t>
            </w:r>
            <w:r>
              <w:rPr>
                <w:spacing w:val="2"/>
                <w:sz w:val="18"/>
                <w:szCs w:val="18"/>
              </w:rPr>
              <w:t>蒸汽</w:t>
            </w:r>
            <w:r>
              <w:rPr>
                <w:spacing w:val="5"/>
                <w:sz w:val="18"/>
                <w:szCs w:val="18"/>
              </w:rPr>
              <w:t>压</w:t>
            </w:r>
            <w:r>
              <w:rPr>
                <w:spacing w:val="2"/>
                <w:sz w:val="18"/>
                <w:szCs w:val="18"/>
              </w:rPr>
              <w:t>缩循环冷</w:t>
            </w:r>
            <w:r>
              <w:rPr>
                <w:sz w:val="18"/>
                <w:szCs w:val="18"/>
              </w:rPr>
              <w:t>水（热泵）机组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制冷性能系数（</w:t>
            </w:r>
            <w:r>
              <w:rPr>
                <w:spacing w:val="1"/>
                <w:sz w:val="18"/>
                <w:szCs w:val="18"/>
              </w:rPr>
              <w:t>COP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提高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</w:pPr>
          </w:p>
        </w:tc>
      </w:tr>
      <w:tr w:rsidR="00B71CDC" w:rsidTr="00462E16">
        <w:trPr>
          <w:trHeight w:hRule="exact" w:val="384"/>
          <w:jc w:val="center"/>
        </w:trPr>
        <w:tc>
          <w:tcPr>
            <w:tcW w:w="13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1CDC" w:rsidRDefault="00462E16" w:rsidP="00462E16">
            <w:r w:rsidRPr="00A71047">
              <w:rPr>
                <w:rFonts w:ascii="宋体" w:hAnsi="宋体" w:cs="宋体" w:hint="eastAsia"/>
                <w:kern w:val="0"/>
                <w:sz w:val="18"/>
                <w:szCs w:val="18"/>
              </w:rPr>
              <w:t>溴化锂</w:t>
            </w:r>
            <w:r w:rsidRPr="00A71047">
              <w:rPr>
                <w:rFonts w:ascii="宋体" w:hAnsi="宋体" w:cs="宋体"/>
                <w:kern w:val="0"/>
                <w:sz w:val="18"/>
                <w:szCs w:val="18"/>
              </w:rPr>
              <w:t>吸收式冷水机组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直燃型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制冷、供热性能系数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提高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</w:pPr>
          </w:p>
        </w:tc>
      </w:tr>
      <w:tr w:rsidR="00B71CDC" w:rsidTr="00462E16">
        <w:trPr>
          <w:trHeight w:hRule="exact" w:val="384"/>
          <w:jc w:val="center"/>
        </w:trPr>
        <w:tc>
          <w:tcPr>
            <w:tcW w:w="13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蒸汽型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单位制冷量蒸汽耗量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降低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</w:pPr>
          </w:p>
        </w:tc>
      </w:tr>
      <w:tr w:rsidR="00B71CDC" w:rsidTr="00462E16">
        <w:trPr>
          <w:trHeight w:hRule="exact" w:val="758"/>
          <w:jc w:val="center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462E16">
            <w:pPr>
              <w:ind w:leftChars="50" w:left="105" w:rightChars="50" w:right="105"/>
              <w:jc w:val="left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单元式空</w:t>
            </w:r>
            <w:r>
              <w:rPr>
                <w:spacing w:val="5"/>
                <w:sz w:val="18"/>
                <w:szCs w:val="18"/>
              </w:rPr>
              <w:t>气</w:t>
            </w:r>
            <w:r>
              <w:rPr>
                <w:spacing w:val="2"/>
                <w:sz w:val="18"/>
                <w:szCs w:val="18"/>
              </w:rPr>
              <w:t>调节</w:t>
            </w:r>
            <w:r>
              <w:rPr>
                <w:spacing w:val="5"/>
                <w:sz w:val="18"/>
                <w:szCs w:val="18"/>
              </w:rPr>
              <w:t>机</w:t>
            </w:r>
            <w:r>
              <w:rPr>
                <w:spacing w:val="2"/>
                <w:sz w:val="18"/>
                <w:szCs w:val="18"/>
              </w:rPr>
              <w:t>、风管送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风式和屋顶式空调机组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能效比（</w:t>
            </w:r>
            <w:r>
              <w:rPr>
                <w:spacing w:val="1"/>
                <w:sz w:val="18"/>
                <w:szCs w:val="18"/>
              </w:rPr>
              <w:t>EER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提高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</w:pPr>
          </w:p>
        </w:tc>
      </w:tr>
      <w:tr w:rsidR="00B71CDC" w:rsidTr="00462E16">
        <w:trPr>
          <w:trHeight w:hRule="exact" w:val="384"/>
          <w:jc w:val="center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多联式空调（热泵）机组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制冷综合性能系</w:t>
            </w:r>
            <w:r>
              <w:rPr>
                <w:spacing w:val="-17"/>
                <w:sz w:val="18"/>
                <w:szCs w:val="18"/>
              </w:rPr>
              <w:t>数</w:t>
            </w:r>
            <w:r>
              <w:rPr>
                <w:sz w:val="18"/>
                <w:szCs w:val="18"/>
              </w:rPr>
              <w:t>（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LV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提高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</w:pPr>
          </w:p>
        </w:tc>
      </w:tr>
      <w:tr w:rsidR="00B71CDC" w:rsidTr="00462E16">
        <w:trPr>
          <w:trHeight w:hRule="exact" w:val="386"/>
          <w:jc w:val="center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锅炉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燃煤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热效率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提高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个百分点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</w:pPr>
          </w:p>
        </w:tc>
      </w:tr>
      <w:tr w:rsidR="00B71CDC" w:rsidTr="00462E16">
        <w:trPr>
          <w:trHeight w:hRule="exact" w:val="384"/>
          <w:jc w:val="center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燃油燃气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热效率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提高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个百分点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</w:pPr>
          </w:p>
        </w:tc>
      </w:tr>
      <w:tr w:rsidR="00B71CDC" w:rsidTr="00462E16">
        <w:trPr>
          <w:trHeight w:hRule="exact" w:val="384"/>
          <w:jc w:val="center"/>
        </w:trPr>
        <w:tc>
          <w:tcPr>
            <w:tcW w:w="6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总计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DC" w:rsidRDefault="00B71CDC" w:rsidP="00512DBB">
            <w:pPr>
              <w:ind w:leftChars="50" w:left="105" w:rightChars="50" w:right="105"/>
              <w:jc w:val="center"/>
            </w:pPr>
          </w:p>
        </w:tc>
      </w:tr>
    </w:tbl>
    <w:p w:rsidR="00462E16" w:rsidRDefault="00462E16" w:rsidP="00462E16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</w:p>
    <w:p w:rsidR="00B71CDC" w:rsidRPr="00462E16" w:rsidRDefault="00B71CDC" w:rsidP="00462E16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462E16">
        <w:rPr>
          <w:rFonts w:ascii="宋体" w:hAnsi="宋体" w:cs="宋体"/>
          <w:b/>
          <w:kern w:val="0"/>
          <w:szCs w:val="21"/>
        </w:rPr>
        <w:t>2）评价要点</w:t>
      </w:r>
    </w:p>
    <w:p w:rsidR="00B71CDC" w:rsidRDefault="00B71CDC" w:rsidP="00B71CDC">
      <w:pPr>
        <w:spacing w:line="400" w:lineRule="exact"/>
      </w:pPr>
      <w:r>
        <w:rPr>
          <w:position w:val="-1"/>
        </w:rPr>
        <w:t>简要</w:t>
      </w:r>
      <w:r>
        <w:rPr>
          <w:spacing w:val="-2"/>
          <w:position w:val="-1"/>
        </w:rPr>
        <w:t>说</w:t>
      </w:r>
      <w:r>
        <w:rPr>
          <w:position w:val="-1"/>
        </w:rPr>
        <w:t>明</w:t>
      </w:r>
      <w:r>
        <w:rPr>
          <w:spacing w:val="-2"/>
          <w:position w:val="-1"/>
        </w:rPr>
        <w:t>供</w:t>
      </w:r>
      <w:r>
        <w:rPr>
          <w:position w:val="-1"/>
        </w:rPr>
        <w:t>暖</w:t>
      </w:r>
      <w:r>
        <w:rPr>
          <w:spacing w:val="-2"/>
          <w:position w:val="-1"/>
        </w:rPr>
        <w:t>空</w:t>
      </w:r>
      <w:r>
        <w:rPr>
          <w:position w:val="-1"/>
        </w:rPr>
        <w:t>调</w:t>
      </w:r>
      <w:r>
        <w:rPr>
          <w:spacing w:val="-2"/>
          <w:position w:val="-1"/>
        </w:rPr>
        <w:t>系</w:t>
      </w:r>
      <w:r>
        <w:rPr>
          <w:position w:val="-1"/>
        </w:rPr>
        <w:t>统</w:t>
      </w:r>
      <w:r>
        <w:rPr>
          <w:spacing w:val="-2"/>
          <w:position w:val="-1"/>
        </w:rPr>
        <w:t>的</w:t>
      </w:r>
      <w:r>
        <w:rPr>
          <w:position w:val="-1"/>
        </w:rPr>
        <w:t>冷、</w:t>
      </w:r>
      <w:r>
        <w:rPr>
          <w:spacing w:val="-2"/>
          <w:position w:val="-1"/>
        </w:rPr>
        <w:t>热</w:t>
      </w:r>
      <w:r>
        <w:rPr>
          <w:position w:val="-1"/>
        </w:rPr>
        <w:t>源</w:t>
      </w:r>
      <w:r>
        <w:rPr>
          <w:spacing w:val="-2"/>
          <w:position w:val="-1"/>
        </w:rPr>
        <w:t>机</w:t>
      </w:r>
      <w:r>
        <w:rPr>
          <w:position w:val="-1"/>
        </w:rPr>
        <w:t>组</w:t>
      </w:r>
      <w:r>
        <w:rPr>
          <w:spacing w:val="-2"/>
          <w:position w:val="-1"/>
        </w:rPr>
        <w:t>类</w:t>
      </w:r>
      <w:r>
        <w:rPr>
          <w:spacing w:val="-1"/>
          <w:position w:val="-1"/>
        </w:rPr>
        <w:t>型</w:t>
      </w:r>
      <w:r>
        <w:rPr>
          <w:spacing w:val="-2"/>
          <w:position w:val="-1"/>
        </w:rPr>
        <w:t>、</w:t>
      </w:r>
      <w:r>
        <w:rPr>
          <w:position w:val="-1"/>
        </w:rPr>
        <w:t>能</w:t>
      </w:r>
      <w:r>
        <w:rPr>
          <w:spacing w:val="-2"/>
          <w:position w:val="-1"/>
        </w:rPr>
        <w:t>效</w:t>
      </w:r>
      <w:r>
        <w:rPr>
          <w:position w:val="-1"/>
        </w:rPr>
        <w:t>等级</w:t>
      </w:r>
      <w:r>
        <w:rPr>
          <w:spacing w:val="-3"/>
          <w:position w:val="-1"/>
        </w:rPr>
        <w:t>（</w:t>
      </w:r>
      <w:r>
        <w:rPr>
          <w:rFonts w:eastAsia="Times New Roman"/>
          <w:position w:val="-1"/>
        </w:rPr>
        <w:t>200</w:t>
      </w:r>
      <w:r>
        <w:rPr>
          <w:rFonts w:eastAsia="Times New Roman"/>
          <w:spacing w:val="-2"/>
          <w:position w:val="-1"/>
        </w:rPr>
        <w:t xml:space="preserve"> </w:t>
      </w:r>
      <w:r>
        <w:rPr>
          <w:position w:val="-1"/>
        </w:rPr>
        <w:t>字</w:t>
      </w:r>
      <w:r>
        <w:rPr>
          <w:spacing w:val="-2"/>
          <w:position w:val="-1"/>
        </w:rPr>
        <w:t>以</w:t>
      </w:r>
      <w:r>
        <w:rPr>
          <w:position w:val="-1"/>
        </w:rPr>
        <w:t>内</w:t>
      </w:r>
      <w:r>
        <w:rPr>
          <w:spacing w:val="-3"/>
          <w:position w:val="-1"/>
        </w:rPr>
        <w:t>）</w:t>
      </w:r>
      <w:r>
        <w:rPr>
          <w:position w:val="-1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B71CDC" w:rsidTr="00512DBB">
        <w:trPr>
          <w:trHeight w:val="1497"/>
        </w:trPr>
        <w:tc>
          <w:tcPr>
            <w:tcW w:w="8536" w:type="dxa"/>
          </w:tcPr>
          <w:p w:rsidR="00B71CDC" w:rsidRDefault="00B71CDC" w:rsidP="00512DBB">
            <w:pPr>
              <w:spacing w:line="400" w:lineRule="exact"/>
              <w:rPr>
                <w:sz w:val="20"/>
                <w:szCs w:val="20"/>
              </w:rPr>
            </w:pPr>
          </w:p>
        </w:tc>
      </w:tr>
    </w:tbl>
    <w:p w:rsidR="00462E16" w:rsidRDefault="00462E16" w:rsidP="00462E16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</w:p>
    <w:p w:rsidR="00B71CDC" w:rsidRPr="00462E16" w:rsidRDefault="00B71CDC" w:rsidP="00462E16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462E16">
        <w:rPr>
          <w:rFonts w:ascii="宋体" w:hAnsi="宋体" w:cs="宋体"/>
          <w:b/>
          <w:kern w:val="0"/>
          <w:szCs w:val="21"/>
        </w:rPr>
        <w:t>3）证明材料</w:t>
      </w:r>
    </w:p>
    <w:p w:rsidR="00B71CDC" w:rsidRPr="00462E16" w:rsidRDefault="00B71CDC" w:rsidP="00462E16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462E16">
        <w:rPr>
          <w:rFonts w:ascii="宋体" w:hAnsi="宋体" w:cs="宋体"/>
          <w:b/>
          <w:kern w:val="0"/>
          <w:szCs w:val="21"/>
        </w:rPr>
        <w:t>提交清单及要求：</w:t>
      </w:r>
    </w:p>
    <w:p w:rsidR="00B71CDC" w:rsidRDefault="00B71CDC" w:rsidP="00462E16">
      <w:r>
        <w:t>1.</w:t>
      </w:r>
      <w:r>
        <w:tab/>
      </w:r>
      <w:r>
        <w:t>暖通</w:t>
      </w:r>
      <w:r>
        <w:rPr>
          <w:spacing w:val="-2"/>
        </w:rPr>
        <w:t>设</w:t>
      </w:r>
      <w:r>
        <w:t>计</w:t>
      </w:r>
      <w:r>
        <w:rPr>
          <w:spacing w:val="-2"/>
        </w:rPr>
        <w:t>说</w:t>
      </w:r>
      <w:r>
        <w:t>明</w:t>
      </w:r>
      <w:r>
        <w:rPr>
          <w:spacing w:val="-2"/>
        </w:rPr>
        <w:t>及</w:t>
      </w:r>
      <w:r>
        <w:t>施</w:t>
      </w:r>
      <w:r>
        <w:rPr>
          <w:spacing w:val="-2"/>
        </w:rPr>
        <w:t>工</w:t>
      </w:r>
      <w:r>
        <w:t>图；</w:t>
      </w:r>
      <w:bookmarkStart w:id="0" w:name="_GoBack"/>
      <w:bookmarkEnd w:id="0"/>
    </w:p>
    <w:p w:rsidR="00B71CDC" w:rsidRDefault="00B71CDC" w:rsidP="00462E16">
      <w:r>
        <w:t>2.</w:t>
      </w:r>
      <w:r>
        <w:tab/>
      </w:r>
      <w:r>
        <w:t>冷热</w:t>
      </w:r>
      <w:r>
        <w:rPr>
          <w:spacing w:val="-2"/>
        </w:rPr>
        <w:t>源</w:t>
      </w:r>
      <w:r>
        <w:t>机</w:t>
      </w:r>
      <w:r>
        <w:rPr>
          <w:spacing w:val="-2"/>
        </w:rPr>
        <w:t>组</w:t>
      </w:r>
      <w:r>
        <w:t>拟</w:t>
      </w:r>
      <w:r>
        <w:rPr>
          <w:spacing w:val="-2"/>
        </w:rPr>
        <w:t>选</w:t>
      </w:r>
      <w:r>
        <w:t>产</w:t>
      </w:r>
      <w:r>
        <w:rPr>
          <w:spacing w:val="-3"/>
        </w:rPr>
        <w:t>品</w:t>
      </w:r>
      <w:r>
        <w:t>的</w:t>
      </w:r>
      <w:r>
        <w:rPr>
          <w:spacing w:val="-2"/>
        </w:rPr>
        <w:t>说</w:t>
      </w:r>
      <w:r>
        <w:t>明书</w:t>
      </w:r>
      <w:r>
        <w:rPr>
          <w:spacing w:val="-2"/>
        </w:rPr>
        <w:t>、</w:t>
      </w:r>
      <w:r>
        <w:t>检</w:t>
      </w:r>
      <w:r>
        <w:rPr>
          <w:spacing w:val="-2"/>
        </w:rPr>
        <w:t>验</w:t>
      </w:r>
      <w:r>
        <w:t>报</w:t>
      </w:r>
      <w:r>
        <w:rPr>
          <w:spacing w:val="-3"/>
        </w:rPr>
        <w:t>告</w:t>
      </w:r>
      <w:r>
        <w:t>。</w:t>
      </w:r>
      <w:r>
        <w:t xml:space="preserve"> </w:t>
      </w:r>
    </w:p>
    <w:p w:rsidR="00462E16" w:rsidRPr="006D2E03" w:rsidRDefault="00462E16" w:rsidP="00462E16">
      <w:pPr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 xml:space="preserve">3. </w:t>
      </w:r>
      <w:r>
        <w:rPr>
          <w:rFonts w:ascii="宋体" w:hAnsi="宋体" w:cs="宋体"/>
          <w:kern w:val="0"/>
        </w:rPr>
        <w:t xml:space="preserve"> </w:t>
      </w:r>
      <w:r w:rsidRPr="006D2E03">
        <w:rPr>
          <w:rFonts w:ascii="宋体" w:hAnsi="宋体" w:cs="宋体" w:hint="eastAsia"/>
          <w:kern w:val="0"/>
        </w:rPr>
        <w:t>机房图：应体现机组编号及位置，且编号与设备清单吻合；</w:t>
      </w:r>
    </w:p>
    <w:p w:rsidR="00462E16" w:rsidRPr="00462E16" w:rsidRDefault="00462E16" w:rsidP="00B71CDC">
      <w:pPr>
        <w:tabs>
          <w:tab w:val="left" w:pos="340"/>
        </w:tabs>
        <w:spacing w:line="400" w:lineRule="exact"/>
      </w:pPr>
    </w:p>
    <w:p w:rsidR="00B71CDC" w:rsidRPr="00462E16" w:rsidRDefault="00B71CDC" w:rsidP="00462E16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462E16">
        <w:rPr>
          <w:rFonts w:ascii="宋体" w:hAnsi="宋体" w:cs="宋体"/>
          <w:b/>
          <w:kern w:val="0"/>
          <w:szCs w:val="21"/>
        </w:rPr>
        <w:t>实际提交资料：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B71CDC" w:rsidTr="00512DBB">
        <w:trPr>
          <w:trHeight w:val="1735"/>
        </w:trPr>
        <w:tc>
          <w:tcPr>
            <w:tcW w:w="8536" w:type="dxa"/>
          </w:tcPr>
          <w:p w:rsidR="00B71CDC" w:rsidRDefault="00B71CDC" w:rsidP="00512DBB">
            <w:pPr>
              <w:tabs>
                <w:tab w:val="left" w:pos="340"/>
              </w:tabs>
              <w:spacing w:line="400" w:lineRule="exact"/>
            </w:pPr>
          </w:p>
        </w:tc>
      </w:tr>
    </w:tbl>
    <w:p w:rsidR="004901B9" w:rsidRDefault="004901B9"/>
    <w:sectPr w:rsidR="00490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479" w:rsidRDefault="00981479" w:rsidP="00462E16">
      <w:r>
        <w:separator/>
      </w:r>
    </w:p>
  </w:endnote>
  <w:endnote w:type="continuationSeparator" w:id="0">
    <w:p w:rsidR="00981479" w:rsidRDefault="00981479" w:rsidP="0046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479" w:rsidRDefault="00981479" w:rsidP="00462E16">
      <w:r>
        <w:separator/>
      </w:r>
    </w:p>
  </w:footnote>
  <w:footnote w:type="continuationSeparator" w:id="0">
    <w:p w:rsidR="00981479" w:rsidRDefault="00981479" w:rsidP="00462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059D"/>
    <w:multiLevelType w:val="multilevel"/>
    <w:tmpl w:val="8B14227C"/>
    <w:lvl w:ilvl="0">
      <w:start w:val="1"/>
      <w:numFmt w:val="decimal"/>
      <w:lvlText w:val="%1."/>
      <w:lvlJc w:val="left"/>
      <w:pPr>
        <w:ind w:left="31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31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5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57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99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1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3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25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71" w:hanging="420"/>
      </w:pPr>
      <w:rPr>
        <w:rFonts w:hint="eastAsia"/>
      </w:rPr>
    </w:lvl>
  </w:abstractNum>
  <w:abstractNum w:abstractNumId="1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E70FD3"/>
    <w:multiLevelType w:val="hybridMultilevel"/>
    <w:tmpl w:val="7F96071E"/>
    <w:lvl w:ilvl="0" w:tplc="9E8E5C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1CDC"/>
    <w:rsid w:val="00462E16"/>
    <w:rsid w:val="004901B9"/>
    <w:rsid w:val="00981479"/>
    <w:rsid w:val="00B7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54CCFB-DC55-43D6-82D8-A0FEF3AA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D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B71CDC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B71CDC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462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2E1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2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2E16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462E16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2017-12-11T07:02:00Z</dcterms:created>
  <dcterms:modified xsi:type="dcterms:W3CDTF">2018-04-21T08:44:00Z</dcterms:modified>
</cp:coreProperties>
</file>