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DE3" w:rsidRPr="00232DE3" w:rsidRDefault="00232DE3" w:rsidP="00232DE3">
      <w:pPr>
        <w:pStyle w:val="4"/>
        <w:rPr>
          <w:rFonts w:hint="eastAsia"/>
        </w:rPr>
      </w:pPr>
      <w:r>
        <w:rPr>
          <w:rFonts w:hint="eastAsia"/>
        </w:rPr>
        <w:t>5.2.6</w:t>
      </w:r>
      <w:r>
        <w:rPr>
          <w:rFonts w:ascii="Times New Roman" w:hAnsi="Times New Roman"/>
          <w:bCs w:val="0"/>
          <w:kern w:val="0"/>
          <w:position w:val="-1"/>
          <w:szCs w:val="24"/>
        </w:rPr>
        <w:t>合理选择和优化供暖、通风与空调系统。（总分</w:t>
      </w:r>
      <w:r>
        <w:rPr>
          <w:rFonts w:ascii="Times New Roman" w:hAnsi="Times New Roman"/>
          <w:bCs w:val="0"/>
          <w:kern w:val="0"/>
          <w:position w:val="-1"/>
          <w:szCs w:val="24"/>
        </w:rPr>
        <w:t>10</w:t>
      </w:r>
      <w:r>
        <w:rPr>
          <w:rFonts w:ascii="Times New Roman" w:hAnsi="Times New Roman"/>
          <w:bCs w:val="0"/>
          <w:kern w:val="0"/>
          <w:position w:val="-1"/>
          <w:szCs w:val="24"/>
        </w:rPr>
        <w:t>分）</w:t>
      </w:r>
    </w:p>
    <w:p w:rsidR="00232DE3" w:rsidRPr="007F2E22" w:rsidRDefault="00232DE3" w:rsidP="00232DE3">
      <w:pPr>
        <w:spacing w:beforeLines="50" w:before="156" w:afterLines="50" w:after="156" w:line="400" w:lineRule="exact"/>
        <w:rPr>
          <w:rFonts w:hint="eastAsia"/>
          <w:b/>
          <w:bCs/>
          <w:position w:val="-1"/>
          <w:sz w:val="24"/>
          <w:szCs w:val="24"/>
        </w:rPr>
      </w:pPr>
      <w:r w:rsidRPr="007F2E22">
        <w:rPr>
          <w:b/>
          <w:bCs/>
          <w:position w:val="-1"/>
          <w:sz w:val="24"/>
          <w:szCs w:val="24"/>
        </w:rPr>
        <w:t>1)</w:t>
      </w:r>
      <w:r w:rsidRPr="007F2E22">
        <w:rPr>
          <w:b/>
          <w:bCs/>
          <w:position w:val="-1"/>
          <w:sz w:val="24"/>
          <w:szCs w:val="24"/>
        </w:rPr>
        <w:tab/>
      </w:r>
      <w:r w:rsidR="007F2E22">
        <w:rPr>
          <w:b/>
          <w:bCs/>
          <w:position w:val="-1"/>
          <w:sz w:val="24"/>
          <w:szCs w:val="24"/>
        </w:rPr>
        <w:t>得分自评</w:t>
      </w:r>
      <w:r w:rsidR="007F2E22">
        <w:rPr>
          <w:rFonts w:hint="eastAsia"/>
          <w:b/>
          <w:bCs/>
          <w:position w:val="-1"/>
          <w:sz w:val="24"/>
          <w:szCs w:val="24"/>
        </w:rPr>
        <w:t>：</w:t>
      </w:r>
    </w:p>
    <w:tbl>
      <w:tblPr>
        <w:tblW w:w="847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5"/>
        <w:gridCol w:w="2172"/>
        <w:gridCol w:w="1555"/>
      </w:tblGrid>
      <w:tr w:rsidR="00232DE3" w:rsidTr="00232DE3">
        <w:trPr>
          <w:trHeight w:hRule="exact" w:val="670"/>
          <w:jc w:val="center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DE3" w:rsidRDefault="00232DE3" w:rsidP="00512DBB">
            <w:pPr>
              <w:ind w:leftChars="50" w:left="105" w:rightChars="50" w:right="105"/>
              <w:jc w:val="center"/>
            </w:pPr>
            <w:r>
              <w:t>评价内容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DE3" w:rsidRDefault="00232DE3" w:rsidP="00512DBB">
            <w:pPr>
              <w:ind w:leftChars="50" w:left="105" w:rightChars="50" w:right="105"/>
              <w:jc w:val="center"/>
            </w:pPr>
            <w:r>
              <w:t>评价分值（分）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DE3" w:rsidRDefault="00232DE3" w:rsidP="00512DBB">
            <w:pPr>
              <w:ind w:leftChars="50" w:left="105" w:rightChars="50" w:right="105"/>
              <w:jc w:val="center"/>
            </w:pPr>
            <w:r>
              <w:t>自评得分（分）</w:t>
            </w:r>
          </w:p>
        </w:tc>
      </w:tr>
      <w:tr w:rsidR="00232DE3" w:rsidTr="00232DE3">
        <w:trPr>
          <w:trHeight w:hRule="exact" w:val="653"/>
          <w:jc w:val="center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DE3" w:rsidRDefault="00232DE3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t>供暖</w:t>
            </w:r>
            <w:r>
              <w:rPr>
                <w:spacing w:val="-2"/>
              </w:rPr>
              <w:t>、</w:t>
            </w:r>
            <w:r>
              <w:t>通</w:t>
            </w:r>
            <w:r>
              <w:rPr>
                <w:spacing w:val="-2"/>
              </w:rPr>
              <w:t>风</w:t>
            </w:r>
            <w:r>
              <w:t>与</w:t>
            </w:r>
            <w:r>
              <w:rPr>
                <w:spacing w:val="-2"/>
              </w:rPr>
              <w:t>空</w:t>
            </w:r>
            <w:r>
              <w:t>调</w:t>
            </w:r>
            <w:r>
              <w:rPr>
                <w:spacing w:val="-2"/>
              </w:rPr>
              <w:t>系</w:t>
            </w:r>
            <w:r>
              <w:t>统</w:t>
            </w:r>
            <w:r>
              <w:rPr>
                <w:spacing w:val="-2"/>
              </w:rPr>
              <w:t>能</w:t>
            </w:r>
            <w:r>
              <w:t>耗降</w:t>
            </w:r>
            <w:r>
              <w:rPr>
                <w:spacing w:val="-2"/>
              </w:rPr>
              <w:t>低幅</w:t>
            </w:r>
            <w:r>
              <w:t>度</w:t>
            </w:r>
            <w:r>
              <w:rPr>
                <w:spacing w:val="-53"/>
              </w:rPr>
              <w:t xml:space="preserve"> </w:t>
            </w:r>
            <w:r>
              <w:rPr>
                <w:rFonts w:eastAsia="Times New Roman"/>
              </w:rPr>
              <w:t>5</w:t>
            </w:r>
            <w:r>
              <w:rPr>
                <w:rFonts w:eastAsia="Times New Roman"/>
                <w:spacing w:val="-1"/>
              </w:rPr>
              <w:t>%</w:t>
            </w:r>
            <w:r>
              <w:rPr>
                <w:spacing w:val="-2"/>
              </w:rPr>
              <w:t>≤</w:t>
            </w:r>
            <w:r>
              <w:rPr>
                <w:rFonts w:eastAsia="Times New Roman"/>
                <w:i/>
                <w:spacing w:val="1"/>
              </w:rPr>
              <w:t>D</w:t>
            </w:r>
            <w:r>
              <w:rPr>
                <w:rFonts w:eastAsia="Times New Roman"/>
                <w:i/>
                <w:spacing w:val="-3"/>
              </w:rPr>
              <w:t>e</w:t>
            </w:r>
            <w:r>
              <w:t>＜</w:t>
            </w:r>
            <w:r>
              <w:rPr>
                <w:rFonts w:eastAsia="Times New Roman"/>
              </w:rPr>
              <w:t>10%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DE3" w:rsidRDefault="00232DE3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DE3" w:rsidRDefault="00232DE3" w:rsidP="00512DBB">
            <w:pPr>
              <w:ind w:leftChars="50" w:left="105" w:rightChars="50" w:right="105"/>
              <w:jc w:val="center"/>
            </w:pPr>
          </w:p>
        </w:tc>
      </w:tr>
      <w:tr w:rsidR="00232DE3" w:rsidTr="00232DE3">
        <w:trPr>
          <w:trHeight w:hRule="exact" w:val="655"/>
          <w:jc w:val="center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DE3" w:rsidRDefault="00232DE3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t>供暖</w:t>
            </w:r>
            <w:r>
              <w:rPr>
                <w:spacing w:val="-2"/>
              </w:rPr>
              <w:t>、</w:t>
            </w:r>
            <w:r>
              <w:t>通</w:t>
            </w:r>
            <w:r>
              <w:rPr>
                <w:spacing w:val="-2"/>
              </w:rPr>
              <w:t>风</w:t>
            </w:r>
            <w:r>
              <w:t>与</w:t>
            </w:r>
            <w:r>
              <w:rPr>
                <w:spacing w:val="-2"/>
              </w:rPr>
              <w:t>空</w:t>
            </w:r>
            <w:r>
              <w:t>调</w:t>
            </w:r>
            <w:r>
              <w:rPr>
                <w:spacing w:val="-2"/>
              </w:rPr>
              <w:t>系</w:t>
            </w:r>
            <w:r>
              <w:t>统</w:t>
            </w:r>
            <w:r>
              <w:rPr>
                <w:spacing w:val="-2"/>
              </w:rPr>
              <w:t>能</w:t>
            </w:r>
            <w:r>
              <w:t>耗降</w:t>
            </w:r>
            <w:r>
              <w:rPr>
                <w:spacing w:val="-2"/>
              </w:rPr>
              <w:t>低幅</w:t>
            </w:r>
            <w:r>
              <w:t>度</w:t>
            </w:r>
            <w:r>
              <w:rPr>
                <w:spacing w:val="-53"/>
              </w:rPr>
              <w:t xml:space="preserve"> </w:t>
            </w:r>
            <w:r>
              <w:rPr>
                <w:rFonts w:eastAsia="Times New Roman"/>
              </w:rPr>
              <w:t>10</w:t>
            </w:r>
            <w:r>
              <w:rPr>
                <w:rFonts w:eastAsia="Times New Roman"/>
                <w:spacing w:val="-3"/>
              </w:rPr>
              <w:t>%</w:t>
            </w:r>
            <w:r>
              <w:t>≤</w:t>
            </w:r>
            <w:r>
              <w:rPr>
                <w:rFonts w:eastAsia="Times New Roman"/>
                <w:i/>
                <w:spacing w:val="-1"/>
              </w:rPr>
              <w:t>D</w:t>
            </w:r>
            <w:r>
              <w:rPr>
                <w:rFonts w:eastAsia="Times New Roman"/>
                <w:i/>
              </w:rPr>
              <w:t>e</w:t>
            </w:r>
            <w:r>
              <w:t>＜</w:t>
            </w:r>
            <w:r>
              <w:rPr>
                <w:rFonts w:eastAsia="Times New Roman"/>
                <w:spacing w:val="-2"/>
              </w:rPr>
              <w:t>15</w:t>
            </w:r>
            <w:r>
              <w:rPr>
                <w:rFonts w:eastAsia="Times New Roman"/>
              </w:rPr>
              <w:t>%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DE3" w:rsidRDefault="00232DE3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DE3" w:rsidRDefault="00232DE3" w:rsidP="00512DBB">
            <w:pPr>
              <w:ind w:leftChars="50" w:left="105" w:rightChars="50" w:right="105"/>
              <w:jc w:val="center"/>
            </w:pPr>
          </w:p>
        </w:tc>
      </w:tr>
      <w:tr w:rsidR="00232DE3" w:rsidTr="00232DE3">
        <w:trPr>
          <w:trHeight w:hRule="exact" w:val="653"/>
          <w:jc w:val="center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DE3" w:rsidRDefault="00232DE3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t>供暖</w:t>
            </w:r>
            <w:r>
              <w:rPr>
                <w:spacing w:val="-2"/>
              </w:rPr>
              <w:t>、</w:t>
            </w:r>
            <w:r>
              <w:t>通</w:t>
            </w:r>
            <w:r>
              <w:rPr>
                <w:spacing w:val="-2"/>
              </w:rPr>
              <w:t>风</w:t>
            </w:r>
            <w:r>
              <w:t>与</w:t>
            </w:r>
            <w:r>
              <w:rPr>
                <w:spacing w:val="-2"/>
              </w:rPr>
              <w:t>空</w:t>
            </w:r>
            <w:r>
              <w:t>调</w:t>
            </w:r>
            <w:r>
              <w:rPr>
                <w:spacing w:val="-2"/>
              </w:rPr>
              <w:t>系</w:t>
            </w:r>
            <w:r>
              <w:t>统</w:t>
            </w:r>
            <w:r>
              <w:rPr>
                <w:spacing w:val="-2"/>
              </w:rPr>
              <w:t>能</w:t>
            </w:r>
            <w:r>
              <w:t>耗降</w:t>
            </w:r>
            <w:r>
              <w:rPr>
                <w:spacing w:val="-2"/>
              </w:rPr>
              <w:t>低幅</w:t>
            </w:r>
            <w:r>
              <w:t>度</w:t>
            </w:r>
            <w:r>
              <w:rPr>
                <w:spacing w:val="-53"/>
              </w:rPr>
              <w:t xml:space="preserve"> </w:t>
            </w:r>
            <w:r>
              <w:rPr>
                <w:rFonts w:eastAsia="Times New Roman"/>
                <w:i/>
                <w:spacing w:val="-1"/>
              </w:rPr>
              <w:t>D</w:t>
            </w:r>
            <w:r>
              <w:rPr>
                <w:rFonts w:eastAsia="Times New Roman"/>
                <w:i/>
              </w:rPr>
              <w:t>e</w:t>
            </w:r>
            <w:r>
              <w:t>≥</w:t>
            </w:r>
            <w:r>
              <w:rPr>
                <w:rFonts w:eastAsia="Times New Roman"/>
                <w:spacing w:val="-2"/>
              </w:rPr>
              <w:t>1</w:t>
            </w:r>
            <w:r>
              <w:rPr>
                <w:rFonts w:eastAsia="Times New Roman"/>
              </w:rPr>
              <w:t>5%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DE3" w:rsidRDefault="00232DE3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DE3" w:rsidRDefault="00232DE3" w:rsidP="00512DBB">
            <w:pPr>
              <w:ind w:leftChars="50" w:left="105" w:rightChars="50" w:right="105"/>
              <w:jc w:val="center"/>
            </w:pPr>
          </w:p>
        </w:tc>
      </w:tr>
      <w:tr w:rsidR="00232DE3" w:rsidTr="00232DE3">
        <w:trPr>
          <w:trHeight w:hRule="exact" w:val="655"/>
          <w:jc w:val="center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DE3" w:rsidRDefault="00232DE3" w:rsidP="00512DBB">
            <w:pPr>
              <w:ind w:leftChars="50" w:left="105" w:rightChars="50" w:right="105"/>
              <w:jc w:val="center"/>
              <w:rPr>
                <w:sz w:val="11"/>
                <w:szCs w:val="11"/>
              </w:rPr>
            </w:pPr>
          </w:p>
          <w:p w:rsidR="00232DE3" w:rsidRDefault="00232DE3" w:rsidP="00512DBB">
            <w:pPr>
              <w:ind w:leftChars="50" w:left="105" w:rightChars="50" w:right="105"/>
              <w:jc w:val="center"/>
            </w:pPr>
            <w:r>
              <w:t>合计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DE3" w:rsidRDefault="00232DE3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DE3" w:rsidRDefault="00232DE3" w:rsidP="00512DBB">
            <w:pPr>
              <w:ind w:leftChars="50" w:left="105" w:rightChars="50" w:right="105"/>
              <w:jc w:val="center"/>
            </w:pPr>
          </w:p>
        </w:tc>
      </w:tr>
    </w:tbl>
    <w:p w:rsidR="00232DE3" w:rsidRPr="007F2E22" w:rsidRDefault="00232DE3" w:rsidP="00232DE3">
      <w:pPr>
        <w:spacing w:beforeLines="50" w:before="156" w:afterLines="50" w:after="156" w:line="400" w:lineRule="exact"/>
        <w:rPr>
          <w:rFonts w:hint="eastAsia"/>
          <w:b/>
          <w:bCs/>
          <w:position w:val="-1"/>
          <w:sz w:val="24"/>
          <w:szCs w:val="24"/>
        </w:rPr>
      </w:pPr>
      <w:r w:rsidRPr="007F2E22">
        <w:rPr>
          <w:b/>
          <w:bCs/>
          <w:position w:val="-1"/>
          <w:sz w:val="24"/>
          <w:szCs w:val="24"/>
        </w:rPr>
        <w:t>2)</w:t>
      </w:r>
      <w:r w:rsidRPr="007F2E22">
        <w:rPr>
          <w:b/>
          <w:bCs/>
          <w:position w:val="-1"/>
          <w:sz w:val="24"/>
          <w:szCs w:val="24"/>
        </w:rPr>
        <w:tab/>
      </w:r>
      <w:r w:rsidRPr="007F2E22">
        <w:rPr>
          <w:b/>
          <w:bCs/>
          <w:position w:val="-1"/>
          <w:sz w:val="24"/>
          <w:szCs w:val="24"/>
        </w:rPr>
        <w:t>评价要点</w:t>
      </w:r>
      <w:r w:rsidR="007F2E22">
        <w:rPr>
          <w:rFonts w:hint="eastAsia"/>
          <w:b/>
          <w:bCs/>
          <w:position w:val="-1"/>
          <w:sz w:val="24"/>
          <w:szCs w:val="24"/>
        </w:rPr>
        <w:t>：</w:t>
      </w:r>
    </w:p>
    <w:p w:rsidR="00232DE3" w:rsidRDefault="00232DE3" w:rsidP="00232DE3">
      <w:pPr>
        <w:spacing w:afterLines="50" w:after="156" w:line="400" w:lineRule="exact"/>
      </w:pPr>
      <w:r>
        <w:t>按国</w:t>
      </w:r>
      <w:r>
        <w:rPr>
          <w:spacing w:val="-2"/>
        </w:rPr>
        <w:t>家</w:t>
      </w:r>
      <w:r>
        <w:t>、</w:t>
      </w:r>
      <w:r>
        <w:rPr>
          <w:spacing w:val="-2"/>
        </w:rPr>
        <w:t>地</w:t>
      </w:r>
      <w:r>
        <w:t>方</w:t>
      </w:r>
      <w:r>
        <w:rPr>
          <w:spacing w:val="-2"/>
        </w:rPr>
        <w:t>或</w:t>
      </w:r>
      <w:r>
        <w:t>行</w:t>
      </w:r>
      <w:r>
        <w:rPr>
          <w:spacing w:val="-2"/>
        </w:rPr>
        <w:t>业</w:t>
      </w:r>
      <w:r>
        <w:t>有</w:t>
      </w:r>
      <w:r>
        <w:rPr>
          <w:spacing w:val="-2"/>
        </w:rPr>
        <w:t>关</w:t>
      </w:r>
      <w:r>
        <w:t>建筑</w:t>
      </w:r>
      <w:r>
        <w:rPr>
          <w:spacing w:val="-2"/>
        </w:rPr>
        <w:t>节</w:t>
      </w:r>
      <w:r>
        <w:t>能</w:t>
      </w:r>
      <w:r>
        <w:rPr>
          <w:spacing w:val="-2"/>
        </w:rPr>
        <w:t>设</w:t>
      </w:r>
      <w:r>
        <w:t>计</w:t>
      </w:r>
      <w:r>
        <w:rPr>
          <w:spacing w:val="-2"/>
        </w:rPr>
        <w:t>标</w:t>
      </w:r>
      <w:r>
        <w:t>准</w:t>
      </w:r>
      <w:r>
        <w:rPr>
          <w:spacing w:val="-2"/>
        </w:rPr>
        <w:t>进</w:t>
      </w:r>
      <w:r>
        <w:t>行</w:t>
      </w:r>
      <w:r>
        <w:rPr>
          <w:spacing w:val="-2"/>
        </w:rPr>
        <w:t>能</w:t>
      </w:r>
      <w:r>
        <w:t>耗计</w:t>
      </w:r>
      <w:r>
        <w:rPr>
          <w:spacing w:val="-2"/>
        </w:rPr>
        <w:t>算</w:t>
      </w:r>
      <w:r>
        <w:t>，</w:t>
      </w:r>
      <w:r>
        <w:rPr>
          <w:spacing w:val="-2"/>
        </w:rPr>
        <w:t>计</w:t>
      </w:r>
      <w:r>
        <w:t>算</w:t>
      </w:r>
      <w:r>
        <w:rPr>
          <w:spacing w:val="-2"/>
        </w:rPr>
        <w:t>结</w:t>
      </w:r>
      <w:r>
        <w:t>果</w:t>
      </w:r>
      <w:r>
        <w:rPr>
          <w:spacing w:val="-2"/>
        </w:rPr>
        <w:t>为</w:t>
      </w:r>
      <w:r>
        <w:t>：</w:t>
      </w:r>
    </w:p>
    <w:tbl>
      <w:tblPr>
        <w:tblW w:w="842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1"/>
        <w:gridCol w:w="1567"/>
        <w:gridCol w:w="2359"/>
        <w:gridCol w:w="1223"/>
      </w:tblGrid>
      <w:tr w:rsidR="00232DE3" w:rsidTr="00232DE3">
        <w:trPr>
          <w:trHeight w:hRule="exact" w:val="326"/>
          <w:jc w:val="center"/>
        </w:trPr>
        <w:tc>
          <w:tcPr>
            <w:tcW w:w="32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DE3" w:rsidRDefault="00232DE3" w:rsidP="00512DBB">
            <w:pPr>
              <w:ind w:leftChars="50" w:left="105" w:rightChars="50" w:right="105"/>
              <w:jc w:val="center"/>
            </w:pPr>
            <w:r>
              <w:rPr>
                <w:position w:val="-1"/>
              </w:rPr>
              <w:t>建筑</w:t>
            </w:r>
            <w:r>
              <w:rPr>
                <w:spacing w:val="-2"/>
                <w:position w:val="-1"/>
              </w:rPr>
              <w:t>分</w:t>
            </w:r>
            <w:r>
              <w:rPr>
                <w:position w:val="-1"/>
              </w:rPr>
              <w:t>项</w:t>
            </w:r>
            <w:r>
              <w:rPr>
                <w:spacing w:val="-2"/>
                <w:position w:val="-1"/>
              </w:rPr>
              <w:t>能</w:t>
            </w:r>
            <w:r>
              <w:rPr>
                <w:position w:val="-1"/>
              </w:rPr>
              <w:t>耗</w:t>
            </w:r>
          </w:p>
        </w:tc>
        <w:tc>
          <w:tcPr>
            <w:tcW w:w="1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DE3" w:rsidRDefault="00232DE3" w:rsidP="00512DBB">
            <w:pPr>
              <w:ind w:leftChars="50" w:left="105" w:rightChars="50" w:right="105"/>
              <w:jc w:val="center"/>
            </w:pPr>
            <w:r>
              <w:rPr>
                <w:position w:val="-1"/>
              </w:rPr>
              <w:t>单位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DE3" w:rsidRDefault="00232DE3" w:rsidP="00512DBB">
            <w:pPr>
              <w:ind w:leftChars="50" w:left="105" w:rightChars="50" w:right="105"/>
              <w:jc w:val="center"/>
            </w:pPr>
            <w:r>
              <w:rPr>
                <w:position w:val="-1"/>
              </w:rPr>
              <w:t>参照</w:t>
            </w:r>
            <w:r>
              <w:rPr>
                <w:spacing w:val="-2"/>
                <w:position w:val="-1"/>
              </w:rPr>
              <w:t>建</w:t>
            </w:r>
            <w:r>
              <w:rPr>
                <w:position w:val="-1"/>
              </w:rPr>
              <w:t>筑</w:t>
            </w:r>
            <w:r>
              <w:rPr>
                <w:spacing w:val="-2"/>
                <w:position w:val="-1"/>
              </w:rPr>
              <w:t>（</w:t>
            </w:r>
            <w:r>
              <w:rPr>
                <w:position w:val="-1"/>
              </w:rPr>
              <w:t>限</w:t>
            </w:r>
            <w:r>
              <w:rPr>
                <w:spacing w:val="-2"/>
                <w:position w:val="-1"/>
              </w:rPr>
              <w:t>值</w:t>
            </w:r>
            <w:r>
              <w:rPr>
                <w:position w:val="-1"/>
              </w:rPr>
              <w:t>）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32DE3" w:rsidRDefault="00232DE3" w:rsidP="00512DBB">
            <w:pPr>
              <w:ind w:leftChars="50" w:left="105" w:rightChars="50" w:right="105"/>
              <w:jc w:val="center"/>
            </w:pPr>
            <w:r>
              <w:rPr>
                <w:position w:val="-1"/>
              </w:rPr>
              <w:t>实际</w:t>
            </w:r>
            <w:r>
              <w:rPr>
                <w:spacing w:val="-2"/>
                <w:position w:val="-1"/>
              </w:rPr>
              <w:t>建</w:t>
            </w:r>
            <w:r>
              <w:rPr>
                <w:position w:val="-1"/>
              </w:rPr>
              <w:t>筑</w:t>
            </w:r>
          </w:p>
        </w:tc>
      </w:tr>
      <w:tr w:rsidR="00232DE3" w:rsidTr="00232DE3">
        <w:trPr>
          <w:trHeight w:hRule="exact" w:val="324"/>
          <w:jc w:val="center"/>
        </w:trPr>
        <w:tc>
          <w:tcPr>
            <w:tcW w:w="32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DE3" w:rsidRDefault="00232DE3" w:rsidP="00512DBB">
            <w:pPr>
              <w:ind w:leftChars="50" w:left="105" w:rightChars="50" w:right="105"/>
              <w:jc w:val="center"/>
            </w:pPr>
            <w:r>
              <w:rPr>
                <w:position w:val="-1"/>
              </w:rPr>
              <w:t>全年</w:t>
            </w:r>
            <w:r>
              <w:rPr>
                <w:spacing w:val="-2"/>
                <w:position w:val="-1"/>
              </w:rPr>
              <w:t>采</w:t>
            </w:r>
            <w:r>
              <w:rPr>
                <w:position w:val="-1"/>
              </w:rPr>
              <w:t>暖</w:t>
            </w:r>
            <w:r>
              <w:rPr>
                <w:spacing w:val="-2"/>
                <w:position w:val="-1"/>
              </w:rPr>
              <w:t>能</w:t>
            </w:r>
            <w:r>
              <w:rPr>
                <w:position w:val="-1"/>
              </w:rPr>
              <w:t>耗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DE3" w:rsidRDefault="00232DE3" w:rsidP="00512DBB">
            <w:pPr>
              <w:ind w:leftChars="50" w:left="105" w:rightChars="50" w:right="105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</w:rPr>
              <w:t>kWh</w:t>
            </w:r>
            <w:r>
              <w:rPr>
                <w:rFonts w:eastAsia="Times New Roman"/>
                <w:spacing w:val="-1"/>
              </w:rPr>
              <w:t>/</w:t>
            </w:r>
            <w:r>
              <w:rPr>
                <w:rFonts w:eastAsia="Times New Roman"/>
                <w:spacing w:val="-4"/>
              </w:rPr>
              <w:t>m</w:t>
            </w:r>
            <w:r>
              <w:rPr>
                <w:rFonts w:eastAsia="Times New Roman"/>
                <w:position w:val="10"/>
                <w:sz w:val="14"/>
                <w:szCs w:val="14"/>
              </w:rPr>
              <w:t>2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DE3" w:rsidRDefault="00232DE3" w:rsidP="00512DBB">
            <w:pPr>
              <w:jc w:val="center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2DE3" w:rsidRDefault="00232DE3" w:rsidP="00512DBB">
            <w:pPr>
              <w:jc w:val="center"/>
            </w:pPr>
          </w:p>
        </w:tc>
      </w:tr>
      <w:tr w:rsidR="00232DE3" w:rsidTr="00232DE3">
        <w:trPr>
          <w:trHeight w:hRule="exact" w:val="322"/>
          <w:jc w:val="center"/>
        </w:trPr>
        <w:tc>
          <w:tcPr>
            <w:tcW w:w="32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DE3" w:rsidRDefault="00232DE3" w:rsidP="00512DBB">
            <w:pPr>
              <w:ind w:leftChars="50" w:left="105" w:rightChars="50" w:right="105"/>
              <w:jc w:val="center"/>
            </w:pPr>
            <w:r>
              <w:rPr>
                <w:position w:val="-1"/>
              </w:rPr>
              <w:t>全年</w:t>
            </w:r>
            <w:r>
              <w:rPr>
                <w:spacing w:val="-2"/>
                <w:position w:val="-1"/>
              </w:rPr>
              <w:t>空</w:t>
            </w:r>
            <w:r>
              <w:rPr>
                <w:position w:val="-1"/>
              </w:rPr>
              <w:t>调</w:t>
            </w:r>
            <w:r>
              <w:rPr>
                <w:spacing w:val="-2"/>
                <w:position w:val="-1"/>
              </w:rPr>
              <w:t>能</w:t>
            </w:r>
            <w:r>
              <w:rPr>
                <w:position w:val="-1"/>
              </w:rPr>
              <w:t>耗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DE3" w:rsidRDefault="00232DE3" w:rsidP="00512DBB">
            <w:pPr>
              <w:ind w:leftChars="50" w:left="105" w:rightChars="50" w:right="105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</w:rPr>
              <w:t>kWh</w:t>
            </w:r>
            <w:r>
              <w:rPr>
                <w:rFonts w:eastAsia="Times New Roman"/>
                <w:spacing w:val="-1"/>
              </w:rPr>
              <w:t>/</w:t>
            </w:r>
            <w:r>
              <w:rPr>
                <w:rFonts w:eastAsia="Times New Roman"/>
                <w:spacing w:val="-4"/>
              </w:rPr>
              <w:t>m</w:t>
            </w:r>
            <w:r>
              <w:rPr>
                <w:rFonts w:eastAsia="Times New Roman"/>
                <w:position w:val="9"/>
                <w:sz w:val="14"/>
                <w:szCs w:val="14"/>
              </w:rPr>
              <w:t>2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DE3" w:rsidRDefault="00232DE3" w:rsidP="00512DBB">
            <w:pPr>
              <w:jc w:val="center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32DE3" w:rsidRDefault="00232DE3" w:rsidP="00512DBB">
            <w:pPr>
              <w:jc w:val="center"/>
            </w:pPr>
          </w:p>
        </w:tc>
      </w:tr>
      <w:tr w:rsidR="00232DE3" w:rsidTr="00232DE3">
        <w:trPr>
          <w:trHeight w:hRule="exact" w:val="322"/>
          <w:jc w:val="center"/>
        </w:trPr>
        <w:tc>
          <w:tcPr>
            <w:tcW w:w="32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DE3" w:rsidRDefault="00232DE3" w:rsidP="00512DBB">
            <w:pPr>
              <w:ind w:leftChars="50" w:left="105" w:rightChars="50" w:right="105"/>
              <w:jc w:val="center"/>
            </w:pPr>
            <w:r>
              <w:rPr>
                <w:position w:val="-1"/>
              </w:rPr>
              <w:t>全年</w:t>
            </w:r>
            <w:r>
              <w:rPr>
                <w:spacing w:val="-2"/>
                <w:position w:val="-1"/>
              </w:rPr>
              <w:t>总</w:t>
            </w:r>
            <w:r>
              <w:rPr>
                <w:position w:val="-1"/>
              </w:rPr>
              <w:t>能耗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DE3" w:rsidRDefault="00232DE3" w:rsidP="00512DBB">
            <w:pPr>
              <w:ind w:leftChars="50" w:left="105" w:rightChars="50" w:right="105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</w:rPr>
              <w:t>kWh</w:t>
            </w:r>
            <w:r>
              <w:rPr>
                <w:rFonts w:eastAsia="Times New Roman"/>
                <w:spacing w:val="-1"/>
              </w:rPr>
              <w:t>/</w:t>
            </w:r>
            <w:r>
              <w:rPr>
                <w:rFonts w:eastAsia="Times New Roman"/>
                <w:spacing w:val="-4"/>
              </w:rPr>
              <w:t>m</w:t>
            </w:r>
            <w:r>
              <w:rPr>
                <w:rFonts w:eastAsia="Times New Roman"/>
                <w:position w:val="9"/>
                <w:sz w:val="14"/>
                <w:szCs w:val="14"/>
              </w:rPr>
              <w:t>2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DE3" w:rsidRDefault="00232DE3" w:rsidP="00512DBB">
            <w:pPr>
              <w:jc w:val="center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2DE3" w:rsidRDefault="00232DE3" w:rsidP="00512DBB">
            <w:pPr>
              <w:jc w:val="center"/>
            </w:pPr>
          </w:p>
        </w:tc>
      </w:tr>
      <w:tr w:rsidR="00232DE3" w:rsidTr="00232DE3">
        <w:trPr>
          <w:trHeight w:hRule="exact" w:val="389"/>
          <w:jc w:val="center"/>
        </w:trPr>
        <w:tc>
          <w:tcPr>
            <w:tcW w:w="32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32DE3" w:rsidRDefault="00232DE3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能耗</w:t>
            </w:r>
            <w:r>
              <w:rPr>
                <w:spacing w:val="-2"/>
                <w:position w:val="-2"/>
              </w:rPr>
              <w:t>降</w:t>
            </w:r>
            <w:r>
              <w:rPr>
                <w:position w:val="-2"/>
              </w:rPr>
              <w:t>低</w:t>
            </w:r>
            <w:r>
              <w:rPr>
                <w:spacing w:val="-2"/>
                <w:position w:val="-2"/>
              </w:rPr>
              <w:t>幅</w:t>
            </w:r>
            <w:r>
              <w:rPr>
                <w:position w:val="-2"/>
              </w:rPr>
              <w:t>度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32DE3" w:rsidRDefault="00232DE3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％</w:t>
            </w:r>
          </w:p>
        </w:tc>
        <w:tc>
          <w:tcPr>
            <w:tcW w:w="3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2DE3" w:rsidRDefault="00232DE3" w:rsidP="00512DBB">
            <w:pPr>
              <w:ind w:leftChars="50" w:left="105" w:rightChars="50" w:right="105"/>
              <w:jc w:val="center"/>
            </w:pPr>
          </w:p>
        </w:tc>
      </w:tr>
    </w:tbl>
    <w:p w:rsidR="00232DE3" w:rsidRDefault="00232DE3" w:rsidP="00232DE3">
      <w:pPr>
        <w:tabs>
          <w:tab w:val="left" w:pos="4940"/>
        </w:tabs>
        <w:spacing w:line="400" w:lineRule="exact"/>
      </w:pPr>
      <w:r>
        <w:rPr>
          <w:position w:val="-2"/>
        </w:rPr>
        <w:t>执行</w:t>
      </w:r>
      <w:r>
        <w:rPr>
          <w:spacing w:val="-2"/>
          <w:position w:val="-2"/>
        </w:rPr>
        <w:t>的</w:t>
      </w:r>
      <w:r>
        <w:rPr>
          <w:position w:val="-2"/>
        </w:rPr>
        <w:t>节</w:t>
      </w:r>
      <w:r>
        <w:rPr>
          <w:spacing w:val="-2"/>
          <w:position w:val="-2"/>
        </w:rPr>
        <w:t>能</w:t>
      </w:r>
      <w:r>
        <w:rPr>
          <w:position w:val="-2"/>
        </w:rPr>
        <w:t>设</w:t>
      </w:r>
      <w:r>
        <w:rPr>
          <w:spacing w:val="-2"/>
          <w:position w:val="-2"/>
        </w:rPr>
        <w:t>计</w:t>
      </w:r>
      <w:r>
        <w:rPr>
          <w:position w:val="-2"/>
        </w:rPr>
        <w:t>标</w:t>
      </w:r>
      <w:r>
        <w:rPr>
          <w:spacing w:val="-2"/>
          <w:position w:val="-2"/>
        </w:rPr>
        <w:t>准</w:t>
      </w:r>
      <w:r>
        <w:rPr>
          <w:position w:val="-2"/>
        </w:rPr>
        <w:t>：</w:t>
      </w:r>
      <w:r>
        <w:rPr>
          <w:rFonts w:cs="宋体" w:hint="eastAsia"/>
          <w:u w:val="single"/>
        </w:rPr>
        <w:t xml:space="preserve">           </w:t>
      </w:r>
    </w:p>
    <w:p w:rsidR="00232DE3" w:rsidRPr="007F2E22" w:rsidRDefault="00232DE3" w:rsidP="00232DE3">
      <w:pPr>
        <w:spacing w:beforeLines="50" w:before="156" w:afterLines="50" w:after="156" w:line="400" w:lineRule="exact"/>
        <w:rPr>
          <w:b/>
          <w:bCs/>
          <w:position w:val="-1"/>
          <w:sz w:val="24"/>
          <w:szCs w:val="24"/>
        </w:rPr>
      </w:pPr>
      <w:r w:rsidRPr="007F2E22">
        <w:rPr>
          <w:b/>
          <w:bCs/>
          <w:position w:val="-1"/>
          <w:sz w:val="24"/>
          <w:szCs w:val="24"/>
        </w:rPr>
        <w:t>3)</w:t>
      </w:r>
      <w:r w:rsidRPr="007F2E22">
        <w:rPr>
          <w:b/>
          <w:bCs/>
          <w:position w:val="-1"/>
          <w:sz w:val="24"/>
          <w:szCs w:val="24"/>
        </w:rPr>
        <w:tab/>
      </w:r>
      <w:r w:rsidRPr="007F2E22">
        <w:rPr>
          <w:b/>
          <w:bCs/>
          <w:position w:val="-1"/>
          <w:sz w:val="24"/>
          <w:szCs w:val="24"/>
        </w:rPr>
        <w:t>证明材料：</w:t>
      </w:r>
    </w:p>
    <w:p w:rsidR="007F2E22" w:rsidRDefault="00232DE3" w:rsidP="007F2E22">
      <w:pPr>
        <w:spacing w:line="400" w:lineRule="exact"/>
        <w:rPr>
          <w:rFonts w:hint="eastAsia"/>
        </w:rPr>
      </w:pPr>
      <w:r>
        <w:t>提交资料及要求：</w:t>
      </w:r>
    </w:p>
    <w:p w:rsidR="007F2E22" w:rsidRDefault="007F2E22" w:rsidP="007F2E22">
      <w:pPr>
        <w:pStyle w:val="a6"/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bookmarkStart w:id="0" w:name="_GoBack"/>
      <w:r>
        <w:rPr>
          <w:rFonts w:hint="eastAsia"/>
          <w:sz w:val="21"/>
          <w:szCs w:val="21"/>
        </w:rPr>
        <w:t>暖通空调专业施工图及设计说明</w:t>
      </w:r>
      <w:bookmarkEnd w:id="0"/>
      <w:r>
        <w:rPr>
          <w:rFonts w:hint="eastAsia"/>
          <w:sz w:val="21"/>
          <w:szCs w:val="21"/>
        </w:rPr>
        <w:t>：应包含完整的暖通空调系统形式说明、设计参数和设备参数；</w:t>
      </w:r>
    </w:p>
    <w:p w:rsidR="007F2E22" w:rsidRDefault="007F2E22" w:rsidP="007F2E22">
      <w:pPr>
        <w:pStyle w:val="a6"/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>、暖通空调能耗模拟报告：报告应包含设计建筑和参考建筑的建筑模型、围护结构热工性能、热扰强度和作息、系统形式、设备参数、全年累计冷热负荷、全年累计能耗、系统分项能耗和各节能措施的节能效果分析。</w:t>
      </w:r>
    </w:p>
    <w:p w:rsidR="007F2E22" w:rsidRPr="007F2E22" w:rsidRDefault="007F2E22" w:rsidP="007F2E22">
      <w:pPr>
        <w:spacing w:line="400" w:lineRule="exact"/>
        <w:rPr>
          <w:rFonts w:hint="eastAsia"/>
        </w:rPr>
      </w:pPr>
    </w:p>
    <w:p w:rsidR="00232DE3" w:rsidRDefault="00232DE3" w:rsidP="00232DE3">
      <w:pPr>
        <w:spacing w:line="400" w:lineRule="exact"/>
      </w:pPr>
      <w:r>
        <w:t>实际</w:t>
      </w:r>
      <w:r>
        <w:rPr>
          <w:spacing w:val="-2"/>
        </w:rPr>
        <w:t>提</w:t>
      </w:r>
      <w:r>
        <w:t>交</w:t>
      </w:r>
      <w:r>
        <w:rPr>
          <w:spacing w:val="-2"/>
        </w:rPr>
        <w:t>材</w:t>
      </w:r>
      <w:r>
        <w:t>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232DE3" w:rsidTr="00512DBB">
        <w:trPr>
          <w:trHeight w:val="1883"/>
        </w:trPr>
        <w:tc>
          <w:tcPr>
            <w:tcW w:w="8536" w:type="dxa"/>
          </w:tcPr>
          <w:p w:rsidR="00232DE3" w:rsidRDefault="00232DE3" w:rsidP="00512DBB">
            <w:pPr>
              <w:spacing w:line="288" w:lineRule="auto"/>
              <w:rPr>
                <w:rFonts w:ascii="宋体"/>
              </w:rPr>
            </w:pPr>
          </w:p>
        </w:tc>
      </w:tr>
    </w:tbl>
    <w:p w:rsidR="006C1E64" w:rsidRDefault="006C1E64"/>
    <w:sectPr w:rsidR="006C1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2AF" w:rsidRDefault="00B122AF" w:rsidP="007F2E22">
      <w:r>
        <w:separator/>
      </w:r>
    </w:p>
  </w:endnote>
  <w:endnote w:type="continuationSeparator" w:id="0">
    <w:p w:rsidR="00B122AF" w:rsidRDefault="00B122AF" w:rsidP="007F2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2AF" w:rsidRDefault="00B122AF" w:rsidP="007F2E22">
      <w:r>
        <w:separator/>
      </w:r>
    </w:p>
  </w:footnote>
  <w:footnote w:type="continuationSeparator" w:id="0">
    <w:p w:rsidR="00B122AF" w:rsidRDefault="00B122AF" w:rsidP="007F2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2134236"/>
    <w:multiLevelType w:val="hybridMultilevel"/>
    <w:tmpl w:val="7284A122"/>
    <w:lvl w:ilvl="0" w:tplc="9DE87448">
      <w:start w:val="1"/>
      <w:numFmt w:val="decimal"/>
      <w:lvlText w:val="%1、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2DE3"/>
    <w:rsid w:val="00232DE3"/>
    <w:rsid w:val="006C1E64"/>
    <w:rsid w:val="007F2E22"/>
    <w:rsid w:val="00B1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CB431D-EA8B-44A9-B0F2-0C0EC6FA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DE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232DE3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232DE3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7F2E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2E2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2E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2E22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7F2E22"/>
    <w:pPr>
      <w:ind w:firstLineChars="200" w:firstLine="420"/>
    </w:pPr>
  </w:style>
  <w:style w:type="paragraph" w:customStyle="1" w:styleId="a6">
    <w:name w:val="条文"/>
    <w:basedOn w:val="a"/>
    <w:link w:val="Char1"/>
    <w:rsid w:val="007F2E22"/>
    <w:pPr>
      <w:spacing w:line="300" w:lineRule="auto"/>
      <w:outlineLvl w:val="2"/>
    </w:pPr>
    <w:rPr>
      <w:sz w:val="24"/>
      <w:szCs w:val="24"/>
    </w:rPr>
  </w:style>
  <w:style w:type="character" w:customStyle="1" w:styleId="Char1">
    <w:name w:val="条文 Char"/>
    <w:link w:val="a6"/>
    <w:locked/>
    <w:rsid w:val="007F2E22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3</cp:revision>
  <dcterms:created xsi:type="dcterms:W3CDTF">2017-12-11T08:05:00Z</dcterms:created>
  <dcterms:modified xsi:type="dcterms:W3CDTF">2018-04-16T02:44:00Z</dcterms:modified>
</cp:coreProperties>
</file>