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056" w:rsidRPr="00792056" w:rsidRDefault="00792056" w:rsidP="00792056">
      <w:pPr>
        <w:pStyle w:val="4"/>
        <w:rPr>
          <w:rFonts w:ascii="Times New Roman" w:hAnsi="Times New Roman"/>
          <w:bCs w:val="0"/>
          <w:kern w:val="0"/>
          <w:szCs w:val="24"/>
        </w:rPr>
      </w:pPr>
      <w:r>
        <w:rPr>
          <w:rFonts w:hint="eastAsia"/>
        </w:rPr>
        <w:t>8.2.9</w:t>
      </w:r>
      <w:r>
        <w:rPr>
          <w:rFonts w:ascii="Times New Roman" w:hAnsi="Times New Roman"/>
          <w:bCs w:val="0"/>
          <w:kern w:val="0"/>
          <w:szCs w:val="24"/>
        </w:rPr>
        <w:t>供暖空调系统末端现场可独立调节。（总分</w:t>
      </w:r>
      <w:r>
        <w:rPr>
          <w:rFonts w:ascii="Times New Roman" w:hAnsi="Times New Roman" w:hint="eastAsia"/>
          <w:bCs w:val="0"/>
          <w:kern w:val="0"/>
          <w:szCs w:val="24"/>
        </w:rPr>
        <w:t>14</w:t>
      </w:r>
      <w:r>
        <w:rPr>
          <w:rFonts w:ascii="Times New Roman" w:hAnsi="Times New Roman"/>
          <w:bCs w:val="0"/>
          <w:kern w:val="0"/>
          <w:szCs w:val="24"/>
        </w:rPr>
        <w:t>分）</w:t>
      </w:r>
    </w:p>
    <w:p w:rsidR="00792056" w:rsidRPr="00DD381E" w:rsidRDefault="00792056" w:rsidP="00DD381E">
      <w:pPr>
        <w:pStyle w:val="a5"/>
        <w:tabs>
          <w:tab w:val="left" w:pos="315"/>
        </w:tabs>
        <w:spacing w:line="320" w:lineRule="exact"/>
        <w:ind w:left="0"/>
        <w:jc w:val="both"/>
        <w:rPr>
          <w:rFonts w:ascii="Times New Roman" w:hAnsi="Times New Roman"/>
          <w:b/>
          <w:color w:val="000000"/>
        </w:rPr>
      </w:pPr>
      <w:r w:rsidRPr="00DD381E">
        <w:rPr>
          <w:rFonts w:ascii="Times New Roman" w:hAnsi="Times New Roman"/>
          <w:b/>
          <w:color w:val="000000"/>
        </w:rPr>
        <w:t>1)</w:t>
      </w:r>
      <w:r w:rsidRPr="00DD381E">
        <w:rPr>
          <w:rFonts w:ascii="Times New Roman" w:hAnsi="Times New Roman"/>
          <w:b/>
          <w:color w:val="000000"/>
        </w:rPr>
        <w:tab/>
      </w:r>
      <w:r w:rsidRPr="00DD381E">
        <w:rPr>
          <w:rFonts w:ascii="Times New Roman" w:hAnsi="Times New Roman"/>
          <w:b/>
          <w:color w:val="000000"/>
        </w:rPr>
        <w:t>得分自评</w:t>
      </w:r>
    </w:p>
    <w:tbl>
      <w:tblPr>
        <w:tblW w:w="5000" w:type="pct"/>
        <w:tblCellMar>
          <w:left w:w="0" w:type="dxa"/>
          <w:right w:w="0" w:type="dxa"/>
        </w:tblCellMar>
        <w:tblLook w:val="01E0" w:firstRow="1" w:lastRow="1" w:firstColumn="1" w:lastColumn="1" w:noHBand="0" w:noVBand="0"/>
      </w:tblPr>
      <w:tblGrid>
        <w:gridCol w:w="661"/>
        <w:gridCol w:w="5709"/>
        <w:gridCol w:w="1025"/>
        <w:gridCol w:w="923"/>
      </w:tblGrid>
      <w:tr w:rsidR="00DD381E" w:rsidRPr="002E31EC" w:rsidTr="00933D5E">
        <w:trPr>
          <w:trHeight w:hRule="exact" w:val="397"/>
        </w:trPr>
        <w:tc>
          <w:tcPr>
            <w:tcW w:w="397" w:type="pct"/>
            <w:tcBorders>
              <w:top w:val="single" w:sz="5" w:space="0" w:color="000000"/>
              <w:left w:val="single" w:sz="5" w:space="0" w:color="000000"/>
              <w:bottom w:val="single" w:sz="5" w:space="0" w:color="000000"/>
              <w:right w:val="single" w:sz="5" w:space="0" w:color="000000"/>
            </w:tcBorders>
            <w:vAlign w:val="center"/>
          </w:tcPr>
          <w:p w:rsidR="00DD381E" w:rsidRPr="002E31EC" w:rsidRDefault="00DD381E" w:rsidP="00933D5E">
            <w:pPr>
              <w:pStyle w:val="TableParagraph"/>
              <w:spacing w:line="320" w:lineRule="exact"/>
              <w:jc w:val="center"/>
              <w:rPr>
                <w:rFonts w:ascii="Times New Roman" w:hAnsi="Times New Roman" w:hint="eastAsia"/>
                <w:color w:val="000000"/>
                <w:spacing w:val="1"/>
                <w:sz w:val="21"/>
                <w:szCs w:val="21"/>
                <w:lang w:eastAsia="zh-CN"/>
              </w:rPr>
            </w:pPr>
            <w:r>
              <w:rPr>
                <w:rFonts w:ascii="Times New Roman" w:hAnsi="Times New Roman" w:hint="eastAsia"/>
                <w:color w:val="000000"/>
                <w:spacing w:val="1"/>
                <w:sz w:val="21"/>
                <w:szCs w:val="21"/>
                <w:lang w:eastAsia="zh-CN"/>
              </w:rPr>
              <w:t>序号</w:t>
            </w:r>
          </w:p>
        </w:tc>
        <w:tc>
          <w:tcPr>
            <w:tcW w:w="3432" w:type="pct"/>
            <w:tcBorders>
              <w:top w:val="single" w:sz="5" w:space="0" w:color="000000"/>
              <w:left w:val="single" w:sz="5" w:space="0" w:color="000000"/>
              <w:bottom w:val="single" w:sz="5" w:space="0" w:color="000000"/>
              <w:right w:val="single" w:sz="5" w:space="0" w:color="000000"/>
            </w:tcBorders>
            <w:shd w:val="clear" w:color="auto" w:fill="auto"/>
            <w:vAlign w:val="center"/>
          </w:tcPr>
          <w:p w:rsidR="00DD381E" w:rsidRPr="002E31EC" w:rsidRDefault="00DD381E" w:rsidP="00933D5E">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评价内容</w:t>
            </w:r>
          </w:p>
        </w:tc>
        <w:tc>
          <w:tcPr>
            <w:tcW w:w="6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DD381E" w:rsidRPr="002E31EC" w:rsidRDefault="00DD381E" w:rsidP="00933D5E">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评价分值（分）</w:t>
            </w:r>
          </w:p>
        </w:tc>
        <w:tc>
          <w:tcPr>
            <w:tcW w:w="555" w:type="pct"/>
            <w:tcBorders>
              <w:top w:val="single" w:sz="5" w:space="0" w:color="000000"/>
              <w:left w:val="single" w:sz="5" w:space="0" w:color="000000"/>
              <w:bottom w:val="single" w:sz="5" w:space="0" w:color="000000"/>
              <w:right w:val="single" w:sz="5" w:space="0" w:color="000000"/>
            </w:tcBorders>
            <w:shd w:val="clear" w:color="auto" w:fill="auto"/>
            <w:vAlign w:val="center"/>
          </w:tcPr>
          <w:p w:rsidR="00DD381E" w:rsidRPr="002E31EC" w:rsidRDefault="00DD381E" w:rsidP="00933D5E">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自评得分（分）</w:t>
            </w:r>
          </w:p>
        </w:tc>
      </w:tr>
      <w:tr w:rsidR="00DD381E" w:rsidRPr="002E31EC" w:rsidTr="00933D5E">
        <w:trPr>
          <w:trHeight w:hRule="exact" w:val="397"/>
        </w:trPr>
        <w:tc>
          <w:tcPr>
            <w:tcW w:w="397" w:type="pct"/>
            <w:tcBorders>
              <w:top w:val="single" w:sz="5" w:space="0" w:color="000000"/>
              <w:left w:val="single" w:sz="5" w:space="0" w:color="000000"/>
              <w:bottom w:val="single" w:sz="5" w:space="0" w:color="000000"/>
              <w:right w:val="single" w:sz="5" w:space="0" w:color="000000"/>
            </w:tcBorders>
            <w:vAlign w:val="center"/>
          </w:tcPr>
          <w:p w:rsidR="00DD381E" w:rsidRPr="002E31EC" w:rsidRDefault="00DD381E" w:rsidP="00933D5E">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1</w:t>
            </w:r>
          </w:p>
        </w:tc>
        <w:tc>
          <w:tcPr>
            <w:tcW w:w="3432" w:type="pct"/>
            <w:tcBorders>
              <w:top w:val="single" w:sz="5" w:space="0" w:color="000000"/>
              <w:left w:val="single" w:sz="5" w:space="0" w:color="000000"/>
              <w:bottom w:val="single" w:sz="5" w:space="0" w:color="000000"/>
              <w:right w:val="single" w:sz="5" w:space="0" w:color="000000"/>
            </w:tcBorders>
            <w:shd w:val="clear" w:color="auto" w:fill="auto"/>
            <w:vAlign w:val="center"/>
          </w:tcPr>
          <w:p w:rsidR="00DD381E" w:rsidRPr="002E31EC" w:rsidRDefault="00DD381E" w:rsidP="00933D5E">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供暖</w:t>
            </w:r>
            <w:r w:rsidRPr="002E31EC">
              <w:rPr>
                <w:rFonts w:ascii="Times New Roman" w:hAnsi="Times New Roman"/>
                <w:color w:val="000000"/>
                <w:spacing w:val="-50"/>
                <w:sz w:val="21"/>
                <w:szCs w:val="21"/>
                <w:lang w:eastAsia="zh-CN"/>
              </w:rPr>
              <w:t>、</w:t>
            </w:r>
            <w:r w:rsidRPr="002E31EC">
              <w:rPr>
                <w:rFonts w:ascii="Times New Roman" w:hAnsi="Times New Roman"/>
                <w:color w:val="000000"/>
                <w:sz w:val="21"/>
                <w:szCs w:val="21"/>
                <w:lang w:eastAsia="zh-CN"/>
              </w:rPr>
              <w:t>空调末端装置可独立启停的主要功能房间数量比例达到</w:t>
            </w:r>
            <w:r w:rsidRPr="002E31EC">
              <w:rPr>
                <w:rFonts w:ascii="Times New Roman" w:hAnsi="Times New Roman"/>
                <w:color w:val="000000"/>
                <w:spacing w:val="-53"/>
                <w:sz w:val="21"/>
                <w:szCs w:val="21"/>
                <w:lang w:eastAsia="zh-CN"/>
              </w:rPr>
              <w:t xml:space="preserve"> </w:t>
            </w:r>
            <w:r w:rsidRPr="002E31EC">
              <w:rPr>
                <w:rFonts w:ascii="Times New Roman" w:hAnsi="Times New Roman"/>
                <w:color w:val="000000"/>
                <w:sz w:val="21"/>
                <w:szCs w:val="21"/>
                <w:lang w:eastAsia="zh-CN"/>
              </w:rPr>
              <w:t>7</w:t>
            </w:r>
            <w:r w:rsidRPr="002E31EC">
              <w:rPr>
                <w:rFonts w:ascii="Times New Roman" w:hAnsi="Times New Roman"/>
                <w:color w:val="000000"/>
                <w:spacing w:val="-1"/>
                <w:sz w:val="21"/>
                <w:szCs w:val="21"/>
                <w:lang w:eastAsia="zh-CN"/>
              </w:rPr>
              <w:t>0%</w:t>
            </w:r>
          </w:p>
        </w:tc>
        <w:tc>
          <w:tcPr>
            <w:tcW w:w="6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DD381E" w:rsidRPr="002E31EC" w:rsidRDefault="00DD381E" w:rsidP="00933D5E">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4</w:t>
            </w:r>
          </w:p>
        </w:tc>
        <w:tc>
          <w:tcPr>
            <w:tcW w:w="555" w:type="pct"/>
            <w:vMerge w:val="restart"/>
            <w:tcBorders>
              <w:top w:val="single" w:sz="5" w:space="0" w:color="000000"/>
              <w:left w:val="single" w:sz="5" w:space="0" w:color="000000"/>
              <w:right w:val="single" w:sz="5" w:space="0" w:color="000000"/>
            </w:tcBorders>
            <w:shd w:val="clear" w:color="auto" w:fill="auto"/>
            <w:vAlign w:val="center"/>
          </w:tcPr>
          <w:p w:rsidR="00DD381E" w:rsidRPr="002E31EC" w:rsidRDefault="00DD381E" w:rsidP="00933D5E">
            <w:pPr>
              <w:spacing w:line="320" w:lineRule="exact"/>
              <w:jc w:val="center"/>
              <w:rPr>
                <w:rFonts w:ascii="Times New Roman" w:hAnsi="Times New Roman"/>
                <w:color w:val="000000"/>
                <w:szCs w:val="21"/>
              </w:rPr>
            </w:pPr>
          </w:p>
        </w:tc>
      </w:tr>
      <w:tr w:rsidR="00DD381E" w:rsidRPr="002E31EC" w:rsidTr="00933D5E">
        <w:trPr>
          <w:trHeight w:hRule="exact" w:val="397"/>
        </w:trPr>
        <w:tc>
          <w:tcPr>
            <w:tcW w:w="397" w:type="pct"/>
            <w:tcBorders>
              <w:top w:val="single" w:sz="5" w:space="0" w:color="000000"/>
              <w:left w:val="single" w:sz="5" w:space="0" w:color="000000"/>
              <w:bottom w:val="single" w:sz="5" w:space="0" w:color="000000"/>
              <w:right w:val="single" w:sz="5" w:space="0" w:color="000000"/>
            </w:tcBorders>
            <w:vAlign w:val="center"/>
          </w:tcPr>
          <w:p w:rsidR="00DD381E" w:rsidRPr="002E31EC" w:rsidRDefault="00DD381E" w:rsidP="00933D5E">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w:t>
            </w:r>
          </w:p>
        </w:tc>
        <w:tc>
          <w:tcPr>
            <w:tcW w:w="3432" w:type="pct"/>
            <w:tcBorders>
              <w:top w:val="single" w:sz="5" w:space="0" w:color="000000"/>
              <w:left w:val="single" w:sz="5" w:space="0" w:color="000000"/>
              <w:bottom w:val="single" w:sz="5" w:space="0" w:color="000000"/>
              <w:right w:val="single" w:sz="5" w:space="0" w:color="000000"/>
            </w:tcBorders>
            <w:shd w:val="clear" w:color="auto" w:fill="auto"/>
            <w:vAlign w:val="center"/>
          </w:tcPr>
          <w:p w:rsidR="00DD381E" w:rsidRPr="002E31EC" w:rsidRDefault="00DD381E" w:rsidP="00933D5E">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供暖</w:t>
            </w:r>
            <w:r w:rsidRPr="002E31EC">
              <w:rPr>
                <w:rFonts w:ascii="Times New Roman" w:hAnsi="Times New Roman"/>
                <w:color w:val="000000"/>
                <w:spacing w:val="-50"/>
                <w:sz w:val="21"/>
                <w:szCs w:val="21"/>
                <w:lang w:eastAsia="zh-CN"/>
              </w:rPr>
              <w:t>、</w:t>
            </w:r>
            <w:r w:rsidRPr="002E31EC">
              <w:rPr>
                <w:rFonts w:ascii="Times New Roman" w:hAnsi="Times New Roman"/>
                <w:color w:val="000000"/>
                <w:sz w:val="21"/>
                <w:szCs w:val="21"/>
                <w:lang w:eastAsia="zh-CN"/>
              </w:rPr>
              <w:t>空调末端装置可独立启停的主要功能房间数量比例达到</w:t>
            </w:r>
            <w:r w:rsidRPr="002E31EC">
              <w:rPr>
                <w:rFonts w:ascii="Times New Roman" w:hAnsi="Times New Roman"/>
                <w:color w:val="000000"/>
                <w:spacing w:val="-53"/>
                <w:sz w:val="21"/>
                <w:szCs w:val="21"/>
                <w:lang w:eastAsia="zh-CN"/>
              </w:rPr>
              <w:t xml:space="preserve"> </w:t>
            </w:r>
            <w:r w:rsidRPr="002E31EC">
              <w:rPr>
                <w:rFonts w:ascii="Times New Roman" w:hAnsi="Times New Roman"/>
                <w:color w:val="000000"/>
                <w:sz w:val="21"/>
                <w:szCs w:val="21"/>
                <w:lang w:eastAsia="zh-CN"/>
              </w:rPr>
              <w:t>9</w:t>
            </w:r>
            <w:r w:rsidRPr="002E31EC">
              <w:rPr>
                <w:rFonts w:ascii="Times New Roman" w:hAnsi="Times New Roman"/>
                <w:color w:val="000000"/>
                <w:spacing w:val="-1"/>
                <w:sz w:val="21"/>
                <w:szCs w:val="21"/>
                <w:lang w:eastAsia="zh-CN"/>
              </w:rPr>
              <w:t>0%</w:t>
            </w:r>
          </w:p>
        </w:tc>
        <w:tc>
          <w:tcPr>
            <w:tcW w:w="6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DD381E" w:rsidRPr="002E31EC" w:rsidRDefault="00DD381E" w:rsidP="00933D5E">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8</w:t>
            </w:r>
          </w:p>
        </w:tc>
        <w:tc>
          <w:tcPr>
            <w:tcW w:w="555" w:type="pct"/>
            <w:vMerge/>
            <w:tcBorders>
              <w:left w:val="single" w:sz="5" w:space="0" w:color="000000"/>
              <w:bottom w:val="single" w:sz="5" w:space="0" w:color="000000"/>
              <w:right w:val="single" w:sz="5" w:space="0" w:color="000000"/>
            </w:tcBorders>
            <w:shd w:val="clear" w:color="auto" w:fill="auto"/>
            <w:vAlign w:val="center"/>
          </w:tcPr>
          <w:p w:rsidR="00DD381E" w:rsidRPr="002E31EC" w:rsidRDefault="00DD381E" w:rsidP="00933D5E">
            <w:pPr>
              <w:spacing w:line="320" w:lineRule="exact"/>
              <w:jc w:val="center"/>
              <w:rPr>
                <w:rFonts w:ascii="Times New Roman" w:hAnsi="Times New Roman"/>
                <w:color w:val="000000"/>
                <w:szCs w:val="21"/>
              </w:rPr>
            </w:pPr>
          </w:p>
        </w:tc>
      </w:tr>
      <w:tr w:rsidR="00DD381E" w:rsidRPr="002E31EC" w:rsidTr="00933D5E">
        <w:trPr>
          <w:trHeight w:hRule="exact" w:val="397"/>
        </w:trPr>
        <w:tc>
          <w:tcPr>
            <w:tcW w:w="397" w:type="pct"/>
            <w:tcBorders>
              <w:top w:val="single" w:sz="5" w:space="0" w:color="000000"/>
              <w:left w:val="single" w:sz="5" w:space="0" w:color="000000"/>
              <w:bottom w:val="single" w:sz="5" w:space="0" w:color="000000"/>
              <w:right w:val="single" w:sz="5" w:space="0" w:color="000000"/>
            </w:tcBorders>
            <w:vAlign w:val="center"/>
          </w:tcPr>
          <w:p w:rsidR="00DD381E" w:rsidRDefault="00DD381E" w:rsidP="00933D5E">
            <w:pPr>
              <w:pStyle w:val="TableParagraph"/>
              <w:spacing w:line="320" w:lineRule="exact"/>
              <w:jc w:val="center"/>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3</w:t>
            </w:r>
          </w:p>
        </w:tc>
        <w:tc>
          <w:tcPr>
            <w:tcW w:w="3432" w:type="pct"/>
            <w:tcBorders>
              <w:top w:val="single" w:sz="5" w:space="0" w:color="000000"/>
              <w:left w:val="single" w:sz="5" w:space="0" w:color="000000"/>
              <w:bottom w:val="single" w:sz="5" w:space="0" w:color="000000"/>
              <w:right w:val="single" w:sz="5" w:space="0" w:color="000000"/>
            </w:tcBorders>
            <w:shd w:val="clear" w:color="auto" w:fill="auto"/>
            <w:vAlign w:val="center"/>
          </w:tcPr>
          <w:p w:rsidR="00DD381E" w:rsidRPr="002E31EC" w:rsidRDefault="00DD381E" w:rsidP="00933D5E">
            <w:pPr>
              <w:pStyle w:val="TableParagraph"/>
              <w:spacing w:line="320" w:lineRule="exact"/>
              <w:jc w:val="both"/>
              <w:rPr>
                <w:rFonts w:ascii="Times New Roman" w:hAnsi="Times New Roman"/>
                <w:color w:val="000000"/>
                <w:sz w:val="21"/>
                <w:szCs w:val="21"/>
                <w:lang w:eastAsia="zh-CN"/>
              </w:rPr>
            </w:pPr>
            <w:r>
              <w:rPr>
                <w:rFonts w:ascii="Times New Roman" w:hAnsi="Times New Roman" w:hint="eastAsia"/>
                <w:color w:val="000000"/>
                <w:sz w:val="21"/>
                <w:szCs w:val="21"/>
                <w:lang w:eastAsia="zh-CN"/>
              </w:rPr>
              <w:t>项目未设有集中供暖空调系统</w:t>
            </w:r>
          </w:p>
        </w:tc>
        <w:tc>
          <w:tcPr>
            <w:tcW w:w="6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DD381E" w:rsidRPr="002E31EC" w:rsidRDefault="00DD381E" w:rsidP="00933D5E">
            <w:pPr>
              <w:pStyle w:val="TableParagraph"/>
              <w:spacing w:line="320" w:lineRule="exact"/>
              <w:jc w:val="center"/>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不参评</w:t>
            </w:r>
          </w:p>
        </w:tc>
        <w:tc>
          <w:tcPr>
            <w:tcW w:w="555" w:type="pct"/>
            <w:tcBorders>
              <w:top w:val="single" w:sz="5" w:space="0" w:color="000000"/>
              <w:left w:val="single" w:sz="5" w:space="0" w:color="000000"/>
              <w:bottom w:val="single" w:sz="5" w:space="0" w:color="000000"/>
              <w:right w:val="single" w:sz="5" w:space="0" w:color="000000"/>
            </w:tcBorders>
            <w:shd w:val="clear" w:color="auto" w:fill="auto"/>
            <w:vAlign w:val="center"/>
          </w:tcPr>
          <w:p w:rsidR="00DD381E" w:rsidRPr="002E31EC" w:rsidRDefault="00DD381E" w:rsidP="00933D5E">
            <w:pPr>
              <w:spacing w:line="320" w:lineRule="exact"/>
              <w:jc w:val="center"/>
              <w:rPr>
                <w:rFonts w:ascii="Times New Roman" w:hAnsi="Times New Roman"/>
                <w:color w:val="000000"/>
                <w:szCs w:val="21"/>
              </w:rPr>
            </w:pPr>
          </w:p>
        </w:tc>
      </w:tr>
      <w:tr w:rsidR="00DD381E" w:rsidRPr="002E31EC" w:rsidTr="00933D5E">
        <w:trPr>
          <w:trHeight w:hRule="exact" w:val="397"/>
        </w:trPr>
        <w:tc>
          <w:tcPr>
            <w:tcW w:w="3829" w:type="pct"/>
            <w:gridSpan w:val="2"/>
            <w:tcBorders>
              <w:top w:val="single" w:sz="5" w:space="0" w:color="000000"/>
              <w:left w:val="single" w:sz="5" w:space="0" w:color="000000"/>
              <w:bottom w:val="single" w:sz="5" w:space="0" w:color="000000"/>
              <w:right w:val="single" w:sz="5" w:space="0" w:color="000000"/>
            </w:tcBorders>
            <w:vAlign w:val="center"/>
          </w:tcPr>
          <w:p w:rsidR="00DD381E" w:rsidRPr="002E31EC" w:rsidRDefault="00DD381E" w:rsidP="00933D5E">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合计</w:t>
            </w:r>
          </w:p>
        </w:tc>
        <w:tc>
          <w:tcPr>
            <w:tcW w:w="6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DD381E" w:rsidRPr="002E31EC" w:rsidRDefault="00DD381E" w:rsidP="00933D5E">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8</w:t>
            </w:r>
          </w:p>
        </w:tc>
        <w:tc>
          <w:tcPr>
            <w:tcW w:w="555" w:type="pct"/>
            <w:tcBorders>
              <w:top w:val="single" w:sz="5" w:space="0" w:color="000000"/>
              <w:left w:val="single" w:sz="5" w:space="0" w:color="000000"/>
              <w:bottom w:val="single" w:sz="5" w:space="0" w:color="000000"/>
              <w:right w:val="single" w:sz="5" w:space="0" w:color="000000"/>
            </w:tcBorders>
            <w:shd w:val="clear" w:color="auto" w:fill="auto"/>
            <w:vAlign w:val="center"/>
          </w:tcPr>
          <w:p w:rsidR="00DD381E" w:rsidRPr="002E31EC" w:rsidRDefault="00DD381E" w:rsidP="00933D5E">
            <w:pPr>
              <w:spacing w:line="320" w:lineRule="exact"/>
              <w:jc w:val="center"/>
              <w:rPr>
                <w:rFonts w:ascii="Times New Roman" w:hAnsi="Times New Roman"/>
                <w:color w:val="000000"/>
                <w:szCs w:val="21"/>
              </w:rPr>
            </w:pPr>
          </w:p>
        </w:tc>
      </w:tr>
    </w:tbl>
    <w:p w:rsidR="00DD381E" w:rsidRDefault="00DD381E" w:rsidP="00DD381E">
      <w:pPr>
        <w:pStyle w:val="a5"/>
        <w:tabs>
          <w:tab w:val="left" w:pos="315"/>
        </w:tabs>
        <w:spacing w:line="320" w:lineRule="exact"/>
        <w:ind w:left="0"/>
        <w:jc w:val="both"/>
        <w:rPr>
          <w:rFonts w:ascii="Times New Roman" w:hAnsi="Times New Roman"/>
          <w:b/>
          <w:color w:val="000000"/>
        </w:rPr>
      </w:pPr>
    </w:p>
    <w:p w:rsidR="00792056" w:rsidRPr="00DD381E" w:rsidRDefault="00792056" w:rsidP="00DD381E">
      <w:pPr>
        <w:pStyle w:val="a5"/>
        <w:tabs>
          <w:tab w:val="left" w:pos="315"/>
        </w:tabs>
        <w:spacing w:line="320" w:lineRule="exact"/>
        <w:ind w:left="0"/>
        <w:jc w:val="both"/>
        <w:rPr>
          <w:rFonts w:ascii="Times New Roman" w:hAnsi="Times New Roman"/>
          <w:b/>
          <w:color w:val="000000"/>
        </w:rPr>
      </w:pPr>
      <w:r w:rsidRPr="00DD381E">
        <w:rPr>
          <w:rFonts w:ascii="Times New Roman" w:hAnsi="Times New Roman"/>
          <w:b/>
          <w:color w:val="000000"/>
        </w:rPr>
        <w:t xml:space="preserve">2) </w:t>
      </w:r>
      <w:r w:rsidRPr="00DD381E">
        <w:rPr>
          <w:rFonts w:ascii="Times New Roman" w:hAnsi="Times New Roman"/>
          <w:b/>
          <w:color w:val="000000"/>
        </w:rPr>
        <w:t>评价要点</w:t>
      </w:r>
    </w:p>
    <w:p w:rsidR="00792056" w:rsidRDefault="00792056" w:rsidP="00792056">
      <w:pPr>
        <w:tabs>
          <w:tab w:val="left" w:pos="1580"/>
          <w:tab w:val="left" w:pos="3360"/>
        </w:tabs>
        <w:spacing w:line="400" w:lineRule="exact"/>
        <w:rPr>
          <w:rFonts w:ascii="Times New Roman" w:hAnsi="Times New Roman"/>
          <w:szCs w:val="21"/>
        </w:rPr>
      </w:pPr>
      <w:r>
        <w:rPr>
          <w:rFonts w:ascii="Times New Roman" w:hAnsi="Times New Roman"/>
          <w:szCs w:val="21"/>
        </w:rPr>
        <w:t>主要功能房间个数为</w:t>
      </w:r>
      <w:r>
        <w:rPr>
          <w:rFonts w:ascii="Times New Roman" w:hAnsi="Times New Roman"/>
          <w:szCs w:val="21"/>
          <w:u w:val="single" w:color="000000"/>
        </w:rPr>
        <w:t xml:space="preserve"> </w:t>
      </w:r>
      <w:r>
        <w:rPr>
          <w:rFonts w:ascii="Times New Roman" w:hAnsi="Times New Roman" w:hint="eastAsia"/>
          <w:szCs w:val="21"/>
          <w:u w:val="single" w:color="000000"/>
        </w:rPr>
        <w:t xml:space="preserve">    </w:t>
      </w:r>
      <w:r>
        <w:rPr>
          <w:rFonts w:ascii="Times New Roman" w:hAnsi="Times New Roman"/>
          <w:szCs w:val="21"/>
        </w:rPr>
        <w:t>个</w:t>
      </w:r>
      <w:r>
        <w:rPr>
          <w:rFonts w:ascii="Times New Roman" w:hAnsi="Times New Roman"/>
          <w:spacing w:val="-1"/>
          <w:szCs w:val="21"/>
        </w:rPr>
        <w:t>，</w:t>
      </w:r>
      <w:r>
        <w:rPr>
          <w:rFonts w:ascii="Times New Roman" w:hAnsi="Times New Roman"/>
          <w:szCs w:val="21"/>
        </w:rPr>
        <w:t>空调末端可独立调节的房间个数为</w:t>
      </w:r>
      <w:r>
        <w:rPr>
          <w:rFonts w:ascii="Times New Roman" w:hAnsi="Times New Roman"/>
          <w:szCs w:val="21"/>
          <w:u w:val="single" w:color="000000"/>
        </w:rPr>
        <w:t xml:space="preserve">  </w:t>
      </w:r>
      <w:r>
        <w:rPr>
          <w:rFonts w:ascii="Times New Roman" w:hAnsi="Times New Roman"/>
          <w:szCs w:val="21"/>
          <w:u w:val="single" w:color="000000"/>
        </w:rPr>
        <w:tab/>
        <w:t xml:space="preserve">   </w:t>
      </w:r>
      <w:r>
        <w:rPr>
          <w:rFonts w:ascii="Times New Roman" w:hAnsi="Times New Roman"/>
          <w:spacing w:val="-1"/>
          <w:szCs w:val="21"/>
        </w:rPr>
        <w:t>个</w:t>
      </w:r>
      <w:r>
        <w:rPr>
          <w:rFonts w:ascii="Times New Roman" w:hAnsi="Times New Roman" w:hint="eastAsia"/>
          <w:szCs w:val="21"/>
        </w:rPr>
        <w:t>,</w:t>
      </w:r>
      <w:r>
        <w:rPr>
          <w:rFonts w:ascii="Times New Roman" w:hAnsi="Times New Roman"/>
          <w:szCs w:val="21"/>
        </w:rPr>
        <w:t>比例为</w:t>
      </w:r>
      <w:r>
        <w:rPr>
          <w:rFonts w:ascii="Times New Roman" w:hAnsi="Times New Roman"/>
          <w:szCs w:val="21"/>
          <w:u w:val="single" w:color="000000"/>
        </w:rPr>
        <w:t xml:space="preserve"> </w:t>
      </w:r>
      <w:r>
        <w:rPr>
          <w:rFonts w:ascii="Times New Roman" w:hAnsi="Times New Roman" w:hint="eastAsia"/>
          <w:szCs w:val="21"/>
          <w:u w:val="single" w:color="000000"/>
        </w:rPr>
        <w:t xml:space="preserve">   </w:t>
      </w:r>
      <w:r>
        <w:rPr>
          <w:rFonts w:ascii="Times New Roman" w:hAnsi="Times New Roman"/>
          <w:szCs w:val="21"/>
        </w:rPr>
        <w:t>%</w:t>
      </w:r>
      <w:r>
        <w:rPr>
          <w:rFonts w:ascii="Times New Roman" w:hAnsi="Times New Roman"/>
          <w:spacing w:val="1"/>
          <w:szCs w:val="21"/>
        </w:rPr>
        <w:t xml:space="preserve"> </w:t>
      </w:r>
      <w:r>
        <w:rPr>
          <w:rFonts w:ascii="Times New Roman" w:hAnsi="Times New Roman"/>
          <w:szCs w:val="21"/>
        </w:rPr>
        <w:t>。</w:t>
      </w:r>
    </w:p>
    <w:p w:rsidR="00792056" w:rsidRDefault="00792056" w:rsidP="00792056">
      <w:pPr>
        <w:spacing w:line="400" w:lineRule="exact"/>
        <w:rPr>
          <w:rFonts w:ascii="Times New Roman" w:hAnsi="Times New Roman"/>
          <w:szCs w:val="21"/>
        </w:rPr>
      </w:pPr>
      <w:r>
        <w:rPr>
          <w:rFonts w:ascii="Times New Roman" w:hAnsi="Times New Roman"/>
          <w:szCs w:val="21"/>
        </w:rPr>
        <w:t>简述所采用的空调系统末端形式和调节方式</w:t>
      </w:r>
      <w:r>
        <w:rPr>
          <w:rFonts w:ascii="Times New Roman" w:hAnsi="Times New Roman"/>
          <w:spacing w:val="-104"/>
          <w:szCs w:val="21"/>
        </w:rPr>
        <w:t>。</w:t>
      </w:r>
      <w:r>
        <w:rPr>
          <w:rFonts w:ascii="Times New Roman" w:hAnsi="Times New Roman"/>
          <w:spacing w:val="-1"/>
          <w:szCs w:val="21"/>
        </w:rPr>
        <w:t>（</w:t>
      </w:r>
      <w:r>
        <w:rPr>
          <w:rFonts w:ascii="Times New Roman" w:hAnsi="Times New Roman"/>
          <w:spacing w:val="1"/>
          <w:szCs w:val="21"/>
        </w:rPr>
        <w:t>2</w:t>
      </w:r>
      <w:r>
        <w:rPr>
          <w:rFonts w:ascii="Times New Roman" w:hAnsi="Times New Roman"/>
          <w:spacing w:val="-1"/>
          <w:szCs w:val="21"/>
        </w:rPr>
        <w:t>0</w:t>
      </w:r>
      <w:r>
        <w:rPr>
          <w:rFonts w:ascii="Times New Roman" w:hAnsi="Times New Roman"/>
          <w:szCs w:val="21"/>
        </w:rPr>
        <w:t>0</w:t>
      </w:r>
      <w:r>
        <w:rPr>
          <w:rFonts w:ascii="Times New Roman" w:hAnsi="Times New Roman"/>
          <w:spacing w:val="-52"/>
          <w:szCs w:val="21"/>
        </w:rPr>
        <w:t xml:space="preserve"> </w:t>
      </w:r>
      <w:r>
        <w:rPr>
          <w:rFonts w:ascii="Times New Roman" w:hAnsi="Times New Roman"/>
          <w:szCs w:val="21"/>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792056" w:rsidTr="00512DBB">
        <w:trPr>
          <w:trHeight w:val="1421"/>
        </w:trPr>
        <w:tc>
          <w:tcPr>
            <w:tcW w:w="8536" w:type="dxa"/>
          </w:tcPr>
          <w:p w:rsidR="00792056" w:rsidRDefault="00792056" w:rsidP="00512DBB">
            <w:pPr>
              <w:tabs>
                <w:tab w:val="left" w:pos="1607"/>
              </w:tabs>
              <w:rPr>
                <w:rFonts w:cs="宋体"/>
              </w:rPr>
            </w:pPr>
          </w:p>
          <w:p w:rsidR="00792056" w:rsidRDefault="00792056" w:rsidP="00512DBB">
            <w:pPr>
              <w:tabs>
                <w:tab w:val="left" w:pos="1607"/>
              </w:tabs>
              <w:rPr>
                <w:rFonts w:ascii="Times New Roman" w:hAnsi="Times New Roman"/>
                <w:sz w:val="14"/>
                <w:szCs w:val="14"/>
              </w:rPr>
            </w:pPr>
          </w:p>
        </w:tc>
      </w:tr>
    </w:tbl>
    <w:p w:rsidR="00DD381E" w:rsidRDefault="00DD381E" w:rsidP="00DD381E">
      <w:pPr>
        <w:pStyle w:val="a5"/>
        <w:tabs>
          <w:tab w:val="left" w:pos="315"/>
        </w:tabs>
        <w:spacing w:line="320" w:lineRule="exact"/>
        <w:ind w:left="0"/>
        <w:jc w:val="both"/>
        <w:rPr>
          <w:rFonts w:ascii="Times New Roman" w:hAnsi="Times New Roman"/>
          <w:b/>
          <w:color w:val="000000"/>
        </w:rPr>
      </w:pPr>
    </w:p>
    <w:p w:rsidR="00792056" w:rsidRPr="00DD381E" w:rsidRDefault="00792056" w:rsidP="00DD381E">
      <w:pPr>
        <w:pStyle w:val="a5"/>
        <w:tabs>
          <w:tab w:val="left" w:pos="315"/>
        </w:tabs>
        <w:spacing w:line="320" w:lineRule="exact"/>
        <w:ind w:left="0"/>
        <w:jc w:val="both"/>
        <w:rPr>
          <w:rFonts w:ascii="Times New Roman" w:hAnsi="Times New Roman"/>
          <w:b/>
          <w:color w:val="000000"/>
          <w:lang w:eastAsia="zh-CN"/>
        </w:rPr>
      </w:pPr>
      <w:r w:rsidRPr="00DD381E">
        <w:rPr>
          <w:rFonts w:ascii="Times New Roman" w:hAnsi="Times New Roman"/>
          <w:b/>
          <w:color w:val="000000"/>
          <w:lang w:eastAsia="zh-CN"/>
        </w:rPr>
        <w:t xml:space="preserve">3) </w:t>
      </w:r>
      <w:r w:rsidRPr="00DD381E">
        <w:rPr>
          <w:rFonts w:ascii="Times New Roman" w:hAnsi="Times New Roman"/>
          <w:b/>
          <w:color w:val="000000"/>
          <w:lang w:eastAsia="zh-CN"/>
        </w:rPr>
        <w:t>证明材料</w:t>
      </w:r>
    </w:p>
    <w:p w:rsidR="00792056" w:rsidRPr="00DD381E" w:rsidRDefault="00792056" w:rsidP="00DD381E">
      <w:pPr>
        <w:pStyle w:val="a5"/>
        <w:tabs>
          <w:tab w:val="left" w:pos="315"/>
        </w:tabs>
        <w:spacing w:line="320" w:lineRule="exact"/>
        <w:ind w:left="0"/>
        <w:jc w:val="both"/>
        <w:rPr>
          <w:rFonts w:ascii="Times New Roman" w:hAnsi="Times New Roman"/>
          <w:b/>
          <w:color w:val="000000"/>
          <w:lang w:eastAsia="zh-CN"/>
        </w:rPr>
      </w:pPr>
      <w:r w:rsidRPr="00DD381E">
        <w:rPr>
          <w:rFonts w:ascii="Times New Roman" w:hAnsi="Times New Roman"/>
          <w:b/>
          <w:color w:val="000000"/>
          <w:lang w:eastAsia="zh-CN"/>
        </w:rPr>
        <w:t>提交清单及要求：</w:t>
      </w:r>
    </w:p>
    <w:p w:rsidR="00DD381E" w:rsidRPr="00DD381E" w:rsidRDefault="00DD381E" w:rsidP="00DD381E">
      <w:pPr>
        <w:pStyle w:val="a6"/>
        <w:widowControl/>
        <w:numPr>
          <w:ilvl w:val="0"/>
          <w:numId w:val="2"/>
        </w:numPr>
        <w:spacing w:line="288" w:lineRule="auto"/>
        <w:ind w:firstLineChars="0"/>
        <w:rPr>
          <w:rFonts w:cs="宋体"/>
          <w:bCs/>
        </w:rPr>
      </w:pPr>
      <w:r w:rsidRPr="00DD381E">
        <w:rPr>
          <w:rFonts w:cs="宋体" w:hint="eastAsia"/>
          <w:bCs/>
        </w:rPr>
        <w:t>暖通系统图纸和设计说明：应对末端形式和主要功能空间的调节方式做详细说明，并与暖通系统图纸中的内容吻合</w:t>
      </w:r>
      <w:r>
        <w:rPr>
          <w:rFonts w:cs="宋体" w:hint="eastAsia"/>
          <w:bCs/>
        </w:rPr>
        <w:t>，</w:t>
      </w:r>
      <w:r w:rsidRPr="00DD381E">
        <w:rPr>
          <w:rFonts w:cs="宋体" w:hint="eastAsia"/>
          <w:bCs/>
        </w:rPr>
        <w:t>暖通设计说明中应有末端装置可独立启停的主要功能房间的数量比例；</w:t>
      </w:r>
      <w:bookmarkStart w:id="0" w:name="_GoBack"/>
      <w:bookmarkEnd w:id="0"/>
    </w:p>
    <w:p w:rsidR="00DD381E" w:rsidRPr="00DD381E" w:rsidRDefault="00DD381E" w:rsidP="00DD381E">
      <w:pPr>
        <w:pStyle w:val="a6"/>
        <w:widowControl/>
        <w:numPr>
          <w:ilvl w:val="0"/>
          <w:numId w:val="2"/>
        </w:numPr>
        <w:spacing w:line="288" w:lineRule="auto"/>
        <w:ind w:firstLineChars="0"/>
        <w:rPr>
          <w:rFonts w:cs="宋体"/>
          <w:bCs/>
        </w:rPr>
      </w:pPr>
      <w:r w:rsidRPr="00DD381E">
        <w:rPr>
          <w:rFonts w:cs="宋体" w:hint="eastAsia"/>
          <w:bCs/>
        </w:rPr>
        <w:t>末端独立调节装置的产品说明书。</w:t>
      </w:r>
    </w:p>
    <w:p w:rsidR="00DD381E" w:rsidRPr="00DD381E" w:rsidRDefault="00DD381E" w:rsidP="00DD381E">
      <w:pPr>
        <w:spacing w:line="400" w:lineRule="exact"/>
        <w:rPr>
          <w:rFonts w:ascii="Times New Roman" w:hAnsi="Times New Roman" w:hint="eastAsia"/>
          <w:szCs w:val="21"/>
        </w:rPr>
      </w:pPr>
    </w:p>
    <w:p w:rsidR="00792056" w:rsidRPr="00DD381E" w:rsidRDefault="00792056" w:rsidP="00DD381E">
      <w:pPr>
        <w:pStyle w:val="a5"/>
        <w:tabs>
          <w:tab w:val="left" w:pos="315"/>
        </w:tabs>
        <w:spacing w:line="320" w:lineRule="exact"/>
        <w:ind w:left="0"/>
        <w:jc w:val="both"/>
        <w:rPr>
          <w:rFonts w:ascii="Times New Roman" w:hAnsi="Times New Roman"/>
          <w:b/>
          <w:color w:val="000000"/>
        </w:rPr>
      </w:pPr>
      <w:r w:rsidRPr="00DD381E">
        <w:rPr>
          <w:rFonts w:ascii="Times New Roman" w:hAnsi="Times New Roman"/>
          <w:b/>
          <w:color w:val="000000"/>
        </w:rPr>
        <w:t>实际提交材料：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792056" w:rsidTr="00512DBB">
        <w:trPr>
          <w:trHeight w:val="1289"/>
        </w:trPr>
        <w:tc>
          <w:tcPr>
            <w:tcW w:w="8536" w:type="dxa"/>
          </w:tcPr>
          <w:p w:rsidR="00792056" w:rsidRDefault="00792056" w:rsidP="00512DBB">
            <w:pPr>
              <w:spacing w:line="400" w:lineRule="exact"/>
              <w:rPr>
                <w:rFonts w:ascii="宋体" w:hAnsi="宋体" w:cs="宋体"/>
                <w:b/>
                <w:bCs/>
              </w:rPr>
            </w:pPr>
          </w:p>
          <w:p w:rsidR="00792056" w:rsidRDefault="00792056" w:rsidP="00512DBB">
            <w:pPr>
              <w:spacing w:line="400" w:lineRule="exact"/>
              <w:rPr>
                <w:rFonts w:ascii="宋体" w:hAnsi="宋体" w:cs="宋体"/>
                <w:b/>
                <w:bCs/>
              </w:rPr>
            </w:pPr>
          </w:p>
          <w:p w:rsidR="00792056" w:rsidRDefault="00792056" w:rsidP="00512DBB">
            <w:pPr>
              <w:spacing w:line="400" w:lineRule="exact"/>
              <w:rPr>
                <w:rFonts w:ascii="Times New Roman" w:hAnsi="Times New Roman"/>
                <w:szCs w:val="21"/>
              </w:rPr>
            </w:pPr>
          </w:p>
        </w:tc>
      </w:tr>
    </w:tbl>
    <w:p w:rsidR="009E3949" w:rsidRDefault="009E3949"/>
    <w:sectPr w:rsidR="009E39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696" w:rsidRDefault="001B0696" w:rsidP="00DD381E">
      <w:r>
        <w:separator/>
      </w:r>
    </w:p>
  </w:endnote>
  <w:endnote w:type="continuationSeparator" w:id="0">
    <w:p w:rsidR="001B0696" w:rsidRDefault="001B0696" w:rsidP="00DD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696" w:rsidRDefault="001B0696" w:rsidP="00DD381E">
      <w:r>
        <w:separator/>
      </w:r>
    </w:p>
  </w:footnote>
  <w:footnote w:type="continuationSeparator" w:id="0">
    <w:p w:rsidR="001B0696" w:rsidRDefault="001B0696" w:rsidP="00DD3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3A70265A"/>
    <w:multiLevelType w:val="hybridMultilevel"/>
    <w:tmpl w:val="A10028B6"/>
    <w:lvl w:ilvl="0" w:tplc="96B65D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2056"/>
    <w:rsid w:val="001B0696"/>
    <w:rsid w:val="00792056"/>
    <w:rsid w:val="009E3949"/>
    <w:rsid w:val="00DD3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F6DA9A-36D9-4861-B83E-8C8955A6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056"/>
    <w:pPr>
      <w:widowControl w:val="0"/>
      <w:jc w:val="both"/>
    </w:pPr>
    <w:rPr>
      <w:rFonts w:ascii="Calibri" w:eastAsia="宋体" w:hAnsi="Calibri" w:cs="Times New Roman"/>
    </w:rPr>
  </w:style>
  <w:style w:type="paragraph" w:styleId="4">
    <w:name w:val="heading 4"/>
    <w:basedOn w:val="a"/>
    <w:next w:val="a"/>
    <w:link w:val="4Char"/>
    <w:unhideWhenUsed/>
    <w:qFormat/>
    <w:rsid w:val="00792056"/>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792056"/>
    <w:rPr>
      <w:rFonts w:ascii="tim" w:eastAsia="黑体" w:hAnsi="tim" w:cstheme="majorBidi"/>
      <w:b/>
      <w:bCs/>
      <w:sz w:val="24"/>
      <w:szCs w:val="28"/>
    </w:rPr>
  </w:style>
  <w:style w:type="paragraph" w:styleId="a3">
    <w:name w:val="header"/>
    <w:basedOn w:val="a"/>
    <w:link w:val="Char"/>
    <w:uiPriority w:val="99"/>
    <w:unhideWhenUsed/>
    <w:rsid w:val="00DD38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381E"/>
    <w:rPr>
      <w:rFonts w:ascii="Calibri" w:eastAsia="宋体" w:hAnsi="Calibri" w:cs="Times New Roman"/>
      <w:sz w:val="18"/>
      <w:szCs w:val="18"/>
    </w:rPr>
  </w:style>
  <w:style w:type="paragraph" w:styleId="a4">
    <w:name w:val="footer"/>
    <w:basedOn w:val="a"/>
    <w:link w:val="Char0"/>
    <w:uiPriority w:val="99"/>
    <w:unhideWhenUsed/>
    <w:rsid w:val="00DD381E"/>
    <w:pPr>
      <w:tabs>
        <w:tab w:val="center" w:pos="4153"/>
        <w:tab w:val="right" w:pos="8306"/>
      </w:tabs>
      <w:snapToGrid w:val="0"/>
      <w:jc w:val="left"/>
    </w:pPr>
    <w:rPr>
      <w:sz w:val="18"/>
      <w:szCs w:val="18"/>
    </w:rPr>
  </w:style>
  <w:style w:type="character" w:customStyle="1" w:styleId="Char0">
    <w:name w:val="页脚 Char"/>
    <w:basedOn w:val="a0"/>
    <w:link w:val="a4"/>
    <w:uiPriority w:val="99"/>
    <w:rsid w:val="00DD381E"/>
    <w:rPr>
      <w:rFonts w:ascii="Calibri" w:eastAsia="宋体" w:hAnsi="Calibri" w:cs="Times New Roman"/>
      <w:sz w:val="18"/>
      <w:szCs w:val="18"/>
    </w:rPr>
  </w:style>
  <w:style w:type="paragraph" w:customStyle="1" w:styleId="TableParagraph">
    <w:name w:val="Table Paragraph"/>
    <w:basedOn w:val="a"/>
    <w:uiPriority w:val="1"/>
    <w:qFormat/>
    <w:rsid w:val="00DD381E"/>
    <w:pPr>
      <w:jc w:val="left"/>
    </w:pPr>
    <w:rPr>
      <w:kern w:val="0"/>
      <w:sz w:val="22"/>
      <w:lang w:eastAsia="en-US"/>
    </w:rPr>
  </w:style>
  <w:style w:type="paragraph" w:styleId="a5">
    <w:name w:val="Body Text"/>
    <w:basedOn w:val="a"/>
    <w:link w:val="Char1"/>
    <w:uiPriority w:val="1"/>
    <w:qFormat/>
    <w:rsid w:val="00DD381E"/>
    <w:pPr>
      <w:ind w:left="140"/>
      <w:jc w:val="left"/>
    </w:pPr>
    <w:rPr>
      <w:rFonts w:ascii="宋体" w:hAnsi="宋体"/>
      <w:kern w:val="0"/>
      <w:szCs w:val="21"/>
      <w:lang w:eastAsia="en-US"/>
    </w:rPr>
  </w:style>
  <w:style w:type="character" w:customStyle="1" w:styleId="Char1">
    <w:name w:val="正文文本 Char"/>
    <w:basedOn w:val="a0"/>
    <w:link w:val="a5"/>
    <w:uiPriority w:val="1"/>
    <w:rsid w:val="00DD381E"/>
    <w:rPr>
      <w:rFonts w:ascii="宋体" w:eastAsia="宋体" w:hAnsi="宋体" w:cs="Times New Roman"/>
      <w:kern w:val="0"/>
      <w:szCs w:val="21"/>
      <w:lang w:eastAsia="en-US"/>
    </w:rPr>
  </w:style>
  <w:style w:type="paragraph" w:styleId="a6">
    <w:name w:val="List Paragraph"/>
    <w:basedOn w:val="a"/>
    <w:uiPriority w:val="34"/>
    <w:qFormat/>
    <w:rsid w:val="00DD3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jinj</cp:lastModifiedBy>
  <cp:revision>3</cp:revision>
  <dcterms:created xsi:type="dcterms:W3CDTF">2017-12-11T06:52:00Z</dcterms:created>
  <dcterms:modified xsi:type="dcterms:W3CDTF">2018-04-21T08:13:00Z</dcterms:modified>
</cp:coreProperties>
</file>