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57" w:rsidRDefault="00B31257" w:rsidP="00B31257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7.2.8 现浇</w:t>
      </w:r>
      <w:r>
        <w:rPr>
          <w:b/>
        </w:rPr>
        <w:t>混凝土采用预拌混凝土。</w:t>
      </w:r>
      <w:r>
        <w:rPr>
          <w:rFonts w:hint="eastAsia"/>
          <w:b/>
        </w:rPr>
        <w:t>（评价总分值10分）</w:t>
      </w:r>
    </w:p>
    <w:p w:rsidR="00B31257" w:rsidRDefault="00B31257" w:rsidP="00B31257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B31257" w:rsidRDefault="00B31257" w:rsidP="00B31257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</w:t>
      </w:r>
      <w:r>
        <w:rPr>
          <w:rFonts w:ascii="宋体" w:hAnsi="宋体" w:cs="宋体" w:hint="eastAsia"/>
          <w:szCs w:val="21"/>
        </w:rPr>
        <w:t>距施工现场50km范围内没有预拌混凝土供应</w:t>
      </w:r>
      <w:r>
        <w:rPr>
          <w:rFonts w:ascii="宋体" w:hAnsi="宋体" w:cs="宋体" w:hint="eastAsia"/>
          <w:kern w:val="0"/>
          <w:szCs w:val="21"/>
        </w:rPr>
        <w:t>、□其他）</w:t>
      </w:r>
    </w:p>
    <w:p w:rsidR="00B31257" w:rsidRDefault="00B31257" w:rsidP="00B31257">
      <w:pPr>
        <w:spacing w:line="288" w:lineRule="auto"/>
        <w:rPr>
          <w:rFonts w:ascii="宋体" w:hAnsi="宋体" w:cs="宋体"/>
          <w:kern w:val="0"/>
          <w:szCs w:val="21"/>
        </w:rPr>
      </w:pPr>
    </w:p>
    <w:p w:rsidR="00B31257" w:rsidRDefault="00B31257" w:rsidP="00B31257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3"/>
        <w:gridCol w:w="2359"/>
        <w:gridCol w:w="2032"/>
      </w:tblGrid>
      <w:tr w:rsidR="00B31257" w:rsidTr="005451D5">
        <w:trPr>
          <w:jc w:val="center"/>
        </w:trPr>
        <w:tc>
          <w:tcPr>
            <w:tcW w:w="5123" w:type="dxa"/>
            <w:vAlign w:val="center"/>
          </w:tcPr>
          <w:p w:rsidR="00B31257" w:rsidRDefault="00B3125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359" w:type="dxa"/>
            <w:vAlign w:val="center"/>
          </w:tcPr>
          <w:p w:rsidR="00B31257" w:rsidRDefault="00B3125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032" w:type="dxa"/>
            <w:vAlign w:val="center"/>
          </w:tcPr>
          <w:p w:rsidR="00B31257" w:rsidRDefault="00B3125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B31257" w:rsidTr="005451D5">
        <w:trPr>
          <w:jc w:val="center"/>
        </w:trPr>
        <w:tc>
          <w:tcPr>
            <w:tcW w:w="5123" w:type="dxa"/>
            <w:vAlign w:val="center"/>
          </w:tcPr>
          <w:p w:rsidR="00B31257" w:rsidRDefault="00B3125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现浇混凝土全部采用预拌混凝土</w:t>
            </w:r>
          </w:p>
        </w:tc>
        <w:tc>
          <w:tcPr>
            <w:tcW w:w="2359" w:type="dxa"/>
            <w:vAlign w:val="center"/>
          </w:tcPr>
          <w:p w:rsidR="00B31257" w:rsidRDefault="00B3125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032" w:type="dxa"/>
            <w:vAlign w:val="center"/>
          </w:tcPr>
          <w:p w:rsidR="00B31257" w:rsidRDefault="00B31257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31257" w:rsidRDefault="00B31257" w:rsidP="00B31257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B31257" w:rsidRDefault="00B31257" w:rsidP="00B31257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B31257" w:rsidRDefault="00B31257" w:rsidP="00B3125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预拌混凝土使用情况：</w:t>
      </w:r>
    </w:p>
    <w:p w:rsidR="00B31257" w:rsidRDefault="00B31257" w:rsidP="00B3125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现浇混凝土是否全部采用预拌混凝土：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是、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 w:hint="eastAsia"/>
          <w:szCs w:val="21"/>
          <w:lang w:val="zh-CN"/>
        </w:rPr>
        <w:t>否</w:t>
      </w:r>
    </w:p>
    <w:p w:rsidR="00B31257" w:rsidRDefault="00B31257" w:rsidP="00B3125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B31257" w:rsidRDefault="00B31257" w:rsidP="00B31257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B31257" w:rsidRDefault="00B31257" w:rsidP="00B31257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92"/>
        <w:gridCol w:w="921"/>
        <w:gridCol w:w="921"/>
        <w:gridCol w:w="657"/>
      </w:tblGrid>
      <w:tr w:rsidR="00B31257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21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B31257" w:rsidRDefault="00B31257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B31257" w:rsidTr="005451D5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结构设计总说明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应体现项目现浇混凝土全部采用预拌混凝土，并明确混凝土的强度等级和使用部位。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预拌混凝土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1257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建筑材料采购或供货合同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应体现预拌混凝土的采购情况（采购时间、对应项目、采购厂商、采购量等）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预拌混凝土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1257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预拌混凝土用量清单及使用比例计算书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应包括辅助证明项目使用预拌混凝土的用量及使用比例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预拌混凝土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31257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项目预拌混凝土、预拌砂浆应用的不参评证明材料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应说明施工现场50km范围内无预拌混凝土、预拌砂浆供应的情况说明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57" w:rsidRDefault="00B31257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31257" w:rsidRDefault="00B31257" w:rsidP="00B31257"/>
    <w:p w:rsidR="00B31257" w:rsidRDefault="00B31257" w:rsidP="00B31257"/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ED" w:rsidRDefault="003E5FED" w:rsidP="00B31257">
      <w:r>
        <w:separator/>
      </w:r>
    </w:p>
  </w:endnote>
  <w:endnote w:type="continuationSeparator" w:id="0">
    <w:p w:rsidR="003E5FED" w:rsidRDefault="003E5FED" w:rsidP="00B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ED" w:rsidRDefault="003E5FED" w:rsidP="00B31257">
      <w:r>
        <w:separator/>
      </w:r>
    </w:p>
  </w:footnote>
  <w:footnote w:type="continuationSeparator" w:id="0">
    <w:p w:rsidR="003E5FED" w:rsidRDefault="003E5FED" w:rsidP="00B3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BF"/>
    <w:rsid w:val="003E5FED"/>
    <w:rsid w:val="00635A47"/>
    <w:rsid w:val="00A16FBF"/>
    <w:rsid w:val="00B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169C2-EBCF-4A89-B81F-D4F39838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3125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257"/>
    <w:rPr>
      <w:sz w:val="18"/>
      <w:szCs w:val="18"/>
    </w:rPr>
  </w:style>
  <w:style w:type="character" w:customStyle="1" w:styleId="3Char">
    <w:name w:val="标题 3 Char"/>
    <w:basedOn w:val="a0"/>
    <w:link w:val="3"/>
    <w:rsid w:val="00B31257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B3125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B3125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2018-07-04T08:17:00Z</dcterms:created>
  <dcterms:modified xsi:type="dcterms:W3CDTF">2018-07-04T08:17:00Z</dcterms:modified>
</cp:coreProperties>
</file>