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453" w:rsidRDefault="006A3453" w:rsidP="006A3453">
      <w:pPr>
        <w:pageBreakBefore/>
        <w:rPr>
          <w:rFonts w:ascii="黑体" w:eastAsia="黑体" w:hAnsi="黑体"/>
          <w:bCs/>
          <w:sz w:val="24"/>
          <w:szCs w:val="32"/>
        </w:rPr>
      </w:pPr>
      <w:r>
        <w:rPr>
          <w:rFonts w:ascii="黑体" w:eastAsia="黑体" w:hAnsi="黑体" w:hint="eastAsia"/>
          <w:bCs/>
          <w:sz w:val="24"/>
          <w:szCs w:val="32"/>
        </w:rPr>
        <w:t>8.2.11室内气流组织合理。（</w:t>
      </w:r>
      <w:proofErr w:type="gramStart"/>
      <w:r>
        <w:rPr>
          <w:rFonts w:ascii="黑体" w:eastAsia="黑体" w:hAnsi="黑体" w:hint="eastAsia"/>
          <w:bCs/>
          <w:sz w:val="24"/>
          <w:szCs w:val="32"/>
        </w:rPr>
        <w:t>评价总分值</w:t>
      </w:r>
      <w:proofErr w:type="gramEnd"/>
      <w:r>
        <w:rPr>
          <w:rFonts w:ascii="黑体" w:eastAsia="黑体" w:hAnsi="黑体" w:hint="eastAsia"/>
          <w:bCs/>
          <w:sz w:val="24"/>
          <w:szCs w:val="32"/>
        </w:rPr>
        <w:t>7分）</w:t>
      </w:r>
    </w:p>
    <w:p w:rsidR="006A3453" w:rsidRDefault="006A3453" w:rsidP="006A3453">
      <w:pPr>
        <w:spacing w:line="288" w:lineRule="auto"/>
        <w:rPr>
          <w:rFonts w:ascii="宋体" w:hAnsi="宋体" w:cs="宋体"/>
          <w:bCs/>
          <w:szCs w:val="21"/>
        </w:rPr>
      </w:pPr>
    </w:p>
    <w:p w:rsidR="006A3453" w:rsidRDefault="006A3453" w:rsidP="006A3453">
      <w:pPr>
        <w:spacing w:line="288" w:lineRule="auto"/>
        <w:rPr>
          <w:rFonts w:ascii="宋体" w:hAnsi="宋体" w:cs="宋体"/>
          <w:b/>
          <w:szCs w:val="21"/>
        </w:rPr>
      </w:pPr>
      <w:r>
        <w:rPr>
          <w:rFonts w:ascii="宋体" w:hAnsi="宋体" w:cs="宋体" w:hint="eastAsia"/>
          <w:b/>
          <w:szCs w:val="21"/>
        </w:rPr>
        <w:t>参评情况</w:t>
      </w:r>
    </w:p>
    <w:p w:rsidR="006A3453" w:rsidRDefault="006A3453" w:rsidP="006A3453">
      <w:pPr>
        <w:spacing w:line="288" w:lineRule="auto"/>
        <w:rPr>
          <w:rFonts w:ascii="宋体" w:hAnsi="宋体" w:cs="宋体"/>
          <w:kern w:val="0"/>
          <w:szCs w:val="21"/>
        </w:rPr>
      </w:pPr>
      <w:r>
        <w:rPr>
          <w:rFonts w:ascii="宋体" w:hAnsi="宋体" w:cs="宋体" w:hint="eastAsia"/>
          <w:kern w:val="0"/>
          <w:szCs w:val="21"/>
        </w:rPr>
        <w:t>□参评□</w:t>
      </w:r>
      <w:proofErr w:type="gramStart"/>
      <w:r>
        <w:rPr>
          <w:rFonts w:ascii="宋体" w:hAnsi="宋体" w:cs="宋体" w:hint="eastAsia"/>
          <w:kern w:val="0"/>
          <w:szCs w:val="21"/>
        </w:rPr>
        <w:t>不</w:t>
      </w:r>
      <w:proofErr w:type="gramEnd"/>
      <w:r>
        <w:rPr>
          <w:rFonts w:ascii="宋体" w:hAnsi="宋体" w:cs="宋体" w:hint="eastAsia"/>
          <w:kern w:val="0"/>
          <w:szCs w:val="21"/>
        </w:rPr>
        <w:t>参评，原因（）</w:t>
      </w:r>
    </w:p>
    <w:p w:rsidR="006A3453" w:rsidRDefault="006A3453" w:rsidP="006A3453">
      <w:pPr>
        <w:spacing w:line="288" w:lineRule="auto"/>
        <w:rPr>
          <w:rFonts w:ascii="宋体" w:hAnsi="宋体" w:cs="宋体"/>
          <w:kern w:val="0"/>
          <w:szCs w:val="21"/>
        </w:rPr>
      </w:pPr>
    </w:p>
    <w:p w:rsidR="006A3453" w:rsidRDefault="006A3453" w:rsidP="006A3453">
      <w:pPr>
        <w:numPr>
          <w:ilvl w:val="0"/>
          <w:numId w:val="2"/>
        </w:numPr>
        <w:spacing w:line="288" w:lineRule="auto"/>
        <w:rPr>
          <w:rFonts w:ascii="宋体" w:hAnsi="宋体" w:cs="宋体"/>
          <w:b/>
          <w:bCs/>
          <w:kern w:val="0"/>
          <w:szCs w:val="21"/>
        </w:rPr>
      </w:pPr>
      <w:r>
        <w:rPr>
          <w:rFonts w:ascii="宋体" w:hAnsi="宋体" w:cs="宋体" w:hint="eastAsia"/>
          <w:b/>
          <w:bCs/>
          <w:kern w:val="0"/>
          <w:szCs w:val="21"/>
        </w:rPr>
        <w:t>得分自评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6"/>
        <w:gridCol w:w="5115"/>
        <w:gridCol w:w="1710"/>
        <w:gridCol w:w="1574"/>
      </w:tblGrid>
      <w:tr w:rsidR="006A3453" w:rsidTr="005F4190">
        <w:trPr>
          <w:trHeight w:val="397"/>
          <w:tblHeader/>
        </w:trPr>
        <w:tc>
          <w:tcPr>
            <w:tcW w:w="1056" w:type="dxa"/>
            <w:vAlign w:val="center"/>
          </w:tcPr>
          <w:p w:rsidR="006A3453" w:rsidRDefault="006A3453"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序号</w:t>
            </w:r>
          </w:p>
        </w:tc>
        <w:tc>
          <w:tcPr>
            <w:tcW w:w="5115" w:type="dxa"/>
            <w:vAlign w:val="center"/>
          </w:tcPr>
          <w:p w:rsidR="006A3453" w:rsidRDefault="006A3453"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评价内容</w:t>
            </w:r>
          </w:p>
        </w:tc>
        <w:tc>
          <w:tcPr>
            <w:tcW w:w="1710" w:type="dxa"/>
            <w:vAlign w:val="center"/>
          </w:tcPr>
          <w:p w:rsidR="006A3453" w:rsidRDefault="006A3453"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评价分值（分）</w:t>
            </w:r>
          </w:p>
        </w:tc>
        <w:tc>
          <w:tcPr>
            <w:tcW w:w="1574" w:type="dxa"/>
            <w:vAlign w:val="center"/>
          </w:tcPr>
          <w:p w:rsidR="006A3453" w:rsidRDefault="006A3453"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自评得分（分）</w:t>
            </w:r>
          </w:p>
        </w:tc>
      </w:tr>
      <w:tr w:rsidR="006A3453" w:rsidTr="005F4190">
        <w:trPr>
          <w:trHeight w:val="397"/>
        </w:trPr>
        <w:tc>
          <w:tcPr>
            <w:tcW w:w="1056" w:type="dxa"/>
            <w:vAlign w:val="center"/>
          </w:tcPr>
          <w:p w:rsidR="006A3453" w:rsidRDefault="006A3453" w:rsidP="005F4190">
            <w:pPr>
              <w:pStyle w:val="a5"/>
              <w:spacing w:line="288" w:lineRule="auto"/>
              <w:jc w:val="center"/>
              <w:outlineLvl w:val="9"/>
              <w:rPr>
                <w:rFonts w:ascii="宋体" w:hAnsi="宋体" w:cs="宋体"/>
                <w:bCs/>
                <w:iCs/>
                <w:sz w:val="21"/>
                <w:szCs w:val="21"/>
              </w:rPr>
            </w:pPr>
            <w:r>
              <w:rPr>
                <w:rFonts w:ascii="宋体" w:hAnsi="宋体" w:cs="宋体" w:hint="eastAsia"/>
                <w:bCs/>
                <w:iCs/>
                <w:sz w:val="21"/>
                <w:szCs w:val="21"/>
              </w:rPr>
              <w:t>1</w:t>
            </w:r>
          </w:p>
        </w:tc>
        <w:tc>
          <w:tcPr>
            <w:tcW w:w="5115" w:type="dxa"/>
            <w:vAlign w:val="center"/>
          </w:tcPr>
          <w:p w:rsidR="006A3453" w:rsidRDefault="006A3453" w:rsidP="005F4190">
            <w:pPr>
              <w:pStyle w:val="a5"/>
              <w:spacing w:line="288" w:lineRule="auto"/>
              <w:jc w:val="center"/>
              <w:outlineLvl w:val="9"/>
              <w:rPr>
                <w:rFonts w:ascii="宋体" w:hAnsi="宋体" w:cs="宋体"/>
                <w:bCs/>
                <w:iCs/>
                <w:sz w:val="21"/>
                <w:szCs w:val="21"/>
              </w:rPr>
            </w:pPr>
            <w:r>
              <w:rPr>
                <w:rFonts w:ascii="宋体" w:hAnsi="宋体" w:cs="宋体" w:hint="eastAsia"/>
                <w:bCs/>
                <w:iCs/>
                <w:sz w:val="21"/>
                <w:szCs w:val="21"/>
              </w:rPr>
              <w:t>重要功能区域供暖、通风与空调工况下的气流组织满足热环境设计参数要求</w:t>
            </w:r>
          </w:p>
        </w:tc>
        <w:tc>
          <w:tcPr>
            <w:tcW w:w="1710" w:type="dxa"/>
            <w:vAlign w:val="center"/>
          </w:tcPr>
          <w:p w:rsidR="006A3453" w:rsidRDefault="006A3453" w:rsidP="005F4190">
            <w:pPr>
              <w:pStyle w:val="a5"/>
              <w:spacing w:line="288" w:lineRule="auto"/>
              <w:jc w:val="center"/>
              <w:outlineLvl w:val="9"/>
              <w:rPr>
                <w:rFonts w:ascii="宋体" w:hAnsi="宋体" w:cs="宋体"/>
                <w:bCs/>
                <w:iCs/>
                <w:sz w:val="21"/>
                <w:szCs w:val="21"/>
              </w:rPr>
            </w:pPr>
            <w:r>
              <w:rPr>
                <w:rFonts w:ascii="宋体" w:hAnsi="宋体" w:cs="宋体" w:hint="eastAsia"/>
                <w:bCs/>
                <w:iCs/>
                <w:sz w:val="21"/>
                <w:szCs w:val="21"/>
              </w:rPr>
              <w:t>4</w:t>
            </w:r>
          </w:p>
        </w:tc>
        <w:tc>
          <w:tcPr>
            <w:tcW w:w="1574" w:type="dxa"/>
            <w:vAlign w:val="center"/>
          </w:tcPr>
          <w:p w:rsidR="006A3453" w:rsidRDefault="006A3453" w:rsidP="005F4190">
            <w:pPr>
              <w:pStyle w:val="a5"/>
              <w:spacing w:line="288" w:lineRule="auto"/>
              <w:jc w:val="center"/>
              <w:outlineLvl w:val="9"/>
              <w:rPr>
                <w:rFonts w:ascii="宋体" w:hAnsi="宋体" w:cs="宋体"/>
                <w:bCs/>
                <w:iCs/>
                <w:sz w:val="21"/>
                <w:szCs w:val="21"/>
              </w:rPr>
            </w:pPr>
          </w:p>
        </w:tc>
      </w:tr>
      <w:tr w:rsidR="006A3453" w:rsidTr="005F4190">
        <w:trPr>
          <w:trHeight w:val="397"/>
        </w:trPr>
        <w:tc>
          <w:tcPr>
            <w:tcW w:w="1056" w:type="dxa"/>
            <w:vAlign w:val="center"/>
          </w:tcPr>
          <w:p w:rsidR="006A3453" w:rsidRDefault="006A3453" w:rsidP="005F4190">
            <w:pPr>
              <w:pStyle w:val="a5"/>
              <w:spacing w:line="288" w:lineRule="auto"/>
              <w:jc w:val="center"/>
              <w:outlineLvl w:val="9"/>
              <w:rPr>
                <w:rFonts w:ascii="宋体" w:hAnsi="宋体" w:cs="宋体"/>
                <w:bCs/>
                <w:iCs/>
                <w:sz w:val="21"/>
                <w:szCs w:val="21"/>
              </w:rPr>
            </w:pPr>
            <w:r>
              <w:rPr>
                <w:rFonts w:ascii="宋体" w:hAnsi="宋体" w:cs="宋体" w:hint="eastAsia"/>
                <w:bCs/>
                <w:iCs/>
                <w:sz w:val="21"/>
                <w:szCs w:val="21"/>
              </w:rPr>
              <w:t>2</w:t>
            </w:r>
          </w:p>
        </w:tc>
        <w:tc>
          <w:tcPr>
            <w:tcW w:w="5115" w:type="dxa"/>
            <w:vAlign w:val="center"/>
          </w:tcPr>
          <w:p w:rsidR="006A3453" w:rsidRDefault="006A3453" w:rsidP="005F4190">
            <w:pPr>
              <w:pStyle w:val="a5"/>
              <w:spacing w:line="288" w:lineRule="auto"/>
              <w:jc w:val="center"/>
              <w:outlineLvl w:val="9"/>
              <w:rPr>
                <w:rFonts w:ascii="宋体" w:hAnsi="宋体" w:cs="宋体"/>
                <w:bCs/>
                <w:iCs/>
                <w:sz w:val="21"/>
                <w:szCs w:val="21"/>
              </w:rPr>
            </w:pPr>
            <w:r>
              <w:rPr>
                <w:rFonts w:ascii="宋体" w:hAnsi="宋体" w:cs="宋体" w:hint="eastAsia"/>
                <w:bCs/>
                <w:iCs/>
                <w:sz w:val="21"/>
                <w:szCs w:val="21"/>
              </w:rPr>
              <w:t>避免卫生间、餐厅、地下车库等区域的空气和污染物串通到室内其他空间或室外主要活动场所</w:t>
            </w:r>
          </w:p>
        </w:tc>
        <w:tc>
          <w:tcPr>
            <w:tcW w:w="1710" w:type="dxa"/>
            <w:vAlign w:val="center"/>
          </w:tcPr>
          <w:p w:rsidR="006A3453" w:rsidRDefault="006A3453" w:rsidP="005F4190">
            <w:pPr>
              <w:pStyle w:val="a5"/>
              <w:spacing w:line="288" w:lineRule="auto"/>
              <w:jc w:val="center"/>
              <w:outlineLvl w:val="9"/>
              <w:rPr>
                <w:rFonts w:ascii="宋体" w:hAnsi="宋体" w:cs="宋体"/>
                <w:bCs/>
                <w:iCs/>
                <w:sz w:val="21"/>
                <w:szCs w:val="21"/>
              </w:rPr>
            </w:pPr>
            <w:r>
              <w:rPr>
                <w:rFonts w:ascii="宋体" w:hAnsi="宋体" w:cs="宋体" w:hint="eastAsia"/>
                <w:bCs/>
                <w:iCs/>
                <w:sz w:val="21"/>
                <w:szCs w:val="21"/>
              </w:rPr>
              <w:t>3</w:t>
            </w:r>
          </w:p>
        </w:tc>
        <w:tc>
          <w:tcPr>
            <w:tcW w:w="1574" w:type="dxa"/>
            <w:vAlign w:val="center"/>
          </w:tcPr>
          <w:p w:rsidR="006A3453" w:rsidRDefault="006A3453" w:rsidP="005F4190">
            <w:pPr>
              <w:pStyle w:val="a5"/>
              <w:spacing w:line="288" w:lineRule="auto"/>
              <w:jc w:val="center"/>
              <w:outlineLvl w:val="9"/>
              <w:rPr>
                <w:rFonts w:ascii="宋体" w:hAnsi="宋体" w:cs="宋体"/>
                <w:bCs/>
                <w:iCs/>
                <w:sz w:val="21"/>
                <w:szCs w:val="21"/>
              </w:rPr>
            </w:pPr>
          </w:p>
        </w:tc>
      </w:tr>
      <w:tr w:rsidR="006A3453" w:rsidTr="005F4190">
        <w:trPr>
          <w:trHeight w:val="397"/>
        </w:trPr>
        <w:tc>
          <w:tcPr>
            <w:tcW w:w="1056" w:type="dxa"/>
            <w:vAlign w:val="center"/>
          </w:tcPr>
          <w:p w:rsidR="006A3453" w:rsidRDefault="006A3453" w:rsidP="005F4190">
            <w:pPr>
              <w:pStyle w:val="a5"/>
              <w:spacing w:line="288" w:lineRule="auto"/>
              <w:jc w:val="center"/>
              <w:outlineLvl w:val="9"/>
              <w:rPr>
                <w:rFonts w:ascii="宋体" w:hAnsi="宋体" w:cs="宋体"/>
                <w:bCs/>
                <w:iCs/>
                <w:sz w:val="21"/>
                <w:szCs w:val="21"/>
              </w:rPr>
            </w:pPr>
          </w:p>
        </w:tc>
        <w:tc>
          <w:tcPr>
            <w:tcW w:w="5115" w:type="dxa"/>
            <w:vAlign w:val="center"/>
          </w:tcPr>
          <w:p w:rsidR="006A3453" w:rsidRDefault="006A3453" w:rsidP="005F4190">
            <w:pPr>
              <w:pStyle w:val="a5"/>
              <w:spacing w:line="288" w:lineRule="auto"/>
              <w:jc w:val="center"/>
              <w:outlineLvl w:val="9"/>
              <w:rPr>
                <w:rFonts w:ascii="宋体" w:hAnsi="宋体" w:cs="宋体"/>
                <w:bCs/>
                <w:iCs/>
                <w:sz w:val="21"/>
                <w:szCs w:val="21"/>
              </w:rPr>
            </w:pPr>
            <w:r>
              <w:rPr>
                <w:rFonts w:ascii="宋体" w:hAnsi="宋体" w:cs="宋体" w:hint="eastAsia"/>
                <w:bCs/>
                <w:iCs/>
                <w:sz w:val="21"/>
                <w:szCs w:val="21"/>
              </w:rPr>
              <w:t>合计</w:t>
            </w:r>
          </w:p>
        </w:tc>
        <w:tc>
          <w:tcPr>
            <w:tcW w:w="1710" w:type="dxa"/>
            <w:vAlign w:val="center"/>
          </w:tcPr>
          <w:p w:rsidR="006A3453" w:rsidRDefault="006A3453" w:rsidP="005F4190">
            <w:pPr>
              <w:pStyle w:val="a5"/>
              <w:spacing w:line="288" w:lineRule="auto"/>
              <w:jc w:val="center"/>
              <w:outlineLvl w:val="9"/>
              <w:rPr>
                <w:rFonts w:ascii="宋体" w:hAnsi="宋体" w:cs="宋体"/>
                <w:bCs/>
                <w:iCs/>
                <w:sz w:val="21"/>
                <w:szCs w:val="21"/>
              </w:rPr>
            </w:pPr>
            <w:r>
              <w:rPr>
                <w:rFonts w:ascii="宋体" w:hAnsi="宋体" w:cs="宋体" w:hint="eastAsia"/>
                <w:bCs/>
                <w:iCs/>
                <w:sz w:val="21"/>
                <w:szCs w:val="21"/>
              </w:rPr>
              <w:t>7</w:t>
            </w:r>
          </w:p>
        </w:tc>
        <w:tc>
          <w:tcPr>
            <w:tcW w:w="1574" w:type="dxa"/>
            <w:vAlign w:val="center"/>
          </w:tcPr>
          <w:p w:rsidR="006A3453" w:rsidRDefault="006A3453" w:rsidP="005F4190">
            <w:pPr>
              <w:pStyle w:val="a5"/>
              <w:spacing w:line="288" w:lineRule="auto"/>
              <w:jc w:val="center"/>
              <w:outlineLvl w:val="9"/>
              <w:rPr>
                <w:rFonts w:ascii="宋体" w:hAnsi="宋体" w:cs="宋体"/>
                <w:bCs/>
                <w:iCs/>
                <w:sz w:val="21"/>
                <w:szCs w:val="21"/>
              </w:rPr>
            </w:pPr>
          </w:p>
        </w:tc>
      </w:tr>
    </w:tbl>
    <w:p w:rsidR="006A3453" w:rsidRDefault="006A3453" w:rsidP="006A3453">
      <w:pPr>
        <w:spacing w:line="288" w:lineRule="auto"/>
        <w:rPr>
          <w:rFonts w:ascii="宋体" w:hAnsi="宋体" w:cs="宋体"/>
          <w:kern w:val="0"/>
          <w:szCs w:val="21"/>
        </w:rPr>
      </w:pPr>
    </w:p>
    <w:p w:rsidR="006A3453" w:rsidRDefault="006A3453" w:rsidP="006A3453">
      <w:pPr>
        <w:numPr>
          <w:ilvl w:val="0"/>
          <w:numId w:val="2"/>
        </w:numPr>
        <w:spacing w:line="288" w:lineRule="auto"/>
        <w:rPr>
          <w:rFonts w:ascii="宋体" w:hAnsi="宋体" w:cs="宋体"/>
          <w:b/>
          <w:bCs/>
          <w:kern w:val="0"/>
          <w:szCs w:val="21"/>
        </w:rPr>
      </w:pPr>
      <w:r>
        <w:rPr>
          <w:rFonts w:ascii="宋体" w:hAnsi="宋体" w:cs="宋体" w:hint="eastAsia"/>
          <w:b/>
          <w:bCs/>
          <w:kern w:val="0"/>
          <w:szCs w:val="21"/>
        </w:rPr>
        <w:t>评价要点</w:t>
      </w:r>
    </w:p>
    <w:p w:rsidR="006A3453" w:rsidRDefault="006A3453" w:rsidP="006A3453">
      <w:pPr>
        <w:pStyle w:val="1"/>
        <w:numPr>
          <w:ilvl w:val="0"/>
          <w:numId w:val="1"/>
        </w:numPr>
        <w:spacing w:line="288" w:lineRule="auto"/>
        <w:ind w:leftChars="100" w:left="630" w:hangingChars="200"/>
        <w:rPr>
          <w:rFonts w:ascii="宋体" w:hAnsi="宋体" w:cs="宋体"/>
          <w:szCs w:val="21"/>
          <w:lang w:val="zh-CN"/>
        </w:rPr>
      </w:pPr>
      <w:r>
        <w:rPr>
          <w:rFonts w:ascii="宋体" w:hAnsi="宋体" w:cs="宋体" w:hint="eastAsia"/>
          <w:szCs w:val="21"/>
          <w:lang w:val="zh-CN"/>
        </w:rPr>
        <w:t>重要功能房间气流组织设计</w:t>
      </w:r>
    </w:p>
    <w:p w:rsidR="006A3453" w:rsidRDefault="006A3453" w:rsidP="006A3453">
      <w:pPr>
        <w:spacing w:line="288" w:lineRule="auto"/>
        <w:rPr>
          <w:rFonts w:ascii="宋体" w:hAnsi="宋体" w:cs="宋体"/>
          <w:szCs w:val="21"/>
          <w:lang w:val="zh-CN"/>
        </w:rPr>
      </w:pPr>
      <w:r>
        <w:rPr>
          <w:rFonts w:ascii="宋体" w:hAnsi="宋体" w:cs="宋体" w:hint="eastAsia"/>
          <w:szCs w:val="21"/>
          <w:lang w:val="zh-CN"/>
        </w:rPr>
        <w:t>主要功能区域供暖、通风与空调工况下的气流组织满足热环境设计参数要求：□是、□否</w:t>
      </w:r>
    </w:p>
    <w:p w:rsidR="006A3453" w:rsidRDefault="006A3453" w:rsidP="006A3453">
      <w:pPr>
        <w:spacing w:line="288" w:lineRule="auto"/>
        <w:rPr>
          <w:rFonts w:ascii="宋体" w:hAnsi="宋体" w:cs="宋体"/>
          <w:szCs w:val="21"/>
          <w:lang w:val="zh-CN"/>
        </w:rPr>
      </w:pPr>
      <w:r>
        <w:rPr>
          <w:rFonts w:ascii="宋体" w:hAnsi="宋体" w:cs="宋体" w:hint="eastAsia"/>
          <w:szCs w:val="21"/>
          <w:lang w:val="zh-CN"/>
        </w:rPr>
        <w:t>项目内是否有以下高大空间：□体育场馆、□博物馆、□剧场、□展览馆、□其他□以上皆无</w:t>
      </w:r>
    </w:p>
    <w:p w:rsidR="006A3453" w:rsidRDefault="006A3453" w:rsidP="006A3453">
      <w:pPr>
        <w:spacing w:line="288" w:lineRule="auto"/>
        <w:rPr>
          <w:rFonts w:ascii="宋体" w:hAnsi="宋体" w:cs="宋体"/>
          <w:szCs w:val="21"/>
          <w:lang w:val="zh-CN"/>
        </w:rPr>
      </w:pPr>
      <w:r>
        <w:rPr>
          <w:rFonts w:ascii="宋体" w:hAnsi="宋体" w:cs="宋体" w:hint="eastAsia"/>
          <w:szCs w:val="21"/>
          <w:lang w:val="zh-CN"/>
        </w:rPr>
        <w:t>对高大空间是否进行专项的气流组织优化设计：□是、□否</w:t>
      </w:r>
    </w:p>
    <w:p w:rsidR="006A3453" w:rsidRDefault="006A3453" w:rsidP="006A3453">
      <w:pPr>
        <w:spacing w:line="288" w:lineRule="auto"/>
        <w:rPr>
          <w:rFonts w:ascii="宋体" w:hAnsi="宋体" w:cs="宋体"/>
          <w:szCs w:val="21"/>
          <w:lang w:val="zh-CN"/>
        </w:rPr>
      </w:pPr>
      <w:r>
        <w:rPr>
          <w:rFonts w:ascii="宋体" w:hAnsi="宋体" w:cs="宋体" w:hint="eastAsia"/>
          <w:szCs w:val="21"/>
          <w:lang w:val="zh-CN"/>
        </w:rPr>
        <w:t>简要说明建筑重要功能区域气流组织形式以及热环境保证措施。（200字以内）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4"/>
      </w:tblGrid>
      <w:tr w:rsidR="006A3453" w:rsidTr="005F4190">
        <w:trPr>
          <w:trHeight w:val="1701"/>
        </w:trPr>
        <w:tc>
          <w:tcPr>
            <w:tcW w:w="9514" w:type="dxa"/>
          </w:tcPr>
          <w:p w:rsidR="006A3453" w:rsidRDefault="006A3453" w:rsidP="005F4190">
            <w:pPr>
              <w:spacing w:line="288" w:lineRule="auto"/>
              <w:rPr>
                <w:rFonts w:ascii="宋体" w:hAnsi="宋体" w:cs="宋体"/>
                <w:szCs w:val="21"/>
              </w:rPr>
            </w:pPr>
          </w:p>
        </w:tc>
      </w:tr>
    </w:tbl>
    <w:p w:rsidR="006A3453" w:rsidRDefault="006A3453" w:rsidP="006A3453">
      <w:pPr>
        <w:pStyle w:val="1"/>
        <w:spacing w:line="288" w:lineRule="auto"/>
        <w:ind w:leftChars="-100" w:left="-210" w:firstLineChars="0" w:firstLine="0"/>
        <w:rPr>
          <w:rFonts w:ascii="宋体" w:hAnsi="宋体" w:cs="宋体"/>
          <w:szCs w:val="21"/>
          <w:lang w:val="zh-CN"/>
        </w:rPr>
      </w:pPr>
    </w:p>
    <w:p w:rsidR="006A3453" w:rsidRDefault="006A3453" w:rsidP="006A3453">
      <w:pPr>
        <w:pStyle w:val="1"/>
        <w:numPr>
          <w:ilvl w:val="0"/>
          <w:numId w:val="1"/>
        </w:numPr>
        <w:spacing w:line="288" w:lineRule="auto"/>
        <w:ind w:leftChars="100" w:left="630" w:hangingChars="200"/>
        <w:rPr>
          <w:rFonts w:ascii="宋体" w:hAnsi="宋体" w:cs="宋体"/>
          <w:szCs w:val="21"/>
          <w:lang w:val="zh-CN"/>
        </w:rPr>
      </w:pPr>
      <w:r>
        <w:rPr>
          <w:rFonts w:ascii="宋体" w:hAnsi="宋体" w:cs="宋体" w:hint="eastAsia"/>
          <w:szCs w:val="21"/>
          <w:lang w:val="zh-CN"/>
        </w:rPr>
        <w:t>卫生间、餐厅、地下车库通风设计：</w:t>
      </w:r>
    </w:p>
    <w:p w:rsidR="006A3453" w:rsidRDefault="006A3453" w:rsidP="006A3453">
      <w:pPr>
        <w:spacing w:line="288" w:lineRule="auto"/>
        <w:rPr>
          <w:rFonts w:ascii="宋体" w:hAnsi="宋体" w:cs="宋体"/>
          <w:szCs w:val="21"/>
          <w:lang w:val="zh-CN"/>
        </w:rPr>
      </w:pPr>
      <w:r>
        <w:rPr>
          <w:rFonts w:ascii="宋体" w:hAnsi="宋体" w:cs="宋体" w:hint="eastAsia"/>
          <w:szCs w:val="21"/>
          <w:lang w:val="zh-CN"/>
        </w:rPr>
        <w:t>卫生间、餐厅、地下车库等区域是否设置机械通风系统：□是、□否</w:t>
      </w:r>
    </w:p>
    <w:p w:rsidR="006A3453" w:rsidRDefault="006A3453" w:rsidP="006A3453">
      <w:pPr>
        <w:spacing w:line="288" w:lineRule="auto"/>
        <w:rPr>
          <w:rFonts w:ascii="宋体" w:hAnsi="宋体" w:cs="宋体"/>
          <w:szCs w:val="21"/>
          <w:lang w:val="zh-CN"/>
        </w:rPr>
      </w:pPr>
      <w:r>
        <w:rPr>
          <w:rFonts w:ascii="宋体" w:hAnsi="宋体" w:cs="宋体" w:hint="eastAsia"/>
          <w:szCs w:val="21"/>
          <w:lang w:val="zh-CN"/>
        </w:rPr>
        <w:t>简要说明建筑中防止污浊空气和污染物串通到其他空间或室外的措施。（200字以内）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4"/>
      </w:tblGrid>
      <w:tr w:rsidR="006A3453" w:rsidTr="005F4190">
        <w:trPr>
          <w:trHeight w:val="1701"/>
        </w:trPr>
        <w:tc>
          <w:tcPr>
            <w:tcW w:w="9514" w:type="dxa"/>
          </w:tcPr>
          <w:p w:rsidR="006A3453" w:rsidRDefault="006A3453" w:rsidP="005F4190">
            <w:pPr>
              <w:spacing w:line="288" w:lineRule="auto"/>
              <w:rPr>
                <w:rFonts w:ascii="宋体" w:hAnsi="宋体" w:cs="宋体"/>
                <w:szCs w:val="21"/>
              </w:rPr>
            </w:pPr>
          </w:p>
        </w:tc>
      </w:tr>
    </w:tbl>
    <w:p w:rsidR="006A3453" w:rsidRDefault="006A3453" w:rsidP="006A3453">
      <w:pPr>
        <w:spacing w:line="288" w:lineRule="auto"/>
        <w:rPr>
          <w:rFonts w:ascii="宋体" w:hAnsi="宋体" w:cs="宋体"/>
          <w:szCs w:val="21"/>
          <w:lang w:val="zh-CN"/>
        </w:rPr>
      </w:pPr>
    </w:p>
    <w:p w:rsidR="006A3453" w:rsidRDefault="006A3453" w:rsidP="006A3453">
      <w:pPr>
        <w:spacing w:line="288" w:lineRule="auto"/>
        <w:rPr>
          <w:rFonts w:ascii="宋体" w:hAnsi="宋体" w:cs="宋体"/>
          <w:b/>
          <w:bCs/>
          <w:kern w:val="0"/>
          <w:szCs w:val="21"/>
        </w:rPr>
      </w:pPr>
    </w:p>
    <w:p w:rsidR="006A3453" w:rsidRDefault="006A3453" w:rsidP="006A3453">
      <w:pPr>
        <w:spacing w:line="288" w:lineRule="auto"/>
        <w:rPr>
          <w:rFonts w:ascii="宋体" w:hAnsi="宋体" w:cs="宋体"/>
          <w:b/>
          <w:bCs/>
          <w:kern w:val="0"/>
          <w:szCs w:val="21"/>
        </w:rPr>
      </w:pPr>
    </w:p>
    <w:p w:rsidR="006A3453" w:rsidRDefault="006A3453" w:rsidP="006A3453">
      <w:pPr>
        <w:spacing w:line="288" w:lineRule="auto"/>
        <w:rPr>
          <w:rFonts w:ascii="宋体" w:hAnsi="宋体" w:cs="宋体"/>
          <w:b/>
          <w:bCs/>
          <w:kern w:val="0"/>
          <w:szCs w:val="21"/>
        </w:rPr>
      </w:pPr>
    </w:p>
    <w:p w:rsidR="006A3453" w:rsidRDefault="006A3453" w:rsidP="006A3453">
      <w:pPr>
        <w:spacing w:line="288" w:lineRule="auto"/>
        <w:rPr>
          <w:rFonts w:ascii="宋体" w:hAnsi="宋体" w:cs="宋体"/>
          <w:b/>
          <w:bCs/>
          <w:kern w:val="0"/>
          <w:szCs w:val="21"/>
        </w:rPr>
      </w:pPr>
    </w:p>
    <w:p w:rsidR="006A3453" w:rsidRDefault="006A3453" w:rsidP="006A3453">
      <w:pPr>
        <w:spacing w:line="288" w:lineRule="auto"/>
        <w:rPr>
          <w:rFonts w:ascii="宋体" w:hAnsi="宋体" w:cs="宋体"/>
          <w:b/>
          <w:bCs/>
          <w:kern w:val="0"/>
          <w:szCs w:val="21"/>
        </w:rPr>
      </w:pPr>
      <w:r>
        <w:rPr>
          <w:rFonts w:ascii="宋体" w:hAnsi="宋体" w:cs="宋体" w:hint="eastAsia"/>
          <w:b/>
          <w:bCs/>
          <w:kern w:val="0"/>
          <w:szCs w:val="21"/>
        </w:rPr>
        <w:t>3、证明材料</w:t>
      </w:r>
    </w:p>
    <w:p w:rsidR="006A3453" w:rsidRDefault="006A3453" w:rsidP="006A3453">
      <w:pPr>
        <w:spacing w:beforeLines="50" w:before="156" w:afterLines="50" w:after="156" w:line="288" w:lineRule="auto"/>
        <w:rPr>
          <w:rFonts w:ascii="宋体" w:hAnsi="宋体" w:cs="宋体"/>
          <w:szCs w:val="21"/>
        </w:rPr>
      </w:pPr>
      <w:r>
        <w:rPr>
          <w:rFonts w:ascii="宋体" w:hAnsi="宋体" w:cs="宋体" w:hint="eastAsia"/>
          <w:szCs w:val="21"/>
        </w:rPr>
        <w:t>建议提交材料及技术要求：</w:t>
      </w:r>
    </w:p>
    <w:tbl>
      <w:tblPr>
        <w:tblW w:w="0" w:type="auto"/>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21"/>
        <w:gridCol w:w="1171"/>
        <w:gridCol w:w="4476"/>
        <w:gridCol w:w="1224"/>
        <w:gridCol w:w="823"/>
        <w:gridCol w:w="788"/>
        <w:gridCol w:w="657"/>
      </w:tblGrid>
      <w:tr w:rsidR="006A3453" w:rsidTr="005F4190">
        <w:trPr>
          <w:trHeight w:val="540"/>
        </w:trPr>
        <w:tc>
          <w:tcPr>
            <w:tcW w:w="721" w:type="dxa"/>
            <w:shd w:val="clear" w:color="DBE5F1" w:fill="DBE5F1"/>
            <w:vAlign w:val="center"/>
          </w:tcPr>
          <w:p w:rsidR="006A3453" w:rsidRDefault="006A3453" w:rsidP="005F4190">
            <w:pPr>
              <w:widowControl/>
              <w:jc w:val="left"/>
              <w:rPr>
                <w:rFonts w:ascii="宋体" w:hAnsi="宋体" w:cs="宋体"/>
                <w:bCs/>
                <w:kern w:val="0"/>
                <w:szCs w:val="21"/>
              </w:rPr>
            </w:pPr>
            <w:r>
              <w:rPr>
                <w:rFonts w:ascii="宋体" w:hAnsi="宋体" w:cs="宋体" w:hint="eastAsia"/>
                <w:bCs/>
                <w:kern w:val="0"/>
                <w:szCs w:val="21"/>
              </w:rPr>
              <w:t>专业分类</w:t>
            </w:r>
          </w:p>
        </w:tc>
        <w:tc>
          <w:tcPr>
            <w:tcW w:w="1171" w:type="dxa"/>
            <w:shd w:val="clear" w:color="DBE5F1" w:fill="DBE5F1"/>
            <w:vAlign w:val="center"/>
          </w:tcPr>
          <w:p w:rsidR="006A3453" w:rsidRDefault="006A3453" w:rsidP="005F4190">
            <w:pPr>
              <w:widowControl/>
              <w:jc w:val="center"/>
              <w:rPr>
                <w:rFonts w:ascii="宋体" w:hAnsi="宋体" w:cs="宋体"/>
                <w:bCs/>
                <w:kern w:val="0"/>
                <w:szCs w:val="21"/>
              </w:rPr>
            </w:pPr>
            <w:r>
              <w:rPr>
                <w:rFonts w:ascii="宋体" w:hAnsi="宋体" w:cs="宋体" w:hint="eastAsia"/>
                <w:bCs/>
                <w:kern w:val="0"/>
                <w:szCs w:val="21"/>
              </w:rPr>
              <w:t>材料名称</w:t>
            </w:r>
          </w:p>
        </w:tc>
        <w:tc>
          <w:tcPr>
            <w:tcW w:w="4476" w:type="dxa"/>
            <w:shd w:val="clear" w:color="DBE5F1" w:fill="DBE5F1"/>
            <w:vAlign w:val="center"/>
          </w:tcPr>
          <w:p w:rsidR="006A3453" w:rsidRDefault="006A3453" w:rsidP="005F4190">
            <w:pPr>
              <w:widowControl/>
              <w:jc w:val="center"/>
              <w:rPr>
                <w:rFonts w:ascii="宋体" w:hAnsi="宋体" w:cs="宋体"/>
                <w:bCs/>
                <w:kern w:val="0"/>
                <w:szCs w:val="21"/>
              </w:rPr>
            </w:pPr>
            <w:r>
              <w:rPr>
                <w:rFonts w:ascii="宋体" w:hAnsi="宋体" w:cs="宋体" w:hint="eastAsia"/>
                <w:bCs/>
                <w:kern w:val="0"/>
                <w:szCs w:val="21"/>
              </w:rPr>
              <w:t>技术要求</w:t>
            </w:r>
          </w:p>
        </w:tc>
        <w:tc>
          <w:tcPr>
            <w:tcW w:w="1224" w:type="dxa"/>
            <w:shd w:val="clear" w:color="DBE5F1" w:fill="DBE5F1"/>
            <w:vAlign w:val="center"/>
          </w:tcPr>
          <w:p w:rsidR="006A3453" w:rsidRDefault="006A3453" w:rsidP="005F4190">
            <w:pPr>
              <w:widowControl/>
              <w:jc w:val="left"/>
              <w:rPr>
                <w:rFonts w:ascii="宋体" w:hAnsi="宋体" w:cs="宋体"/>
                <w:bCs/>
                <w:kern w:val="0"/>
                <w:szCs w:val="21"/>
              </w:rPr>
            </w:pPr>
            <w:r>
              <w:rPr>
                <w:rFonts w:ascii="宋体" w:hAnsi="宋体" w:cs="宋体" w:hint="eastAsia"/>
                <w:bCs/>
                <w:kern w:val="0"/>
                <w:szCs w:val="21"/>
              </w:rPr>
              <w:t>评价要点</w:t>
            </w:r>
          </w:p>
        </w:tc>
        <w:tc>
          <w:tcPr>
            <w:tcW w:w="823" w:type="dxa"/>
            <w:shd w:val="clear" w:color="DBE5F1" w:fill="DBE5F1"/>
            <w:vAlign w:val="center"/>
          </w:tcPr>
          <w:p w:rsidR="006A3453" w:rsidRDefault="006A3453" w:rsidP="005F4190">
            <w:pPr>
              <w:widowControl/>
              <w:jc w:val="center"/>
              <w:rPr>
                <w:rFonts w:ascii="宋体" w:hAnsi="宋体" w:cs="宋体" w:hint="eastAsia"/>
                <w:bCs/>
                <w:kern w:val="0"/>
                <w:szCs w:val="21"/>
              </w:rPr>
            </w:pPr>
            <w:r>
              <w:rPr>
                <w:rFonts w:ascii="宋体" w:hAnsi="宋体" w:cs="宋体" w:hint="eastAsia"/>
                <w:bCs/>
                <w:kern w:val="0"/>
                <w:szCs w:val="21"/>
              </w:rPr>
              <w:t>评价</w:t>
            </w:r>
          </w:p>
          <w:p w:rsidR="006A3453" w:rsidRDefault="006A3453" w:rsidP="005F4190">
            <w:pPr>
              <w:widowControl/>
              <w:jc w:val="center"/>
              <w:rPr>
                <w:rFonts w:ascii="宋体" w:hAnsi="宋体" w:cs="宋体"/>
                <w:bCs/>
                <w:kern w:val="0"/>
                <w:szCs w:val="21"/>
              </w:rPr>
            </w:pPr>
            <w:r>
              <w:rPr>
                <w:rFonts w:ascii="宋体" w:hAnsi="宋体" w:cs="宋体" w:hint="eastAsia"/>
                <w:bCs/>
                <w:kern w:val="0"/>
                <w:szCs w:val="21"/>
              </w:rPr>
              <w:t>阶段</w:t>
            </w:r>
          </w:p>
        </w:tc>
        <w:tc>
          <w:tcPr>
            <w:tcW w:w="788" w:type="dxa"/>
            <w:shd w:val="clear" w:color="DBE5F1" w:fill="DBE5F1"/>
            <w:vAlign w:val="center"/>
          </w:tcPr>
          <w:p w:rsidR="006A3453" w:rsidRDefault="006A3453" w:rsidP="005F4190">
            <w:pPr>
              <w:widowControl/>
              <w:jc w:val="center"/>
              <w:rPr>
                <w:rFonts w:ascii="宋体" w:hAnsi="宋体" w:cs="宋体"/>
                <w:bCs/>
                <w:kern w:val="0"/>
                <w:szCs w:val="21"/>
              </w:rPr>
            </w:pPr>
            <w:r>
              <w:rPr>
                <w:rFonts w:ascii="宋体" w:hAnsi="宋体" w:cs="宋体" w:hint="eastAsia"/>
                <w:bCs/>
                <w:kern w:val="0"/>
                <w:szCs w:val="21"/>
              </w:rPr>
              <w:t>建筑类型</w:t>
            </w:r>
          </w:p>
        </w:tc>
        <w:tc>
          <w:tcPr>
            <w:tcW w:w="657" w:type="dxa"/>
            <w:shd w:val="clear" w:color="DBE5F1" w:fill="DBE5F1"/>
            <w:vAlign w:val="center"/>
          </w:tcPr>
          <w:p w:rsidR="006A3453" w:rsidRDefault="006A3453" w:rsidP="005F4190">
            <w:pPr>
              <w:widowControl/>
              <w:jc w:val="left"/>
              <w:rPr>
                <w:rFonts w:ascii="宋体" w:hAnsi="宋体" w:cs="宋体"/>
                <w:bCs/>
                <w:kern w:val="0"/>
                <w:szCs w:val="21"/>
              </w:rPr>
            </w:pPr>
            <w:r>
              <w:rPr>
                <w:rFonts w:ascii="宋体" w:hAnsi="宋体" w:cs="宋体" w:hint="eastAsia"/>
                <w:bCs/>
                <w:kern w:val="0"/>
                <w:szCs w:val="21"/>
              </w:rPr>
              <w:t>是否提交</w:t>
            </w:r>
          </w:p>
        </w:tc>
      </w:tr>
      <w:tr w:rsidR="006A3453" w:rsidTr="005F4190">
        <w:trPr>
          <w:trHeight w:val="270"/>
        </w:trPr>
        <w:tc>
          <w:tcPr>
            <w:tcW w:w="721" w:type="dxa"/>
            <w:vMerge w:val="restart"/>
            <w:tcBorders>
              <w:top w:val="single" w:sz="4" w:space="0" w:color="auto"/>
              <w:left w:val="single" w:sz="4" w:space="0" w:color="auto"/>
              <w:right w:val="single" w:sz="6" w:space="0" w:color="auto"/>
            </w:tcBorders>
            <w:vAlign w:val="center"/>
          </w:tcPr>
          <w:p w:rsidR="006A3453" w:rsidRDefault="006A3453" w:rsidP="005F4190">
            <w:pPr>
              <w:widowControl/>
              <w:jc w:val="left"/>
              <w:rPr>
                <w:rFonts w:ascii="宋体" w:hAnsi="宋体" w:cs="宋体"/>
                <w:bCs/>
                <w:kern w:val="0"/>
                <w:szCs w:val="21"/>
              </w:rPr>
            </w:pPr>
            <w:r>
              <w:rPr>
                <w:rFonts w:ascii="宋体" w:hAnsi="宋体" w:cs="宋体" w:hint="eastAsia"/>
                <w:bCs/>
                <w:kern w:val="0"/>
                <w:szCs w:val="21"/>
              </w:rPr>
              <w:t>暖通设计</w:t>
            </w:r>
          </w:p>
        </w:tc>
        <w:tc>
          <w:tcPr>
            <w:tcW w:w="1171" w:type="dxa"/>
            <w:vMerge w:val="restart"/>
            <w:tcBorders>
              <w:top w:val="single" w:sz="4" w:space="0" w:color="auto"/>
              <w:left w:val="single" w:sz="6" w:space="0" w:color="auto"/>
              <w:right w:val="single" w:sz="6" w:space="0" w:color="auto"/>
            </w:tcBorders>
            <w:vAlign w:val="center"/>
          </w:tcPr>
          <w:p w:rsidR="006A3453" w:rsidRDefault="006A3453" w:rsidP="005F4190">
            <w:pPr>
              <w:widowControl/>
              <w:jc w:val="left"/>
              <w:rPr>
                <w:rFonts w:ascii="宋体" w:hAnsi="宋体" w:cs="宋体"/>
                <w:bCs/>
                <w:kern w:val="0"/>
                <w:szCs w:val="21"/>
              </w:rPr>
            </w:pPr>
            <w:r>
              <w:rPr>
                <w:rFonts w:ascii="宋体" w:hAnsi="宋体" w:cs="宋体" w:hint="eastAsia"/>
                <w:bCs/>
                <w:kern w:val="0"/>
                <w:szCs w:val="21"/>
              </w:rPr>
              <w:t>暖通空调设计说明</w:t>
            </w:r>
          </w:p>
        </w:tc>
        <w:tc>
          <w:tcPr>
            <w:tcW w:w="4476" w:type="dxa"/>
            <w:tcBorders>
              <w:top w:val="single" w:sz="4" w:space="0" w:color="auto"/>
              <w:left w:val="single" w:sz="6" w:space="0" w:color="auto"/>
              <w:bottom w:val="single" w:sz="6" w:space="0" w:color="auto"/>
              <w:right w:val="single" w:sz="6" w:space="0" w:color="auto"/>
            </w:tcBorders>
            <w:vAlign w:val="center"/>
          </w:tcPr>
          <w:p w:rsidR="006A3453" w:rsidRDefault="006A3453" w:rsidP="005F4190">
            <w:pPr>
              <w:widowControl/>
              <w:jc w:val="left"/>
              <w:rPr>
                <w:rFonts w:ascii="宋体" w:hAnsi="宋体" w:cs="宋体"/>
                <w:kern w:val="0"/>
                <w:szCs w:val="21"/>
              </w:rPr>
            </w:pPr>
            <w:r>
              <w:rPr>
                <w:rFonts w:ascii="宋体" w:hAnsi="宋体" w:cs="宋体" w:hint="eastAsia"/>
                <w:kern w:val="0"/>
                <w:szCs w:val="21"/>
              </w:rPr>
              <w:t>应说明卫生间、餐厅、地下车库等区域的排风系统设计情况</w:t>
            </w:r>
          </w:p>
        </w:tc>
        <w:tc>
          <w:tcPr>
            <w:tcW w:w="1224" w:type="dxa"/>
            <w:tcBorders>
              <w:top w:val="single" w:sz="4" w:space="0" w:color="auto"/>
              <w:left w:val="single" w:sz="6" w:space="0" w:color="auto"/>
              <w:bottom w:val="single" w:sz="6" w:space="0" w:color="auto"/>
              <w:right w:val="single" w:sz="6" w:space="0" w:color="auto"/>
            </w:tcBorders>
            <w:vAlign w:val="center"/>
          </w:tcPr>
          <w:p w:rsidR="006A3453" w:rsidRDefault="006A3453" w:rsidP="005F4190">
            <w:pPr>
              <w:widowControl/>
              <w:jc w:val="left"/>
              <w:rPr>
                <w:rFonts w:ascii="宋体" w:hAnsi="宋体" w:cs="宋体"/>
                <w:bCs/>
                <w:kern w:val="0"/>
                <w:szCs w:val="21"/>
              </w:rPr>
            </w:pPr>
            <w:r>
              <w:rPr>
                <w:rFonts w:ascii="宋体" w:hAnsi="宋体" w:cs="宋体" w:hint="eastAsia"/>
                <w:bCs/>
                <w:kern w:val="0"/>
                <w:szCs w:val="21"/>
              </w:rPr>
              <w:t>卫生间、餐厅、地下车库通风设计</w:t>
            </w:r>
          </w:p>
        </w:tc>
        <w:tc>
          <w:tcPr>
            <w:tcW w:w="823" w:type="dxa"/>
            <w:tcBorders>
              <w:top w:val="single" w:sz="4" w:space="0" w:color="auto"/>
              <w:left w:val="single" w:sz="6" w:space="0" w:color="auto"/>
              <w:bottom w:val="single" w:sz="6" w:space="0" w:color="auto"/>
              <w:right w:val="single" w:sz="6" w:space="0" w:color="auto"/>
            </w:tcBorders>
            <w:vAlign w:val="center"/>
          </w:tcPr>
          <w:p w:rsidR="006A3453" w:rsidRDefault="006A3453" w:rsidP="005F4190">
            <w:pPr>
              <w:widowControl/>
              <w:jc w:val="left"/>
              <w:rPr>
                <w:rFonts w:ascii="宋体" w:hAnsi="宋体" w:cs="宋体"/>
                <w:kern w:val="0"/>
                <w:szCs w:val="21"/>
              </w:rPr>
            </w:pPr>
            <w:r>
              <w:rPr>
                <w:rFonts w:ascii="宋体" w:hAnsi="宋体" w:cs="宋体" w:hint="eastAsia"/>
                <w:kern w:val="0"/>
                <w:szCs w:val="21"/>
              </w:rPr>
              <w:t>设计/运行</w:t>
            </w:r>
          </w:p>
        </w:tc>
        <w:tc>
          <w:tcPr>
            <w:tcW w:w="788" w:type="dxa"/>
            <w:tcBorders>
              <w:top w:val="single" w:sz="4" w:space="0" w:color="auto"/>
              <w:left w:val="single" w:sz="6" w:space="0" w:color="auto"/>
              <w:bottom w:val="single" w:sz="6" w:space="0" w:color="auto"/>
              <w:right w:val="single" w:sz="4" w:space="0" w:color="auto"/>
            </w:tcBorders>
            <w:vAlign w:val="center"/>
          </w:tcPr>
          <w:p w:rsidR="006A3453" w:rsidRDefault="006A3453" w:rsidP="005F4190">
            <w:pPr>
              <w:widowControl/>
              <w:jc w:val="left"/>
              <w:rPr>
                <w:rFonts w:ascii="宋体" w:hAnsi="宋体" w:cs="宋体"/>
                <w:kern w:val="0"/>
                <w:szCs w:val="21"/>
              </w:rPr>
            </w:pPr>
            <w:r>
              <w:rPr>
                <w:rFonts w:ascii="宋体" w:hAnsi="宋体" w:cs="宋体" w:hint="eastAsia"/>
                <w:kern w:val="0"/>
                <w:szCs w:val="21"/>
              </w:rPr>
              <w:t>居建/公建</w:t>
            </w:r>
          </w:p>
        </w:tc>
        <w:tc>
          <w:tcPr>
            <w:tcW w:w="657" w:type="dxa"/>
            <w:tcBorders>
              <w:top w:val="single" w:sz="4" w:space="0" w:color="auto"/>
              <w:left w:val="single" w:sz="6" w:space="0" w:color="auto"/>
              <w:bottom w:val="single" w:sz="6" w:space="0" w:color="auto"/>
              <w:right w:val="single" w:sz="4" w:space="0" w:color="auto"/>
            </w:tcBorders>
            <w:vAlign w:val="center"/>
          </w:tcPr>
          <w:p w:rsidR="006A3453" w:rsidRDefault="006A3453" w:rsidP="005F4190">
            <w:pPr>
              <w:widowControl/>
              <w:jc w:val="left"/>
              <w:rPr>
                <w:rFonts w:ascii="宋体" w:hAnsi="宋体" w:cs="宋体"/>
                <w:kern w:val="0"/>
                <w:szCs w:val="21"/>
              </w:rPr>
            </w:pPr>
          </w:p>
        </w:tc>
      </w:tr>
      <w:tr w:rsidR="006A3453" w:rsidTr="005F4190">
        <w:trPr>
          <w:trHeight w:val="270"/>
        </w:trPr>
        <w:tc>
          <w:tcPr>
            <w:tcW w:w="721" w:type="dxa"/>
            <w:vMerge/>
            <w:tcBorders>
              <w:left w:val="single" w:sz="4" w:space="0" w:color="auto"/>
              <w:right w:val="single" w:sz="6" w:space="0" w:color="auto"/>
            </w:tcBorders>
            <w:vAlign w:val="center"/>
          </w:tcPr>
          <w:p w:rsidR="006A3453" w:rsidRDefault="006A3453" w:rsidP="005F4190">
            <w:pPr>
              <w:widowControl/>
              <w:jc w:val="left"/>
              <w:rPr>
                <w:rFonts w:ascii="宋体" w:hAnsi="宋体" w:cs="宋体"/>
                <w:bCs/>
                <w:kern w:val="0"/>
                <w:szCs w:val="21"/>
              </w:rPr>
            </w:pPr>
          </w:p>
        </w:tc>
        <w:tc>
          <w:tcPr>
            <w:tcW w:w="1171" w:type="dxa"/>
            <w:vMerge/>
            <w:tcBorders>
              <w:left w:val="single" w:sz="6" w:space="0" w:color="auto"/>
              <w:bottom w:val="single" w:sz="6" w:space="0" w:color="auto"/>
              <w:right w:val="single" w:sz="6" w:space="0" w:color="auto"/>
            </w:tcBorders>
            <w:vAlign w:val="center"/>
          </w:tcPr>
          <w:p w:rsidR="006A3453" w:rsidRDefault="006A3453" w:rsidP="005F4190">
            <w:pPr>
              <w:widowControl/>
              <w:jc w:val="left"/>
              <w:rPr>
                <w:rFonts w:ascii="宋体" w:hAnsi="宋体" w:cs="宋体"/>
                <w:bCs/>
                <w:kern w:val="0"/>
                <w:szCs w:val="21"/>
              </w:rPr>
            </w:pPr>
          </w:p>
        </w:tc>
        <w:tc>
          <w:tcPr>
            <w:tcW w:w="4476" w:type="dxa"/>
            <w:tcBorders>
              <w:top w:val="single" w:sz="6" w:space="0" w:color="auto"/>
              <w:left w:val="single" w:sz="6" w:space="0" w:color="auto"/>
              <w:bottom w:val="single" w:sz="6" w:space="0" w:color="auto"/>
              <w:right w:val="single" w:sz="6" w:space="0" w:color="auto"/>
            </w:tcBorders>
            <w:vAlign w:val="center"/>
          </w:tcPr>
          <w:p w:rsidR="006A3453" w:rsidRDefault="006A3453" w:rsidP="005F4190">
            <w:pPr>
              <w:widowControl/>
              <w:jc w:val="left"/>
              <w:rPr>
                <w:rFonts w:ascii="宋体" w:hAnsi="宋体" w:cs="宋体"/>
                <w:kern w:val="0"/>
                <w:szCs w:val="21"/>
              </w:rPr>
            </w:pPr>
            <w:r>
              <w:rPr>
                <w:rFonts w:ascii="宋体" w:hAnsi="宋体" w:cs="宋体" w:hint="eastAsia"/>
                <w:kern w:val="0"/>
                <w:szCs w:val="21"/>
              </w:rPr>
              <w:t>应说明重要功能区域环境设计参数以及气流组织形式</w:t>
            </w:r>
          </w:p>
        </w:tc>
        <w:tc>
          <w:tcPr>
            <w:tcW w:w="1224" w:type="dxa"/>
            <w:tcBorders>
              <w:top w:val="single" w:sz="6" w:space="0" w:color="auto"/>
              <w:left w:val="single" w:sz="6" w:space="0" w:color="auto"/>
              <w:bottom w:val="single" w:sz="6" w:space="0" w:color="auto"/>
              <w:right w:val="single" w:sz="6" w:space="0" w:color="auto"/>
            </w:tcBorders>
            <w:vAlign w:val="center"/>
          </w:tcPr>
          <w:p w:rsidR="006A3453" w:rsidRDefault="006A3453" w:rsidP="005F4190">
            <w:pPr>
              <w:widowControl/>
              <w:jc w:val="left"/>
              <w:rPr>
                <w:rFonts w:ascii="宋体" w:hAnsi="宋体" w:cs="宋体"/>
                <w:bCs/>
                <w:kern w:val="0"/>
                <w:szCs w:val="21"/>
              </w:rPr>
            </w:pPr>
            <w:r>
              <w:rPr>
                <w:rFonts w:ascii="宋体" w:hAnsi="宋体" w:cs="宋体" w:hint="eastAsia"/>
                <w:bCs/>
                <w:kern w:val="0"/>
                <w:szCs w:val="21"/>
              </w:rPr>
              <w:t>重要功能房间气流组织设计</w:t>
            </w:r>
          </w:p>
        </w:tc>
        <w:tc>
          <w:tcPr>
            <w:tcW w:w="823" w:type="dxa"/>
            <w:tcBorders>
              <w:top w:val="single" w:sz="6" w:space="0" w:color="auto"/>
              <w:left w:val="single" w:sz="6" w:space="0" w:color="auto"/>
              <w:bottom w:val="single" w:sz="6" w:space="0" w:color="auto"/>
              <w:right w:val="single" w:sz="6" w:space="0" w:color="auto"/>
            </w:tcBorders>
            <w:vAlign w:val="center"/>
          </w:tcPr>
          <w:p w:rsidR="006A3453" w:rsidRDefault="006A3453" w:rsidP="005F4190">
            <w:pPr>
              <w:widowControl/>
              <w:jc w:val="left"/>
              <w:rPr>
                <w:rFonts w:ascii="宋体" w:hAnsi="宋体" w:cs="宋体"/>
                <w:kern w:val="0"/>
                <w:szCs w:val="21"/>
              </w:rPr>
            </w:pPr>
            <w:r>
              <w:rPr>
                <w:rFonts w:ascii="宋体" w:hAnsi="宋体" w:cs="宋体" w:hint="eastAsia"/>
                <w:kern w:val="0"/>
                <w:szCs w:val="21"/>
              </w:rPr>
              <w:t>设计/运行</w:t>
            </w:r>
          </w:p>
        </w:tc>
        <w:tc>
          <w:tcPr>
            <w:tcW w:w="788" w:type="dxa"/>
            <w:tcBorders>
              <w:top w:val="single" w:sz="6" w:space="0" w:color="auto"/>
              <w:left w:val="single" w:sz="6" w:space="0" w:color="auto"/>
              <w:bottom w:val="single" w:sz="6" w:space="0" w:color="auto"/>
              <w:right w:val="single" w:sz="4" w:space="0" w:color="auto"/>
            </w:tcBorders>
            <w:vAlign w:val="center"/>
          </w:tcPr>
          <w:p w:rsidR="006A3453" w:rsidRDefault="006A3453" w:rsidP="005F4190">
            <w:pPr>
              <w:widowControl/>
              <w:jc w:val="left"/>
              <w:rPr>
                <w:rFonts w:ascii="宋体" w:hAnsi="宋体" w:cs="宋体"/>
                <w:kern w:val="0"/>
                <w:szCs w:val="21"/>
              </w:rPr>
            </w:pPr>
            <w:r>
              <w:rPr>
                <w:rFonts w:ascii="宋体" w:hAnsi="宋体" w:cs="宋体" w:hint="eastAsia"/>
                <w:kern w:val="0"/>
                <w:szCs w:val="21"/>
              </w:rPr>
              <w:t>居建/公建</w:t>
            </w:r>
          </w:p>
        </w:tc>
        <w:tc>
          <w:tcPr>
            <w:tcW w:w="657" w:type="dxa"/>
            <w:tcBorders>
              <w:top w:val="single" w:sz="6" w:space="0" w:color="auto"/>
              <w:left w:val="single" w:sz="6" w:space="0" w:color="auto"/>
              <w:bottom w:val="single" w:sz="6" w:space="0" w:color="auto"/>
              <w:right w:val="single" w:sz="4" w:space="0" w:color="auto"/>
            </w:tcBorders>
            <w:vAlign w:val="center"/>
          </w:tcPr>
          <w:p w:rsidR="006A3453" w:rsidRDefault="006A3453" w:rsidP="005F4190">
            <w:pPr>
              <w:widowControl/>
              <w:jc w:val="left"/>
              <w:rPr>
                <w:rFonts w:ascii="宋体" w:hAnsi="宋体" w:cs="宋体"/>
                <w:kern w:val="0"/>
                <w:szCs w:val="21"/>
              </w:rPr>
            </w:pPr>
          </w:p>
        </w:tc>
      </w:tr>
      <w:tr w:rsidR="006A3453" w:rsidTr="005F4190">
        <w:trPr>
          <w:trHeight w:val="270"/>
        </w:trPr>
        <w:tc>
          <w:tcPr>
            <w:tcW w:w="721" w:type="dxa"/>
            <w:vMerge/>
            <w:tcBorders>
              <w:left w:val="single" w:sz="4" w:space="0" w:color="auto"/>
              <w:right w:val="single" w:sz="6" w:space="0" w:color="auto"/>
            </w:tcBorders>
            <w:vAlign w:val="center"/>
          </w:tcPr>
          <w:p w:rsidR="006A3453" w:rsidRDefault="006A3453" w:rsidP="005F4190">
            <w:pPr>
              <w:widowControl/>
              <w:jc w:val="left"/>
              <w:rPr>
                <w:rFonts w:ascii="宋体" w:hAnsi="宋体" w:cs="宋体"/>
                <w:bCs/>
                <w:kern w:val="0"/>
                <w:szCs w:val="21"/>
              </w:rPr>
            </w:pPr>
          </w:p>
        </w:tc>
        <w:tc>
          <w:tcPr>
            <w:tcW w:w="1171" w:type="dxa"/>
            <w:vMerge w:val="restart"/>
            <w:tcBorders>
              <w:top w:val="single" w:sz="6" w:space="0" w:color="auto"/>
              <w:left w:val="single" w:sz="6" w:space="0" w:color="auto"/>
              <w:right w:val="single" w:sz="6" w:space="0" w:color="auto"/>
            </w:tcBorders>
            <w:vAlign w:val="center"/>
          </w:tcPr>
          <w:p w:rsidR="006A3453" w:rsidRDefault="006A3453" w:rsidP="005F4190">
            <w:pPr>
              <w:widowControl/>
              <w:jc w:val="left"/>
              <w:rPr>
                <w:rFonts w:ascii="宋体" w:hAnsi="宋体" w:cs="宋体"/>
                <w:bCs/>
                <w:kern w:val="0"/>
                <w:szCs w:val="21"/>
              </w:rPr>
            </w:pPr>
            <w:r>
              <w:rPr>
                <w:rFonts w:ascii="宋体" w:hAnsi="宋体" w:cs="宋体" w:hint="eastAsia"/>
                <w:bCs/>
                <w:kern w:val="0"/>
                <w:szCs w:val="21"/>
              </w:rPr>
              <w:t>暖通风平面图</w:t>
            </w:r>
          </w:p>
        </w:tc>
        <w:tc>
          <w:tcPr>
            <w:tcW w:w="4476" w:type="dxa"/>
            <w:tcBorders>
              <w:top w:val="single" w:sz="6" w:space="0" w:color="auto"/>
              <w:left w:val="single" w:sz="6" w:space="0" w:color="auto"/>
              <w:bottom w:val="single" w:sz="6" w:space="0" w:color="auto"/>
              <w:right w:val="single" w:sz="6" w:space="0" w:color="auto"/>
            </w:tcBorders>
            <w:vAlign w:val="center"/>
          </w:tcPr>
          <w:p w:rsidR="006A3453" w:rsidRDefault="006A3453" w:rsidP="005F4190">
            <w:pPr>
              <w:widowControl/>
              <w:jc w:val="left"/>
              <w:rPr>
                <w:rFonts w:ascii="宋体" w:hAnsi="宋体" w:cs="宋体"/>
                <w:kern w:val="0"/>
                <w:szCs w:val="21"/>
              </w:rPr>
            </w:pPr>
            <w:r>
              <w:rPr>
                <w:rFonts w:ascii="宋体" w:hAnsi="宋体" w:cs="宋体" w:hint="eastAsia"/>
                <w:kern w:val="0"/>
                <w:szCs w:val="21"/>
              </w:rPr>
              <w:t>应体现卫生间、餐厅、地下车库等的排风设备及排风口布置</w:t>
            </w:r>
          </w:p>
        </w:tc>
        <w:tc>
          <w:tcPr>
            <w:tcW w:w="1224" w:type="dxa"/>
            <w:tcBorders>
              <w:top w:val="single" w:sz="6" w:space="0" w:color="auto"/>
              <w:left w:val="single" w:sz="6" w:space="0" w:color="auto"/>
              <w:bottom w:val="single" w:sz="6" w:space="0" w:color="auto"/>
              <w:right w:val="single" w:sz="6" w:space="0" w:color="auto"/>
            </w:tcBorders>
            <w:vAlign w:val="center"/>
          </w:tcPr>
          <w:p w:rsidR="006A3453" w:rsidRDefault="006A3453" w:rsidP="005F4190">
            <w:pPr>
              <w:widowControl/>
              <w:jc w:val="left"/>
              <w:rPr>
                <w:rFonts w:ascii="宋体" w:hAnsi="宋体" w:cs="宋体"/>
                <w:bCs/>
                <w:kern w:val="0"/>
                <w:szCs w:val="21"/>
              </w:rPr>
            </w:pPr>
            <w:r>
              <w:rPr>
                <w:rFonts w:ascii="宋体" w:hAnsi="宋体" w:cs="宋体" w:hint="eastAsia"/>
                <w:bCs/>
                <w:kern w:val="0"/>
                <w:szCs w:val="21"/>
              </w:rPr>
              <w:t>卫生间、餐厅、地下车库通风设计</w:t>
            </w:r>
          </w:p>
        </w:tc>
        <w:tc>
          <w:tcPr>
            <w:tcW w:w="823" w:type="dxa"/>
            <w:tcBorders>
              <w:top w:val="single" w:sz="6" w:space="0" w:color="auto"/>
              <w:left w:val="single" w:sz="6" w:space="0" w:color="auto"/>
              <w:bottom w:val="single" w:sz="6" w:space="0" w:color="auto"/>
              <w:right w:val="single" w:sz="6" w:space="0" w:color="auto"/>
            </w:tcBorders>
            <w:vAlign w:val="center"/>
          </w:tcPr>
          <w:p w:rsidR="006A3453" w:rsidRDefault="006A3453" w:rsidP="005F4190">
            <w:pPr>
              <w:widowControl/>
              <w:jc w:val="left"/>
              <w:rPr>
                <w:rFonts w:ascii="宋体" w:hAnsi="宋体" w:cs="宋体"/>
                <w:kern w:val="0"/>
                <w:szCs w:val="21"/>
              </w:rPr>
            </w:pPr>
            <w:r>
              <w:rPr>
                <w:rFonts w:ascii="宋体" w:hAnsi="宋体" w:cs="宋体" w:hint="eastAsia"/>
                <w:kern w:val="0"/>
                <w:szCs w:val="21"/>
              </w:rPr>
              <w:t>设计/运行</w:t>
            </w:r>
          </w:p>
        </w:tc>
        <w:tc>
          <w:tcPr>
            <w:tcW w:w="788" w:type="dxa"/>
            <w:tcBorders>
              <w:top w:val="single" w:sz="6" w:space="0" w:color="auto"/>
              <w:left w:val="single" w:sz="6" w:space="0" w:color="auto"/>
              <w:bottom w:val="single" w:sz="6" w:space="0" w:color="auto"/>
              <w:right w:val="single" w:sz="4" w:space="0" w:color="auto"/>
            </w:tcBorders>
            <w:vAlign w:val="center"/>
          </w:tcPr>
          <w:p w:rsidR="006A3453" w:rsidRDefault="006A3453" w:rsidP="005F4190">
            <w:pPr>
              <w:widowControl/>
              <w:jc w:val="left"/>
              <w:rPr>
                <w:rFonts w:ascii="宋体" w:hAnsi="宋体" w:cs="宋体"/>
                <w:kern w:val="0"/>
                <w:szCs w:val="21"/>
              </w:rPr>
            </w:pPr>
            <w:r>
              <w:rPr>
                <w:rFonts w:ascii="宋体" w:hAnsi="宋体" w:cs="宋体" w:hint="eastAsia"/>
                <w:kern w:val="0"/>
                <w:szCs w:val="21"/>
              </w:rPr>
              <w:t>居建/公建</w:t>
            </w:r>
          </w:p>
        </w:tc>
        <w:tc>
          <w:tcPr>
            <w:tcW w:w="657" w:type="dxa"/>
            <w:tcBorders>
              <w:top w:val="single" w:sz="6" w:space="0" w:color="auto"/>
              <w:left w:val="single" w:sz="6" w:space="0" w:color="auto"/>
              <w:bottom w:val="single" w:sz="6" w:space="0" w:color="auto"/>
              <w:right w:val="single" w:sz="4" w:space="0" w:color="auto"/>
            </w:tcBorders>
            <w:vAlign w:val="center"/>
          </w:tcPr>
          <w:p w:rsidR="006A3453" w:rsidRDefault="006A3453" w:rsidP="005F4190">
            <w:pPr>
              <w:widowControl/>
              <w:jc w:val="left"/>
              <w:rPr>
                <w:rFonts w:ascii="宋体" w:hAnsi="宋体" w:cs="宋体"/>
                <w:kern w:val="0"/>
                <w:szCs w:val="21"/>
              </w:rPr>
            </w:pPr>
          </w:p>
        </w:tc>
      </w:tr>
      <w:tr w:rsidR="006A3453" w:rsidTr="005F4190">
        <w:trPr>
          <w:trHeight w:val="270"/>
        </w:trPr>
        <w:tc>
          <w:tcPr>
            <w:tcW w:w="721" w:type="dxa"/>
            <w:vMerge/>
            <w:tcBorders>
              <w:left w:val="single" w:sz="4" w:space="0" w:color="auto"/>
              <w:bottom w:val="single" w:sz="6" w:space="0" w:color="auto"/>
              <w:right w:val="single" w:sz="6" w:space="0" w:color="auto"/>
            </w:tcBorders>
            <w:vAlign w:val="center"/>
          </w:tcPr>
          <w:p w:rsidR="006A3453" w:rsidRDefault="006A3453" w:rsidP="005F4190">
            <w:pPr>
              <w:widowControl/>
              <w:jc w:val="left"/>
              <w:rPr>
                <w:rFonts w:ascii="宋体" w:hAnsi="宋体" w:cs="宋体"/>
                <w:bCs/>
                <w:kern w:val="0"/>
                <w:szCs w:val="21"/>
              </w:rPr>
            </w:pPr>
          </w:p>
        </w:tc>
        <w:tc>
          <w:tcPr>
            <w:tcW w:w="1171" w:type="dxa"/>
            <w:vMerge/>
            <w:tcBorders>
              <w:left w:val="single" w:sz="6" w:space="0" w:color="auto"/>
              <w:bottom w:val="single" w:sz="6" w:space="0" w:color="auto"/>
              <w:right w:val="single" w:sz="6" w:space="0" w:color="auto"/>
            </w:tcBorders>
            <w:vAlign w:val="center"/>
          </w:tcPr>
          <w:p w:rsidR="006A3453" w:rsidRDefault="006A3453" w:rsidP="005F4190">
            <w:pPr>
              <w:widowControl/>
              <w:jc w:val="left"/>
              <w:rPr>
                <w:rFonts w:ascii="宋体" w:hAnsi="宋体" w:cs="宋体"/>
                <w:bCs/>
                <w:kern w:val="0"/>
                <w:szCs w:val="21"/>
              </w:rPr>
            </w:pPr>
          </w:p>
        </w:tc>
        <w:tc>
          <w:tcPr>
            <w:tcW w:w="4476" w:type="dxa"/>
            <w:tcBorders>
              <w:top w:val="single" w:sz="6" w:space="0" w:color="auto"/>
              <w:left w:val="single" w:sz="6" w:space="0" w:color="auto"/>
              <w:bottom w:val="single" w:sz="6" w:space="0" w:color="auto"/>
              <w:right w:val="single" w:sz="6" w:space="0" w:color="auto"/>
            </w:tcBorders>
            <w:vAlign w:val="center"/>
          </w:tcPr>
          <w:p w:rsidR="006A3453" w:rsidRDefault="006A3453" w:rsidP="005F4190">
            <w:pPr>
              <w:widowControl/>
              <w:jc w:val="left"/>
              <w:rPr>
                <w:rFonts w:ascii="宋体" w:hAnsi="宋体" w:cs="宋体"/>
                <w:kern w:val="0"/>
                <w:szCs w:val="21"/>
              </w:rPr>
            </w:pPr>
            <w:r>
              <w:rPr>
                <w:rFonts w:ascii="宋体" w:hAnsi="宋体" w:cs="宋体" w:hint="eastAsia"/>
                <w:kern w:val="0"/>
                <w:szCs w:val="21"/>
              </w:rPr>
              <w:t>应体现主要功能区域的末端风口位置及尺寸</w:t>
            </w:r>
          </w:p>
        </w:tc>
        <w:tc>
          <w:tcPr>
            <w:tcW w:w="1224" w:type="dxa"/>
            <w:tcBorders>
              <w:top w:val="single" w:sz="6" w:space="0" w:color="auto"/>
              <w:left w:val="single" w:sz="6" w:space="0" w:color="auto"/>
              <w:bottom w:val="single" w:sz="6" w:space="0" w:color="auto"/>
              <w:right w:val="single" w:sz="6" w:space="0" w:color="auto"/>
            </w:tcBorders>
            <w:vAlign w:val="center"/>
          </w:tcPr>
          <w:p w:rsidR="006A3453" w:rsidRDefault="006A3453" w:rsidP="005F4190">
            <w:pPr>
              <w:widowControl/>
              <w:jc w:val="left"/>
              <w:rPr>
                <w:rFonts w:ascii="宋体" w:hAnsi="宋体" w:cs="宋体"/>
                <w:bCs/>
                <w:kern w:val="0"/>
                <w:szCs w:val="21"/>
              </w:rPr>
            </w:pPr>
            <w:r>
              <w:rPr>
                <w:rFonts w:ascii="宋体" w:hAnsi="宋体" w:cs="宋体" w:hint="eastAsia"/>
                <w:bCs/>
                <w:kern w:val="0"/>
                <w:szCs w:val="21"/>
              </w:rPr>
              <w:t>重要功能房间气流组织设计</w:t>
            </w:r>
          </w:p>
        </w:tc>
        <w:tc>
          <w:tcPr>
            <w:tcW w:w="823" w:type="dxa"/>
            <w:tcBorders>
              <w:top w:val="single" w:sz="6" w:space="0" w:color="auto"/>
              <w:left w:val="single" w:sz="6" w:space="0" w:color="auto"/>
              <w:bottom w:val="single" w:sz="6" w:space="0" w:color="auto"/>
              <w:right w:val="single" w:sz="6" w:space="0" w:color="auto"/>
            </w:tcBorders>
            <w:vAlign w:val="center"/>
          </w:tcPr>
          <w:p w:rsidR="006A3453" w:rsidRDefault="006A3453" w:rsidP="005F4190">
            <w:pPr>
              <w:widowControl/>
              <w:jc w:val="left"/>
              <w:rPr>
                <w:rFonts w:ascii="宋体" w:hAnsi="宋体" w:cs="宋体"/>
                <w:kern w:val="0"/>
                <w:szCs w:val="21"/>
              </w:rPr>
            </w:pPr>
            <w:r>
              <w:rPr>
                <w:rFonts w:ascii="宋体" w:hAnsi="宋体" w:cs="宋体" w:hint="eastAsia"/>
                <w:kern w:val="0"/>
                <w:szCs w:val="21"/>
              </w:rPr>
              <w:t>设计/运行</w:t>
            </w:r>
          </w:p>
        </w:tc>
        <w:tc>
          <w:tcPr>
            <w:tcW w:w="788" w:type="dxa"/>
            <w:tcBorders>
              <w:top w:val="single" w:sz="6" w:space="0" w:color="auto"/>
              <w:left w:val="single" w:sz="6" w:space="0" w:color="auto"/>
              <w:bottom w:val="single" w:sz="6" w:space="0" w:color="auto"/>
              <w:right w:val="single" w:sz="4" w:space="0" w:color="auto"/>
            </w:tcBorders>
            <w:vAlign w:val="center"/>
          </w:tcPr>
          <w:p w:rsidR="006A3453" w:rsidRDefault="006A3453" w:rsidP="005F4190">
            <w:pPr>
              <w:widowControl/>
              <w:jc w:val="left"/>
              <w:rPr>
                <w:rFonts w:ascii="宋体" w:hAnsi="宋体" w:cs="宋体"/>
                <w:kern w:val="0"/>
                <w:szCs w:val="21"/>
              </w:rPr>
            </w:pPr>
            <w:r>
              <w:rPr>
                <w:rFonts w:ascii="宋体" w:hAnsi="宋体" w:cs="宋体" w:hint="eastAsia"/>
                <w:kern w:val="0"/>
                <w:szCs w:val="21"/>
              </w:rPr>
              <w:t>居建/公建</w:t>
            </w:r>
          </w:p>
        </w:tc>
        <w:tc>
          <w:tcPr>
            <w:tcW w:w="657" w:type="dxa"/>
            <w:tcBorders>
              <w:top w:val="single" w:sz="6" w:space="0" w:color="auto"/>
              <w:left w:val="single" w:sz="6" w:space="0" w:color="auto"/>
              <w:bottom w:val="single" w:sz="6" w:space="0" w:color="auto"/>
              <w:right w:val="single" w:sz="4" w:space="0" w:color="auto"/>
            </w:tcBorders>
            <w:vAlign w:val="center"/>
          </w:tcPr>
          <w:p w:rsidR="006A3453" w:rsidRDefault="006A3453" w:rsidP="005F4190">
            <w:pPr>
              <w:widowControl/>
              <w:jc w:val="left"/>
              <w:rPr>
                <w:rFonts w:ascii="宋体" w:hAnsi="宋体" w:cs="宋体"/>
                <w:kern w:val="0"/>
                <w:szCs w:val="21"/>
              </w:rPr>
            </w:pPr>
          </w:p>
        </w:tc>
      </w:tr>
      <w:tr w:rsidR="006A3453" w:rsidTr="005F4190">
        <w:trPr>
          <w:trHeight w:val="270"/>
        </w:trPr>
        <w:tc>
          <w:tcPr>
            <w:tcW w:w="721" w:type="dxa"/>
            <w:vMerge w:val="restart"/>
            <w:tcBorders>
              <w:top w:val="single" w:sz="6" w:space="0" w:color="auto"/>
              <w:left w:val="single" w:sz="4" w:space="0" w:color="auto"/>
              <w:right w:val="single" w:sz="6" w:space="0" w:color="auto"/>
            </w:tcBorders>
            <w:vAlign w:val="center"/>
          </w:tcPr>
          <w:p w:rsidR="006A3453" w:rsidRDefault="006A3453" w:rsidP="005F4190">
            <w:pPr>
              <w:widowControl/>
              <w:jc w:val="left"/>
              <w:rPr>
                <w:rFonts w:ascii="宋体" w:hAnsi="宋体" w:cs="宋体"/>
                <w:bCs/>
                <w:kern w:val="0"/>
                <w:szCs w:val="21"/>
              </w:rPr>
            </w:pPr>
            <w:r>
              <w:rPr>
                <w:rFonts w:ascii="宋体" w:hAnsi="宋体" w:cs="宋体" w:hint="eastAsia"/>
                <w:bCs/>
                <w:kern w:val="0"/>
                <w:szCs w:val="21"/>
              </w:rPr>
              <w:t>其他材料</w:t>
            </w:r>
          </w:p>
        </w:tc>
        <w:tc>
          <w:tcPr>
            <w:tcW w:w="1171" w:type="dxa"/>
            <w:tcBorders>
              <w:top w:val="single" w:sz="6" w:space="0" w:color="auto"/>
              <w:left w:val="single" w:sz="6" w:space="0" w:color="auto"/>
              <w:bottom w:val="single" w:sz="6" w:space="0" w:color="auto"/>
              <w:right w:val="single" w:sz="6" w:space="0" w:color="auto"/>
            </w:tcBorders>
            <w:vAlign w:val="center"/>
          </w:tcPr>
          <w:p w:rsidR="006A3453" w:rsidRDefault="006A3453" w:rsidP="005F4190">
            <w:pPr>
              <w:widowControl/>
              <w:jc w:val="left"/>
              <w:rPr>
                <w:rFonts w:ascii="宋体" w:hAnsi="宋体" w:cs="宋体"/>
                <w:bCs/>
                <w:kern w:val="0"/>
                <w:szCs w:val="21"/>
              </w:rPr>
            </w:pPr>
            <w:r>
              <w:rPr>
                <w:rFonts w:ascii="宋体" w:hAnsi="宋体" w:cs="宋体" w:hint="eastAsia"/>
                <w:bCs/>
                <w:kern w:val="0"/>
                <w:szCs w:val="21"/>
              </w:rPr>
              <w:t>气流组织抽样实测报告</w:t>
            </w:r>
          </w:p>
        </w:tc>
        <w:tc>
          <w:tcPr>
            <w:tcW w:w="4476" w:type="dxa"/>
            <w:tcBorders>
              <w:top w:val="single" w:sz="6" w:space="0" w:color="auto"/>
              <w:left w:val="single" w:sz="6" w:space="0" w:color="auto"/>
              <w:bottom w:val="single" w:sz="6" w:space="0" w:color="auto"/>
              <w:right w:val="single" w:sz="6" w:space="0" w:color="auto"/>
            </w:tcBorders>
            <w:vAlign w:val="center"/>
          </w:tcPr>
          <w:p w:rsidR="006A3453" w:rsidRDefault="006A3453" w:rsidP="005F4190">
            <w:pPr>
              <w:widowControl/>
              <w:jc w:val="left"/>
              <w:rPr>
                <w:rFonts w:ascii="宋体" w:hAnsi="宋体" w:cs="宋体"/>
                <w:kern w:val="0"/>
                <w:szCs w:val="21"/>
              </w:rPr>
            </w:pPr>
            <w:r>
              <w:rPr>
                <w:rFonts w:ascii="宋体" w:hAnsi="宋体" w:cs="宋体" w:hint="eastAsia"/>
                <w:kern w:val="0"/>
                <w:szCs w:val="21"/>
              </w:rPr>
              <w:t>应包括典型空调房间的气流组织进行热环境相关指标的抽样实测</w:t>
            </w:r>
          </w:p>
        </w:tc>
        <w:tc>
          <w:tcPr>
            <w:tcW w:w="1224" w:type="dxa"/>
            <w:tcBorders>
              <w:top w:val="single" w:sz="6" w:space="0" w:color="auto"/>
              <w:left w:val="single" w:sz="6" w:space="0" w:color="auto"/>
              <w:bottom w:val="single" w:sz="6" w:space="0" w:color="auto"/>
              <w:right w:val="single" w:sz="6" w:space="0" w:color="auto"/>
            </w:tcBorders>
            <w:vAlign w:val="center"/>
          </w:tcPr>
          <w:p w:rsidR="006A3453" w:rsidRDefault="006A3453" w:rsidP="005F4190">
            <w:pPr>
              <w:widowControl/>
              <w:jc w:val="left"/>
              <w:rPr>
                <w:rFonts w:ascii="宋体" w:hAnsi="宋体" w:cs="宋体"/>
                <w:bCs/>
                <w:kern w:val="0"/>
                <w:szCs w:val="21"/>
              </w:rPr>
            </w:pPr>
            <w:r>
              <w:rPr>
                <w:rFonts w:ascii="宋体" w:hAnsi="宋体" w:cs="宋体" w:hint="eastAsia"/>
                <w:bCs/>
                <w:kern w:val="0"/>
                <w:szCs w:val="21"/>
              </w:rPr>
              <w:t>重要功能房间气流组织设计</w:t>
            </w:r>
          </w:p>
        </w:tc>
        <w:tc>
          <w:tcPr>
            <w:tcW w:w="823" w:type="dxa"/>
            <w:tcBorders>
              <w:top w:val="single" w:sz="6" w:space="0" w:color="auto"/>
              <w:left w:val="single" w:sz="6" w:space="0" w:color="auto"/>
              <w:bottom w:val="single" w:sz="6" w:space="0" w:color="auto"/>
              <w:right w:val="single" w:sz="6" w:space="0" w:color="auto"/>
            </w:tcBorders>
            <w:vAlign w:val="center"/>
          </w:tcPr>
          <w:p w:rsidR="006A3453" w:rsidRDefault="006A3453" w:rsidP="005F4190">
            <w:pPr>
              <w:widowControl/>
              <w:jc w:val="left"/>
              <w:rPr>
                <w:rFonts w:ascii="宋体" w:hAnsi="宋体" w:cs="宋体"/>
                <w:kern w:val="0"/>
                <w:szCs w:val="21"/>
              </w:rPr>
            </w:pPr>
            <w:r>
              <w:rPr>
                <w:rFonts w:ascii="宋体" w:hAnsi="宋体" w:cs="宋体" w:hint="eastAsia"/>
                <w:kern w:val="0"/>
                <w:szCs w:val="21"/>
              </w:rPr>
              <w:t>运行评价</w:t>
            </w:r>
          </w:p>
        </w:tc>
        <w:tc>
          <w:tcPr>
            <w:tcW w:w="788" w:type="dxa"/>
            <w:tcBorders>
              <w:top w:val="single" w:sz="6" w:space="0" w:color="auto"/>
              <w:left w:val="single" w:sz="6" w:space="0" w:color="auto"/>
              <w:bottom w:val="single" w:sz="6" w:space="0" w:color="auto"/>
              <w:right w:val="single" w:sz="4" w:space="0" w:color="auto"/>
            </w:tcBorders>
            <w:vAlign w:val="center"/>
          </w:tcPr>
          <w:p w:rsidR="006A3453" w:rsidRDefault="006A3453" w:rsidP="005F4190">
            <w:pPr>
              <w:widowControl/>
              <w:jc w:val="left"/>
              <w:rPr>
                <w:rFonts w:ascii="宋体" w:hAnsi="宋体" w:cs="宋体"/>
                <w:kern w:val="0"/>
                <w:szCs w:val="21"/>
              </w:rPr>
            </w:pPr>
            <w:r>
              <w:rPr>
                <w:rFonts w:ascii="宋体" w:hAnsi="宋体" w:cs="宋体" w:hint="eastAsia"/>
                <w:kern w:val="0"/>
                <w:szCs w:val="21"/>
              </w:rPr>
              <w:t>居建/公建</w:t>
            </w:r>
          </w:p>
        </w:tc>
        <w:tc>
          <w:tcPr>
            <w:tcW w:w="657" w:type="dxa"/>
            <w:tcBorders>
              <w:top w:val="single" w:sz="6" w:space="0" w:color="auto"/>
              <w:left w:val="single" w:sz="6" w:space="0" w:color="auto"/>
              <w:bottom w:val="single" w:sz="6" w:space="0" w:color="auto"/>
              <w:right w:val="single" w:sz="4" w:space="0" w:color="auto"/>
            </w:tcBorders>
            <w:vAlign w:val="center"/>
          </w:tcPr>
          <w:p w:rsidR="006A3453" w:rsidRDefault="006A3453" w:rsidP="005F4190">
            <w:pPr>
              <w:widowControl/>
              <w:jc w:val="left"/>
              <w:rPr>
                <w:rFonts w:ascii="宋体" w:hAnsi="宋体" w:cs="宋体"/>
                <w:kern w:val="0"/>
                <w:szCs w:val="21"/>
              </w:rPr>
            </w:pPr>
          </w:p>
        </w:tc>
      </w:tr>
      <w:tr w:rsidR="006A3453" w:rsidTr="005F4190">
        <w:trPr>
          <w:trHeight w:val="270"/>
        </w:trPr>
        <w:tc>
          <w:tcPr>
            <w:tcW w:w="721" w:type="dxa"/>
            <w:vMerge/>
            <w:tcBorders>
              <w:left w:val="single" w:sz="4" w:space="0" w:color="auto"/>
              <w:bottom w:val="single" w:sz="4" w:space="0" w:color="auto"/>
              <w:right w:val="single" w:sz="6" w:space="0" w:color="auto"/>
            </w:tcBorders>
            <w:vAlign w:val="center"/>
          </w:tcPr>
          <w:p w:rsidR="006A3453" w:rsidRDefault="006A3453" w:rsidP="005F4190">
            <w:pPr>
              <w:widowControl/>
              <w:jc w:val="left"/>
              <w:rPr>
                <w:rFonts w:ascii="宋体" w:hAnsi="宋体" w:cs="宋体"/>
                <w:bCs/>
                <w:kern w:val="0"/>
                <w:szCs w:val="21"/>
              </w:rPr>
            </w:pPr>
          </w:p>
        </w:tc>
        <w:tc>
          <w:tcPr>
            <w:tcW w:w="1171" w:type="dxa"/>
            <w:tcBorders>
              <w:top w:val="single" w:sz="6" w:space="0" w:color="auto"/>
              <w:left w:val="single" w:sz="6" w:space="0" w:color="auto"/>
              <w:bottom w:val="single" w:sz="4" w:space="0" w:color="auto"/>
              <w:right w:val="single" w:sz="6" w:space="0" w:color="auto"/>
            </w:tcBorders>
            <w:vAlign w:val="center"/>
          </w:tcPr>
          <w:p w:rsidR="006A3453" w:rsidRDefault="006A3453" w:rsidP="005F4190">
            <w:pPr>
              <w:widowControl/>
              <w:jc w:val="left"/>
              <w:rPr>
                <w:rFonts w:ascii="宋体" w:hAnsi="宋体" w:cs="宋体"/>
                <w:bCs/>
                <w:kern w:val="0"/>
                <w:szCs w:val="21"/>
              </w:rPr>
            </w:pPr>
            <w:r>
              <w:rPr>
                <w:rFonts w:ascii="宋体" w:hAnsi="宋体" w:cs="宋体" w:hint="eastAsia"/>
                <w:bCs/>
                <w:kern w:val="0"/>
                <w:szCs w:val="21"/>
              </w:rPr>
              <w:t>自然通风与气流组织模拟分析报告</w:t>
            </w:r>
          </w:p>
        </w:tc>
        <w:tc>
          <w:tcPr>
            <w:tcW w:w="4476" w:type="dxa"/>
            <w:tcBorders>
              <w:top w:val="single" w:sz="6" w:space="0" w:color="auto"/>
              <w:left w:val="single" w:sz="6" w:space="0" w:color="auto"/>
              <w:bottom w:val="single" w:sz="4" w:space="0" w:color="auto"/>
              <w:right w:val="single" w:sz="6" w:space="0" w:color="auto"/>
            </w:tcBorders>
            <w:vAlign w:val="center"/>
          </w:tcPr>
          <w:p w:rsidR="006A3453" w:rsidRDefault="006A3453" w:rsidP="005F4190">
            <w:pPr>
              <w:widowControl/>
              <w:jc w:val="left"/>
              <w:rPr>
                <w:rFonts w:ascii="宋体" w:hAnsi="宋体" w:cs="宋体"/>
                <w:kern w:val="0"/>
                <w:szCs w:val="21"/>
              </w:rPr>
            </w:pPr>
            <w:r>
              <w:rPr>
                <w:rFonts w:ascii="宋体" w:hAnsi="宋体" w:cs="宋体" w:hint="eastAsia"/>
                <w:kern w:val="0"/>
                <w:szCs w:val="21"/>
              </w:rPr>
              <w:t>如有高大空间（如剧院、体育场馆、博物馆、展览馆等）或对气流组织有特殊要求的区域，须提供气流组织模拟分析报告，并应包括模拟的工况、边界参数设置、以及模拟结果等</w:t>
            </w:r>
          </w:p>
        </w:tc>
        <w:tc>
          <w:tcPr>
            <w:tcW w:w="1224" w:type="dxa"/>
            <w:tcBorders>
              <w:top w:val="single" w:sz="6" w:space="0" w:color="auto"/>
              <w:left w:val="single" w:sz="6" w:space="0" w:color="auto"/>
              <w:bottom w:val="single" w:sz="4" w:space="0" w:color="auto"/>
              <w:right w:val="single" w:sz="6" w:space="0" w:color="auto"/>
            </w:tcBorders>
            <w:vAlign w:val="center"/>
          </w:tcPr>
          <w:p w:rsidR="006A3453" w:rsidRDefault="006A3453" w:rsidP="005F4190">
            <w:pPr>
              <w:widowControl/>
              <w:jc w:val="left"/>
              <w:rPr>
                <w:rFonts w:ascii="宋体" w:hAnsi="宋体" w:cs="宋体"/>
                <w:bCs/>
                <w:kern w:val="0"/>
                <w:szCs w:val="21"/>
              </w:rPr>
            </w:pPr>
            <w:r>
              <w:rPr>
                <w:rFonts w:ascii="宋体" w:hAnsi="宋体" w:cs="宋体" w:hint="eastAsia"/>
                <w:bCs/>
                <w:kern w:val="0"/>
                <w:szCs w:val="21"/>
              </w:rPr>
              <w:t>重要功能房间气流组织设计</w:t>
            </w:r>
          </w:p>
        </w:tc>
        <w:tc>
          <w:tcPr>
            <w:tcW w:w="823" w:type="dxa"/>
            <w:tcBorders>
              <w:top w:val="single" w:sz="6" w:space="0" w:color="auto"/>
              <w:left w:val="single" w:sz="6" w:space="0" w:color="auto"/>
              <w:bottom w:val="single" w:sz="4" w:space="0" w:color="auto"/>
              <w:right w:val="single" w:sz="6" w:space="0" w:color="auto"/>
            </w:tcBorders>
            <w:vAlign w:val="center"/>
          </w:tcPr>
          <w:p w:rsidR="006A3453" w:rsidRDefault="006A3453" w:rsidP="005F4190">
            <w:pPr>
              <w:widowControl/>
              <w:jc w:val="left"/>
              <w:rPr>
                <w:rFonts w:ascii="宋体" w:hAnsi="宋体" w:cs="宋体"/>
                <w:kern w:val="0"/>
                <w:szCs w:val="21"/>
              </w:rPr>
            </w:pPr>
            <w:r>
              <w:rPr>
                <w:rFonts w:ascii="宋体" w:hAnsi="宋体" w:cs="宋体" w:hint="eastAsia"/>
                <w:kern w:val="0"/>
                <w:szCs w:val="21"/>
              </w:rPr>
              <w:t>设计/运行</w:t>
            </w:r>
          </w:p>
        </w:tc>
        <w:tc>
          <w:tcPr>
            <w:tcW w:w="788" w:type="dxa"/>
            <w:tcBorders>
              <w:top w:val="single" w:sz="6" w:space="0" w:color="auto"/>
              <w:left w:val="single" w:sz="6" w:space="0" w:color="auto"/>
              <w:bottom w:val="single" w:sz="4" w:space="0" w:color="auto"/>
              <w:right w:val="single" w:sz="4" w:space="0" w:color="auto"/>
            </w:tcBorders>
            <w:vAlign w:val="center"/>
          </w:tcPr>
          <w:p w:rsidR="006A3453" w:rsidRDefault="006A3453" w:rsidP="005F4190">
            <w:pPr>
              <w:widowControl/>
              <w:jc w:val="left"/>
              <w:rPr>
                <w:rFonts w:ascii="宋体" w:hAnsi="宋体" w:cs="宋体"/>
                <w:kern w:val="0"/>
                <w:szCs w:val="21"/>
              </w:rPr>
            </w:pPr>
            <w:r>
              <w:rPr>
                <w:rFonts w:ascii="宋体" w:hAnsi="宋体" w:cs="宋体" w:hint="eastAsia"/>
                <w:kern w:val="0"/>
                <w:szCs w:val="21"/>
              </w:rPr>
              <w:t>居建/公建</w:t>
            </w:r>
          </w:p>
        </w:tc>
        <w:tc>
          <w:tcPr>
            <w:tcW w:w="657" w:type="dxa"/>
            <w:tcBorders>
              <w:top w:val="single" w:sz="6" w:space="0" w:color="auto"/>
              <w:left w:val="single" w:sz="6" w:space="0" w:color="auto"/>
              <w:bottom w:val="single" w:sz="4" w:space="0" w:color="auto"/>
              <w:right w:val="single" w:sz="4" w:space="0" w:color="auto"/>
            </w:tcBorders>
            <w:vAlign w:val="center"/>
          </w:tcPr>
          <w:p w:rsidR="006A3453" w:rsidRDefault="006A3453" w:rsidP="005F4190">
            <w:pPr>
              <w:widowControl/>
              <w:jc w:val="left"/>
              <w:rPr>
                <w:rFonts w:ascii="宋体" w:hAnsi="宋体" w:cs="宋体"/>
                <w:kern w:val="0"/>
                <w:szCs w:val="21"/>
              </w:rPr>
            </w:pPr>
          </w:p>
        </w:tc>
      </w:tr>
    </w:tbl>
    <w:p w:rsidR="006A3453" w:rsidRDefault="006A3453" w:rsidP="006A3453">
      <w:pPr>
        <w:widowControl/>
        <w:spacing w:line="288" w:lineRule="auto"/>
        <w:jc w:val="left"/>
        <w:rPr>
          <w:rFonts w:ascii="宋体" w:hAnsi="宋体" w:cs="宋体"/>
          <w:kern w:val="0"/>
          <w:sz w:val="24"/>
        </w:rPr>
      </w:pPr>
    </w:p>
    <w:p w:rsidR="006A3453" w:rsidRDefault="006A3453" w:rsidP="006A3453"/>
    <w:p w:rsidR="006A3453" w:rsidRDefault="006A3453" w:rsidP="006A3453"/>
    <w:p w:rsidR="006A3453" w:rsidRDefault="006A3453" w:rsidP="006A3453"/>
    <w:p w:rsidR="006A3453" w:rsidRDefault="006A3453" w:rsidP="006A3453"/>
    <w:p w:rsidR="006A3453" w:rsidRDefault="006A3453" w:rsidP="006A3453"/>
    <w:p w:rsidR="006A3453" w:rsidRDefault="006A3453" w:rsidP="006A3453"/>
    <w:p w:rsidR="006A3453" w:rsidRDefault="006A3453" w:rsidP="006A3453"/>
    <w:p w:rsidR="006A3453" w:rsidRDefault="006A3453" w:rsidP="006A3453"/>
    <w:p w:rsidR="006A3453" w:rsidRDefault="006A3453" w:rsidP="006A3453"/>
    <w:p w:rsidR="006A3453" w:rsidRDefault="006A3453" w:rsidP="006A3453"/>
    <w:p w:rsidR="00CD7425" w:rsidRDefault="00CD7425">
      <w:bookmarkStart w:id="0" w:name="_GoBack"/>
      <w:bookmarkEnd w:id="0"/>
    </w:p>
    <w:sectPr w:rsidR="00CD74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FA5" w:rsidRDefault="00FE1FA5" w:rsidP="006A3453">
      <w:r>
        <w:separator/>
      </w:r>
    </w:p>
  </w:endnote>
  <w:endnote w:type="continuationSeparator" w:id="0">
    <w:p w:rsidR="00FE1FA5" w:rsidRDefault="00FE1FA5" w:rsidP="006A3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FA5" w:rsidRDefault="00FE1FA5" w:rsidP="006A3453">
      <w:r>
        <w:separator/>
      </w:r>
    </w:p>
  </w:footnote>
  <w:footnote w:type="continuationSeparator" w:id="0">
    <w:p w:rsidR="00FE1FA5" w:rsidRDefault="00FE1FA5" w:rsidP="006A34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A"/>
    <w:multiLevelType w:val="multilevel"/>
    <w:tmpl w:val="0000006A"/>
    <w:lvl w:ilvl="0">
      <w:start w:val="1"/>
      <w:numFmt w:val="bullet"/>
      <w:lvlText w:val=""/>
      <w:lvlJc w:val="left"/>
      <w:pPr>
        <w:ind w:left="4106"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87"/>
    <w:multiLevelType w:val="multilevel"/>
    <w:tmpl w:val="0000008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B4D"/>
    <w:rsid w:val="00074B4D"/>
    <w:rsid w:val="006A3453"/>
    <w:rsid w:val="00CD7425"/>
    <w:rsid w:val="00FE1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45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34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A3453"/>
    <w:rPr>
      <w:sz w:val="18"/>
      <w:szCs w:val="18"/>
    </w:rPr>
  </w:style>
  <w:style w:type="paragraph" w:styleId="a4">
    <w:name w:val="footer"/>
    <w:basedOn w:val="a"/>
    <w:link w:val="Char0"/>
    <w:uiPriority w:val="99"/>
    <w:unhideWhenUsed/>
    <w:rsid w:val="006A3453"/>
    <w:pPr>
      <w:tabs>
        <w:tab w:val="center" w:pos="4153"/>
        <w:tab w:val="right" w:pos="8306"/>
      </w:tabs>
      <w:snapToGrid w:val="0"/>
      <w:jc w:val="left"/>
    </w:pPr>
    <w:rPr>
      <w:sz w:val="18"/>
      <w:szCs w:val="18"/>
    </w:rPr>
  </w:style>
  <w:style w:type="character" w:customStyle="1" w:styleId="Char0">
    <w:name w:val="页脚 Char"/>
    <w:basedOn w:val="a0"/>
    <w:link w:val="a4"/>
    <w:uiPriority w:val="99"/>
    <w:rsid w:val="006A3453"/>
    <w:rPr>
      <w:sz w:val="18"/>
      <w:szCs w:val="18"/>
    </w:rPr>
  </w:style>
  <w:style w:type="character" w:customStyle="1" w:styleId="Char1">
    <w:name w:val="条文 Char"/>
    <w:link w:val="a5"/>
    <w:rsid w:val="006A3453"/>
    <w:rPr>
      <w:rFonts w:ascii="Times New Roman" w:eastAsia="宋体" w:hAnsi="Times New Roman" w:cs="Times New Roman"/>
      <w:sz w:val="24"/>
      <w:szCs w:val="24"/>
    </w:rPr>
  </w:style>
  <w:style w:type="paragraph" w:customStyle="1" w:styleId="1">
    <w:name w:val="列出段落1"/>
    <w:basedOn w:val="a"/>
    <w:rsid w:val="006A3453"/>
    <w:pPr>
      <w:ind w:firstLineChars="200" w:firstLine="420"/>
    </w:pPr>
  </w:style>
  <w:style w:type="paragraph" w:customStyle="1" w:styleId="a5">
    <w:name w:val="条文"/>
    <w:basedOn w:val="a"/>
    <w:link w:val="Char1"/>
    <w:rsid w:val="006A3453"/>
    <w:pPr>
      <w:spacing w:line="300" w:lineRule="auto"/>
      <w:outlineLvl w:val="2"/>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45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34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A3453"/>
    <w:rPr>
      <w:sz w:val="18"/>
      <w:szCs w:val="18"/>
    </w:rPr>
  </w:style>
  <w:style w:type="paragraph" w:styleId="a4">
    <w:name w:val="footer"/>
    <w:basedOn w:val="a"/>
    <w:link w:val="Char0"/>
    <w:uiPriority w:val="99"/>
    <w:unhideWhenUsed/>
    <w:rsid w:val="006A3453"/>
    <w:pPr>
      <w:tabs>
        <w:tab w:val="center" w:pos="4153"/>
        <w:tab w:val="right" w:pos="8306"/>
      </w:tabs>
      <w:snapToGrid w:val="0"/>
      <w:jc w:val="left"/>
    </w:pPr>
    <w:rPr>
      <w:sz w:val="18"/>
      <w:szCs w:val="18"/>
    </w:rPr>
  </w:style>
  <w:style w:type="character" w:customStyle="1" w:styleId="Char0">
    <w:name w:val="页脚 Char"/>
    <w:basedOn w:val="a0"/>
    <w:link w:val="a4"/>
    <w:uiPriority w:val="99"/>
    <w:rsid w:val="006A3453"/>
    <w:rPr>
      <w:sz w:val="18"/>
      <w:szCs w:val="18"/>
    </w:rPr>
  </w:style>
  <w:style w:type="character" w:customStyle="1" w:styleId="Char1">
    <w:name w:val="条文 Char"/>
    <w:link w:val="a5"/>
    <w:rsid w:val="006A3453"/>
    <w:rPr>
      <w:rFonts w:ascii="Times New Roman" w:eastAsia="宋体" w:hAnsi="Times New Roman" w:cs="Times New Roman"/>
      <w:sz w:val="24"/>
      <w:szCs w:val="24"/>
    </w:rPr>
  </w:style>
  <w:style w:type="paragraph" w:customStyle="1" w:styleId="1">
    <w:name w:val="列出段落1"/>
    <w:basedOn w:val="a"/>
    <w:rsid w:val="006A3453"/>
    <w:pPr>
      <w:ind w:firstLineChars="200" w:firstLine="420"/>
    </w:pPr>
  </w:style>
  <w:style w:type="paragraph" w:customStyle="1" w:styleId="a5">
    <w:name w:val="条文"/>
    <w:basedOn w:val="a"/>
    <w:link w:val="Char1"/>
    <w:rsid w:val="006A3453"/>
    <w:pPr>
      <w:spacing w:line="300" w:lineRule="auto"/>
      <w:outlineLvl w:val="2"/>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796</Characters>
  <Application>Microsoft Office Word</Application>
  <DocSecurity>0</DocSecurity>
  <Lines>6</Lines>
  <Paragraphs>1</Paragraphs>
  <ScaleCrop>false</ScaleCrop>
  <Company>Microsoft</Company>
  <LinksUpToDate>false</LinksUpToDate>
  <CharactersWithSpaces>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2018-07-04T07:47:00Z</dcterms:created>
  <dcterms:modified xsi:type="dcterms:W3CDTF">2018-07-04T07:47:00Z</dcterms:modified>
</cp:coreProperties>
</file>