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281" w14:textId="2924ABFB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="00727199" w:rsidRPr="00727199">
        <w:rPr>
          <w:rFonts w:eastAsiaTheme="minorEastAsia" w:hint="eastAsia"/>
          <w:sz w:val="24"/>
          <w:szCs w:val="40"/>
        </w:rPr>
        <w:t>直饮水、集中生活热水、游泳池水、</w:t>
      </w:r>
      <w:r w:rsidR="00F4335B">
        <w:rPr>
          <w:rFonts w:eastAsiaTheme="minorEastAsia" w:hint="eastAsia"/>
          <w:sz w:val="24"/>
          <w:szCs w:val="40"/>
        </w:rPr>
        <w:t>供暖</w:t>
      </w:r>
      <w:r w:rsidR="00727199" w:rsidRPr="00727199">
        <w:rPr>
          <w:rFonts w:eastAsiaTheme="minorEastAsia" w:hint="eastAsia"/>
          <w:sz w:val="24"/>
          <w:szCs w:val="40"/>
        </w:rPr>
        <w:t>空调系统用水、景观水体等的水质满足国家现行有关标准的要求。</w:t>
      </w:r>
      <w:r w:rsidRPr="00D928BB">
        <w:rPr>
          <w:rFonts w:eastAsiaTheme="minorEastAsia"/>
          <w:sz w:val="24"/>
          <w:szCs w:val="40"/>
        </w:rPr>
        <w:t>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A67BACD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D73B68" w:rsidRPr="00547320" w14:paraId="148D7507" w14:textId="77777777" w:rsidTr="00572A4D">
        <w:trPr>
          <w:jc w:val="center"/>
        </w:trPr>
        <w:tc>
          <w:tcPr>
            <w:tcW w:w="457" w:type="pct"/>
            <w:vAlign w:val="center"/>
          </w:tcPr>
          <w:p w14:paraId="08761F72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36A10B24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5B353CCB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246A13FC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3B68" w:rsidRPr="00547320" w14:paraId="75FEA4D5" w14:textId="77777777" w:rsidTr="00572A4D">
        <w:trPr>
          <w:jc w:val="center"/>
        </w:trPr>
        <w:tc>
          <w:tcPr>
            <w:tcW w:w="457" w:type="pct"/>
            <w:vAlign w:val="center"/>
          </w:tcPr>
          <w:p w14:paraId="11CF562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5A28CA04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69DAEFF7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F34C1E2" w14:textId="77777777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3B68" w:rsidRPr="00547320" w14:paraId="1B024A2F" w14:textId="77777777" w:rsidTr="00572A4D">
        <w:trPr>
          <w:jc w:val="center"/>
        </w:trPr>
        <w:tc>
          <w:tcPr>
            <w:tcW w:w="457" w:type="pct"/>
            <w:vAlign w:val="center"/>
          </w:tcPr>
          <w:p w14:paraId="45068640" w14:textId="77777777" w:rsidR="00D73B68" w:rsidRPr="00547320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26591D4B" w14:textId="77777777" w:rsidR="00D73B68" w:rsidRPr="002275F3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除</w:t>
            </w:r>
            <w:r>
              <w:rPr>
                <w:rFonts w:ascii="Times New Roman" w:eastAsia="宋体" w:hAnsi="Times New Roman" w:cs="Times New Roman"/>
                <w:szCs w:val="21"/>
              </w:rPr>
              <w:t>生活饮用水供水系统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43C58A22" w14:textId="77777777" w:rsidR="00D73B68" w:rsidRPr="009E50AA" w:rsidRDefault="00D73B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14:paraId="0C51038F" w14:textId="77777777" w:rsidR="00D73B68" w:rsidRPr="00547320" w:rsidRDefault="00D73B6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1E4C09F" w14:textId="77777777" w:rsidR="00D73B68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4840"/>
      </w:tblGrid>
      <w:tr w:rsidR="00D73B68" w:rsidRPr="00547320" w14:paraId="30DF9D37" w14:textId="77777777" w:rsidTr="00572A4D">
        <w:trPr>
          <w:jc w:val="center"/>
        </w:trPr>
        <w:tc>
          <w:tcPr>
            <w:tcW w:w="1894" w:type="pct"/>
          </w:tcPr>
          <w:p w14:paraId="7FBE5B8A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用水</w:t>
            </w:r>
            <w:r w:rsidRPr="00D805F7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44CABDC9" w14:textId="77777777" w:rsidR="00D73B68" w:rsidRPr="00D805F7" w:rsidRDefault="00D73B68" w:rsidP="005A4BE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805F7">
              <w:rPr>
                <w:rFonts w:ascii="Times New Roman" w:eastAsia="宋体" w:hAnsi="Times New Roman" w:cs="Times New Roman" w:hint="eastAsia"/>
                <w:b/>
                <w:szCs w:val="21"/>
              </w:rPr>
              <w:t>水质</w:t>
            </w:r>
          </w:p>
        </w:tc>
      </w:tr>
      <w:tr w:rsidR="00D73B68" w:rsidRPr="00547320" w14:paraId="2F92CE6E" w14:textId="77777777" w:rsidTr="00572A4D">
        <w:trPr>
          <w:jc w:val="center"/>
        </w:trPr>
        <w:tc>
          <w:tcPr>
            <w:tcW w:w="1894" w:type="pct"/>
            <w:vAlign w:val="center"/>
          </w:tcPr>
          <w:p w14:paraId="0D9F0E9E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直饮水</w:t>
            </w:r>
          </w:p>
        </w:tc>
        <w:tc>
          <w:tcPr>
            <w:tcW w:w="3106" w:type="pct"/>
          </w:tcPr>
          <w:p w14:paraId="2A006964" w14:textId="77777777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饮用净水水质标准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94</w:t>
            </w:r>
          </w:p>
          <w:p w14:paraId="6CD7D853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全自动连续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微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超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滤净水装置》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HG/T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4111</w:t>
            </w:r>
          </w:p>
        </w:tc>
      </w:tr>
      <w:tr w:rsidR="00D73B68" w:rsidRPr="00547320" w14:paraId="49B5E11C" w14:textId="77777777" w:rsidTr="00572A4D">
        <w:trPr>
          <w:jc w:val="center"/>
        </w:trPr>
        <w:tc>
          <w:tcPr>
            <w:tcW w:w="1894" w:type="pct"/>
            <w:vAlign w:val="center"/>
          </w:tcPr>
          <w:p w14:paraId="2E06298E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D74ED06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生活热水水质标准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/T 521</w:t>
            </w:r>
          </w:p>
        </w:tc>
      </w:tr>
      <w:tr w:rsidR="00D73B68" w:rsidRPr="00547320" w14:paraId="57973698" w14:textId="77777777" w:rsidTr="00572A4D">
        <w:trPr>
          <w:jc w:val="center"/>
        </w:trPr>
        <w:tc>
          <w:tcPr>
            <w:tcW w:w="1894" w:type="pct"/>
            <w:vAlign w:val="center"/>
          </w:tcPr>
          <w:p w14:paraId="6189D885" w14:textId="77777777" w:rsidR="00D73B68" w:rsidRPr="00547320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>
              <w:rPr>
                <w:rFonts w:ascii="Times New Roman" w:eastAsia="宋体" w:hAnsi="Times New Roman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00444EFF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游泳池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水质标准》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CJ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244</w:t>
            </w:r>
          </w:p>
        </w:tc>
      </w:tr>
      <w:tr w:rsidR="00D73B68" w:rsidRPr="00547320" w14:paraId="496B4196" w14:textId="77777777" w:rsidTr="00572A4D">
        <w:trPr>
          <w:jc w:val="center"/>
        </w:trPr>
        <w:tc>
          <w:tcPr>
            <w:tcW w:w="1894" w:type="pct"/>
            <w:vAlign w:val="center"/>
          </w:tcPr>
          <w:p w14:paraId="5F165AA2" w14:textId="0DC395DE" w:rsidR="00D73B68" w:rsidRDefault="00025C8B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  <w:szCs w:val="40"/>
              </w:rPr>
              <w:t>供暖</w:t>
            </w:r>
            <w:r w:rsidRPr="00727199">
              <w:rPr>
                <w:rFonts w:hint="eastAsia"/>
                <w:sz w:val="24"/>
                <w:szCs w:val="40"/>
              </w:rPr>
              <w:t>空调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系统用水</w:t>
            </w:r>
          </w:p>
        </w:tc>
        <w:tc>
          <w:tcPr>
            <w:tcW w:w="3106" w:type="pct"/>
          </w:tcPr>
          <w:p w14:paraId="779FD2EA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采暖空调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系统水质》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29044</w:t>
            </w:r>
          </w:p>
        </w:tc>
      </w:tr>
      <w:tr w:rsidR="00D73B68" w:rsidRPr="00547320" w14:paraId="7CD917C9" w14:textId="77777777" w:rsidTr="00572A4D">
        <w:trPr>
          <w:jc w:val="center"/>
        </w:trPr>
        <w:tc>
          <w:tcPr>
            <w:tcW w:w="1894" w:type="pct"/>
            <w:vAlign w:val="center"/>
          </w:tcPr>
          <w:p w14:paraId="32BFE498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06B1718A" w14:textId="77777777" w:rsidR="00D73B68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城市污水再生利用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景观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环境用水》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18921</w:t>
            </w:r>
          </w:p>
          <w:p w14:paraId="605D7833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生活饮用水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卫生标准》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GB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5749</w:t>
            </w:r>
          </w:p>
        </w:tc>
      </w:tr>
      <w:tr w:rsidR="00D73B68" w:rsidRPr="00547320" w14:paraId="760AEF28" w14:textId="77777777" w:rsidTr="00572A4D">
        <w:trPr>
          <w:jc w:val="center"/>
        </w:trPr>
        <w:tc>
          <w:tcPr>
            <w:tcW w:w="1894" w:type="pct"/>
            <w:vAlign w:val="center"/>
          </w:tcPr>
          <w:p w14:paraId="2F72835D" w14:textId="77777777" w:rsidR="00D73B68" w:rsidRDefault="00D73B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  <w:tc>
          <w:tcPr>
            <w:tcW w:w="3106" w:type="pct"/>
          </w:tcPr>
          <w:p w14:paraId="57265EAD" w14:textId="77777777" w:rsidR="00D73B68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D73B6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符合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《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模块化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户内中水集成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系统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>技术规程》</w:t>
            </w:r>
            <w:r w:rsidR="00D73B68">
              <w:rPr>
                <w:rFonts w:ascii="Times New Roman" w:eastAsia="宋体" w:hAnsi="Times New Roman" w:cs="Times New Roman" w:hint="eastAsia"/>
                <w:szCs w:val="21"/>
              </w:rPr>
              <w:t>JGJ/T</w:t>
            </w:r>
            <w:r w:rsidR="00D73B68">
              <w:rPr>
                <w:rFonts w:ascii="Times New Roman" w:eastAsia="宋体" w:hAnsi="Times New Roman" w:cs="Times New Roman"/>
                <w:szCs w:val="21"/>
              </w:rPr>
              <w:t xml:space="preserve"> 409</w:t>
            </w:r>
          </w:p>
        </w:tc>
      </w:tr>
    </w:tbl>
    <w:p w14:paraId="1C85C958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请对项目用水符合国家现行有关标准要求的情况进行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6F369199" w14:textId="77777777" w:rsidTr="00572A4D">
        <w:trPr>
          <w:trHeight w:val="1908"/>
          <w:jc w:val="center"/>
        </w:trPr>
        <w:tc>
          <w:tcPr>
            <w:tcW w:w="9356" w:type="dxa"/>
          </w:tcPr>
          <w:p w14:paraId="5389F987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1B7C8775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654423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F3A1C5" w14:textId="59FC1312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EF4819" w:rsidRPr="00EF4819">
        <w:rPr>
          <w:rFonts w:ascii="Times New Roman" w:eastAsia="宋体" w:hAnsi="Times New Roman" w:cs="Times New Roman" w:hint="eastAsia"/>
          <w:szCs w:val="21"/>
        </w:rPr>
        <w:t>给水排水施工图设计说明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391DF1A" w14:textId="27E20D5C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EF4819" w:rsidRPr="00EF4819">
        <w:rPr>
          <w:rFonts w:ascii="Times New Roman" w:eastAsia="宋体" w:hAnsi="Times New Roman" w:cs="Times New Roman" w:hint="eastAsia"/>
          <w:szCs w:val="21"/>
        </w:rPr>
        <w:t>水处理设备工艺设计图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E28CECD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E924699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79B560E2" w14:textId="77777777" w:rsidTr="00572A4D">
        <w:trPr>
          <w:trHeight w:val="1975"/>
          <w:jc w:val="center"/>
        </w:trPr>
        <w:tc>
          <w:tcPr>
            <w:tcW w:w="9356" w:type="dxa"/>
          </w:tcPr>
          <w:p w14:paraId="6CAB10EE" w14:textId="77777777" w:rsidR="00D73B68" w:rsidRPr="00547320" w:rsidRDefault="00D73B68" w:rsidP="005A4BEF">
            <w:pPr>
              <w:rPr>
                <w:szCs w:val="21"/>
              </w:rPr>
            </w:pPr>
          </w:p>
        </w:tc>
      </w:tr>
    </w:tbl>
    <w:p w14:paraId="3E52C9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39D1" w14:textId="77777777" w:rsidR="00BF3582" w:rsidRDefault="00BF3582" w:rsidP="00D73B68">
      <w:r>
        <w:separator/>
      </w:r>
    </w:p>
  </w:endnote>
  <w:endnote w:type="continuationSeparator" w:id="0">
    <w:p w14:paraId="1E814119" w14:textId="77777777" w:rsidR="00BF3582" w:rsidRDefault="00BF3582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FBEE" w14:textId="77777777" w:rsidR="00BF3582" w:rsidRDefault="00BF3582" w:rsidP="00D73B68">
      <w:r>
        <w:separator/>
      </w:r>
    </w:p>
  </w:footnote>
  <w:footnote w:type="continuationSeparator" w:id="0">
    <w:p w14:paraId="173DFAD9" w14:textId="77777777" w:rsidR="00BF3582" w:rsidRDefault="00BF3582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25C8B"/>
    <w:rsid w:val="00074A38"/>
    <w:rsid w:val="004C0347"/>
    <w:rsid w:val="00572A4D"/>
    <w:rsid w:val="00592A6B"/>
    <w:rsid w:val="00727199"/>
    <w:rsid w:val="00BF3582"/>
    <w:rsid w:val="00CD1EA4"/>
    <w:rsid w:val="00D44495"/>
    <w:rsid w:val="00D73B68"/>
    <w:rsid w:val="00EF4819"/>
    <w:rsid w:val="00F4335B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CD97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D7E379C6345AAB0E2C5E4081BD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922ABC-F386-4ACF-9ED1-E4BFB921BF00}"/>
      </w:docPartPr>
      <w:docPartBody>
        <w:p w:rsidR="009049E7" w:rsidRDefault="00CB6DE3" w:rsidP="00CB6DE3">
          <w:pPr>
            <w:pStyle w:val="081D7E379C6345AAB0E2C5E4081BD5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C392A-5E53-4A98-9A84-7555FADED481}"/>
      </w:docPartPr>
      <w:docPartBody>
        <w:p w:rsidR="009049E7" w:rsidRDefault="00CB6DE3" w:rsidP="00CB6DE3">
          <w:pPr>
            <w:pStyle w:val="19C1ACE1FC294D7E99B5EAB92430972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E3"/>
    <w:rsid w:val="00390E2B"/>
    <w:rsid w:val="00573C9E"/>
    <w:rsid w:val="009049E7"/>
    <w:rsid w:val="009358A3"/>
    <w:rsid w:val="00CB6DE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DE3"/>
    <w:rPr>
      <w:color w:val="808080"/>
    </w:rPr>
  </w:style>
  <w:style w:type="paragraph" w:customStyle="1" w:styleId="081D7E379C6345AAB0E2C5E4081BD5D1">
    <w:name w:val="081D7E379C6345AAB0E2C5E4081BD5D1"/>
    <w:rsid w:val="00CB6DE3"/>
    <w:pPr>
      <w:widowControl w:val="0"/>
      <w:jc w:val="both"/>
    </w:pPr>
  </w:style>
  <w:style w:type="paragraph" w:customStyle="1" w:styleId="19C1ACE1FC294D7E99B5EAB924309726">
    <w:name w:val="19C1ACE1FC294D7E99B5EAB924309726"/>
    <w:rsid w:val="00CB6DE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260</Characters>
  <Application>Microsoft Office Word</Application>
  <DocSecurity>0</DocSecurity>
  <Lines>11</Lines>
  <Paragraphs>16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2019-07-12T07:52:00Z</dcterms:created>
  <dcterms:modified xsi:type="dcterms:W3CDTF">2025-06-26T02:58:00Z</dcterms:modified>
</cp:coreProperties>
</file>