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6E07" w:rsidRPr="002226B9" w:rsidRDefault="00746E07" w:rsidP="00746E07">
      <w:pPr>
        <w:pStyle w:val="3"/>
        <w:spacing w:line="288" w:lineRule="auto"/>
        <w:rPr>
          <w:rFonts w:ascii="Times New Roman" w:eastAsiaTheme="minorEastAsia" w:hAnsi="Times New Roman"/>
        </w:rPr>
      </w:pPr>
      <w:r w:rsidRPr="002226B9">
        <w:rPr>
          <w:rFonts w:ascii="Times New Roman" w:eastAsiaTheme="minorEastAsia" w:hAnsi="Times New Roman" w:hint="eastAsia"/>
        </w:rPr>
        <w:t>5.1.8</w:t>
      </w:r>
      <w:r w:rsidRPr="002226B9">
        <w:rPr>
          <w:rFonts w:ascii="Times New Roman" w:eastAsiaTheme="minorEastAsia" w:hAnsi="Times New Roman" w:hint="eastAsia"/>
        </w:rPr>
        <w:t>主要功能房间应具有现场独立控制的热环境调节装置。</w:t>
      </w:r>
    </w:p>
    <w:p w:rsidR="002226B9" w:rsidRPr="00993C75" w:rsidRDefault="002226B9" w:rsidP="002226B9">
      <w:pPr>
        <w:numPr>
          <w:ilvl w:val="0"/>
          <w:numId w:val="1"/>
        </w:numPr>
        <w:spacing w:line="288" w:lineRule="auto"/>
        <w:rPr>
          <w:rFonts w:eastAsiaTheme="minorEastAsia"/>
          <w:b/>
          <w:kern w:val="0"/>
          <w:sz w:val="24"/>
        </w:rPr>
      </w:pPr>
      <w:r w:rsidRPr="00993C75">
        <w:rPr>
          <w:rFonts w:eastAsiaTheme="minorEastAsia" w:hint="eastAsia"/>
          <w:b/>
          <w:kern w:val="0"/>
          <w:sz w:val="24"/>
        </w:rPr>
        <w:t>达标自评</w:t>
      </w:r>
    </w:p>
    <w:p w:rsidR="002226B9" w:rsidRPr="00993C75" w:rsidRDefault="00F57452" w:rsidP="002226B9">
      <w:pPr>
        <w:spacing w:line="288" w:lineRule="auto"/>
        <w:rPr>
          <w:rFonts w:eastAsiaTheme="minorEastAsia"/>
        </w:rPr>
      </w:pPr>
      <w:sdt>
        <w:sdtPr>
          <w:rPr>
            <w:rFonts w:eastAsiaTheme="minorEastAsia" w:hint="eastAsia"/>
            <w:b/>
            <w:sz w:val="24"/>
          </w:rPr>
          <w:id w:val="1210759025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E471B9">
            <w:rPr>
              <w:rFonts w:eastAsiaTheme="minorEastAsia" w:hint="eastAsia"/>
              <w:b/>
              <w:sz w:val="24"/>
            </w:rPr>
            <w:sym w:font="Wingdings 2" w:char="F0A3"/>
          </w:r>
        </w:sdtContent>
      </w:sdt>
      <w:r w:rsidR="002226B9" w:rsidRPr="00993C75">
        <w:rPr>
          <w:rFonts w:eastAsiaTheme="minorEastAsia" w:hint="eastAsia"/>
        </w:rPr>
        <w:t>达标</w:t>
      </w:r>
      <w:r w:rsidR="00417C5A">
        <w:rPr>
          <w:rFonts w:eastAsiaTheme="minorEastAsia" w:hint="eastAsia"/>
        </w:rPr>
        <w:t>；</w:t>
      </w:r>
      <w:sdt>
        <w:sdtPr>
          <w:rPr>
            <w:rFonts w:eastAsiaTheme="minorEastAsia" w:hint="eastAsia"/>
            <w:b/>
            <w:sz w:val="24"/>
          </w:rPr>
          <w:id w:val="11573648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2226B9" w:rsidRPr="00E471B9">
            <w:rPr>
              <w:rFonts w:eastAsiaTheme="minorEastAsia" w:hint="eastAsia"/>
              <w:b/>
              <w:sz w:val="24"/>
            </w:rPr>
            <w:sym w:font="Wingdings 2" w:char="F0A3"/>
          </w:r>
        </w:sdtContent>
      </w:sdt>
      <w:r w:rsidR="002226B9" w:rsidRPr="00993C75">
        <w:rPr>
          <w:rFonts w:eastAsiaTheme="minorEastAsia" w:hint="eastAsia"/>
        </w:rPr>
        <w:t>不达标</w:t>
      </w:r>
    </w:p>
    <w:p w:rsidR="002226B9" w:rsidRPr="00993C75" w:rsidRDefault="002226B9" w:rsidP="002226B9">
      <w:pPr>
        <w:numPr>
          <w:ilvl w:val="0"/>
          <w:numId w:val="1"/>
        </w:numPr>
        <w:spacing w:before="200" w:line="288" w:lineRule="auto"/>
        <w:rPr>
          <w:rFonts w:eastAsiaTheme="minorEastAsia"/>
          <w:b/>
          <w:kern w:val="0"/>
          <w:sz w:val="24"/>
        </w:rPr>
      </w:pPr>
      <w:r w:rsidRPr="00993C75">
        <w:rPr>
          <w:rFonts w:eastAsiaTheme="minorEastAsia" w:hint="eastAsia"/>
          <w:b/>
          <w:kern w:val="0"/>
          <w:sz w:val="24"/>
        </w:rPr>
        <w:t>评价要点</w:t>
      </w:r>
    </w:p>
    <w:p w:rsidR="00746E07" w:rsidRPr="002226B9" w:rsidRDefault="00746E07" w:rsidP="002226B9">
      <w:pPr>
        <w:pStyle w:val="a6"/>
        <w:numPr>
          <w:ilvl w:val="0"/>
          <w:numId w:val="6"/>
        </w:numPr>
        <w:spacing w:before="100" w:line="288" w:lineRule="auto"/>
        <w:ind w:leftChars="50" w:left="525" w:firstLineChars="0"/>
        <w:rPr>
          <w:rFonts w:eastAsiaTheme="minorEastAsia"/>
          <w:b/>
          <w:lang w:val="zh-CN"/>
        </w:rPr>
      </w:pPr>
      <w:r w:rsidRPr="002226B9">
        <w:rPr>
          <w:rFonts w:eastAsiaTheme="minorEastAsia" w:hint="eastAsia"/>
          <w:b/>
          <w:lang w:val="zh-CN"/>
        </w:rPr>
        <w:t>空调末端调节：</w:t>
      </w:r>
    </w:p>
    <w:p w:rsidR="00746E07" w:rsidRPr="002226B9" w:rsidRDefault="00746E07" w:rsidP="00746E07">
      <w:pPr>
        <w:spacing w:line="288" w:lineRule="auto"/>
        <w:rPr>
          <w:rFonts w:eastAsiaTheme="minorEastAsia"/>
          <w:szCs w:val="21"/>
          <w:lang w:val="zh-CN"/>
        </w:rPr>
      </w:pPr>
      <w:r w:rsidRPr="002226B9">
        <w:rPr>
          <w:rFonts w:eastAsiaTheme="minorEastAsia" w:hint="eastAsia"/>
          <w:szCs w:val="21"/>
          <w:lang w:val="zh-CN"/>
        </w:rPr>
        <w:t>简述所采用的供暖、空调系统末端形式和调节方式。（</w:t>
      </w:r>
      <w:r w:rsidRPr="002226B9">
        <w:rPr>
          <w:rFonts w:eastAsiaTheme="minorEastAsia" w:hint="eastAsia"/>
          <w:szCs w:val="21"/>
          <w:lang w:val="zh-CN"/>
        </w:rPr>
        <w:t>2</w:t>
      </w:r>
      <w:r w:rsidRPr="002226B9">
        <w:rPr>
          <w:rFonts w:eastAsiaTheme="minorEastAsia"/>
          <w:szCs w:val="21"/>
          <w:lang w:val="zh-CN"/>
        </w:rPr>
        <w:t>00</w:t>
      </w:r>
      <w:r w:rsidRPr="002226B9">
        <w:rPr>
          <w:rFonts w:eastAsiaTheme="minorEastAsia" w:hint="eastAsia"/>
          <w:szCs w:val="21"/>
          <w:lang w:val="zh-CN"/>
        </w:rPr>
        <w:t>字以内）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746E07" w:rsidRPr="002226B9" w:rsidTr="002226B9">
        <w:trPr>
          <w:trHeight w:val="1701"/>
          <w:jc w:val="center"/>
        </w:trPr>
        <w:tc>
          <w:tcPr>
            <w:tcW w:w="8522" w:type="dxa"/>
          </w:tcPr>
          <w:p w:rsidR="004534ED" w:rsidRPr="004534ED" w:rsidRDefault="004534ED" w:rsidP="004534ED">
            <w:pPr>
              <w:spacing w:line="288" w:lineRule="auto"/>
              <w:ind w:firstLineChars="200" w:firstLine="420"/>
              <w:rPr>
                <w:rFonts w:eastAsiaTheme="minorEastAsia"/>
                <w:szCs w:val="21"/>
              </w:rPr>
            </w:pPr>
            <w:r w:rsidRPr="004534ED">
              <w:rPr>
                <w:rFonts w:eastAsiaTheme="minorEastAsia" w:hint="eastAsia"/>
                <w:szCs w:val="21"/>
              </w:rPr>
              <w:t>各房间风口均为电动风口（带执行器），配单独的温控器，可实现房间单独设定温度，满足所有评分项。</w:t>
            </w:r>
          </w:p>
          <w:p w:rsidR="00746E07" w:rsidRDefault="004534ED" w:rsidP="004534ED">
            <w:pPr>
              <w:spacing w:line="288" w:lineRule="auto"/>
              <w:ind w:firstLineChars="200" w:firstLine="420"/>
              <w:rPr>
                <w:rFonts w:eastAsiaTheme="minorEastAsia"/>
                <w:szCs w:val="21"/>
              </w:rPr>
            </w:pPr>
            <w:r w:rsidRPr="004534ED">
              <w:rPr>
                <w:rFonts w:eastAsiaTheme="minorEastAsia" w:hint="eastAsia"/>
                <w:szCs w:val="21"/>
              </w:rPr>
              <w:t>本工程建筑冬季供暖采用集中热水采暖系统，每组散热器均设自动恒温控制阀，能够分室控制和调节；多联机空调系统每个房间均能够独立控制和调节。</w:t>
            </w:r>
          </w:p>
          <w:p w:rsidR="008B3997" w:rsidRPr="008B3997" w:rsidRDefault="008B3997" w:rsidP="004534ED">
            <w:pPr>
              <w:spacing w:line="288" w:lineRule="auto"/>
              <w:ind w:firstLineChars="200" w:firstLine="420"/>
              <w:rPr>
                <w:rFonts w:eastAsiaTheme="minorEastAsia"/>
                <w:szCs w:val="21"/>
              </w:rPr>
            </w:pPr>
            <w:r w:rsidRPr="008B3997">
              <w:rPr>
                <w:rFonts w:eastAsiaTheme="minorEastAsia" w:hint="eastAsia"/>
                <w:szCs w:val="21"/>
              </w:rPr>
              <w:t>本项目办公室设置独立的新风机组，可根据负荷变化控制电动调节阀的开度，且单独控制启停，其他功能房间为风机盘管</w:t>
            </w:r>
            <w:r w:rsidRPr="008B3997">
              <w:rPr>
                <w:rFonts w:eastAsiaTheme="minorEastAsia" w:hint="eastAsia"/>
                <w:szCs w:val="21"/>
              </w:rPr>
              <w:t>+</w:t>
            </w:r>
            <w:r w:rsidRPr="008B3997">
              <w:rPr>
                <w:rFonts w:eastAsiaTheme="minorEastAsia" w:hint="eastAsia"/>
                <w:szCs w:val="21"/>
              </w:rPr>
              <w:t>新风系统，每个房间就地设置控制面板，可独立控制启停。</w:t>
            </w:r>
          </w:p>
        </w:tc>
        <w:bookmarkStart w:id="0" w:name="_GoBack"/>
        <w:bookmarkEnd w:id="0"/>
      </w:tr>
    </w:tbl>
    <w:p w:rsidR="00746E07" w:rsidRPr="002226B9" w:rsidRDefault="00746E07" w:rsidP="002226B9">
      <w:pPr>
        <w:spacing w:before="100" w:line="288" w:lineRule="auto"/>
        <w:rPr>
          <w:rFonts w:eastAsiaTheme="minorEastAsia"/>
          <w:szCs w:val="21"/>
          <w:lang w:val="zh-CN"/>
        </w:rPr>
      </w:pPr>
      <w:r w:rsidRPr="002226B9">
        <w:rPr>
          <w:rFonts w:eastAsiaTheme="minorEastAsia" w:hint="eastAsia"/>
          <w:szCs w:val="21"/>
          <w:lang w:val="zh-CN"/>
        </w:rPr>
        <w:t>主要功能房间供暖、空调末端形式统计列表：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9"/>
        <w:gridCol w:w="2838"/>
        <w:gridCol w:w="2272"/>
        <w:gridCol w:w="1423"/>
      </w:tblGrid>
      <w:tr w:rsidR="00746E07" w:rsidRPr="002226B9" w:rsidTr="002226B9">
        <w:trPr>
          <w:trHeight w:val="397"/>
          <w:tblHeader/>
          <w:jc w:val="center"/>
        </w:trPr>
        <w:tc>
          <w:tcPr>
            <w:tcW w:w="198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E07" w:rsidRPr="002226B9" w:rsidRDefault="00746E07" w:rsidP="009C21E4">
            <w:pPr>
              <w:pStyle w:val="a5"/>
              <w:spacing w:line="288" w:lineRule="auto"/>
              <w:jc w:val="center"/>
              <w:outlineLvl w:val="9"/>
              <w:rPr>
                <w:rFonts w:eastAsiaTheme="minorEastAsia"/>
                <w:b/>
                <w:bCs/>
                <w:sz w:val="21"/>
                <w:szCs w:val="21"/>
              </w:rPr>
            </w:pPr>
            <w:r w:rsidRPr="002226B9">
              <w:rPr>
                <w:rFonts w:eastAsiaTheme="minorEastAsia" w:hint="eastAsia"/>
                <w:b/>
                <w:bCs/>
                <w:sz w:val="21"/>
                <w:szCs w:val="21"/>
              </w:rPr>
              <w:t>主要功能房间</w:t>
            </w:r>
          </w:p>
        </w:tc>
        <w:tc>
          <w:tcPr>
            <w:tcW w:w="283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E07" w:rsidRPr="002226B9" w:rsidRDefault="00746E07" w:rsidP="009C21E4">
            <w:pPr>
              <w:pStyle w:val="a5"/>
              <w:spacing w:line="288" w:lineRule="auto"/>
              <w:jc w:val="center"/>
              <w:outlineLvl w:val="9"/>
              <w:rPr>
                <w:rFonts w:eastAsiaTheme="minorEastAsia"/>
                <w:b/>
                <w:bCs/>
                <w:sz w:val="21"/>
                <w:szCs w:val="21"/>
              </w:rPr>
            </w:pPr>
            <w:r w:rsidRPr="002226B9">
              <w:rPr>
                <w:rFonts w:eastAsiaTheme="minorEastAsia" w:hint="eastAsia"/>
                <w:b/>
                <w:bCs/>
                <w:sz w:val="21"/>
                <w:szCs w:val="21"/>
              </w:rPr>
              <w:t>供暖、空调末端形式</w:t>
            </w:r>
          </w:p>
        </w:tc>
        <w:tc>
          <w:tcPr>
            <w:tcW w:w="227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E07" w:rsidRPr="002226B9" w:rsidRDefault="00746E07" w:rsidP="009C21E4">
            <w:pPr>
              <w:pStyle w:val="a5"/>
              <w:spacing w:line="288" w:lineRule="auto"/>
              <w:jc w:val="center"/>
              <w:outlineLvl w:val="9"/>
              <w:rPr>
                <w:rFonts w:eastAsiaTheme="minorEastAsia"/>
                <w:b/>
                <w:bCs/>
                <w:sz w:val="21"/>
                <w:szCs w:val="21"/>
              </w:rPr>
            </w:pPr>
            <w:r w:rsidRPr="002226B9">
              <w:rPr>
                <w:rFonts w:eastAsiaTheme="minorEastAsia" w:hint="eastAsia"/>
                <w:b/>
                <w:bCs/>
                <w:sz w:val="21"/>
                <w:szCs w:val="21"/>
              </w:rPr>
              <w:t>是否可独立调节</w:t>
            </w:r>
          </w:p>
        </w:tc>
        <w:tc>
          <w:tcPr>
            <w:tcW w:w="142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6E07" w:rsidRPr="002226B9" w:rsidRDefault="00746E07" w:rsidP="009C21E4">
            <w:pPr>
              <w:pStyle w:val="a5"/>
              <w:spacing w:line="288" w:lineRule="auto"/>
              <w:jc w:val="center"/>
              <w:outlineLvl w:val="9"/>
              <w:rPr>
                <w:rFonts w:eastAsiaTheme="minorEastAsia"/>
                <w:b/>
                <w:bCs/>
                <w:sz w:val="21"/>
                <w:szCs w:val="21"/>
              </w:rPr>
            </w:pPr>
            <w:r w:rsidRPr="002226B9">
              <w:rPr>
                <w:rFonts w:eastAsiaTheme="minorEastAsia" w:hint="eastAsia"/>
                <w:b/>
                <w:bCs/>
                <w:sz w:val="21"/>
                <w:szCs w:val="21"/>
              </w:rPr>
              <w:t>备注说明</w:t>
            </w:r>
          </w:p>
        </w:tc>
      </w:tr>
      <w:tr w:rsidR="00746E07" w:rsidRPr="002226B9" w:rsidTr="002226B9">
        <w:trPr>
          <w:trHeight w:val="397"/>
          <w:jc w:val="center"/>
        </w:trPr>
        <w:tc>
          <w:tcPr>
            <w:tcW w:w="19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E07" w:rsidRPr="002226B9" w:rsidRDefault="00746E07" w:rsidP="002226B9">
            <w:pPr>
              <w:pStyle w:val="a5"/>
              <w:spacing w:line="240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E07" w:rsidRPr="002226B9" w:rsidRDefault="00746E07" w:rsidP="002226B9">
            <w:pPr>
              <w:pStyle w:val="a5"/>
              <w:spacing w:line="240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E07" w:rsidRPr="002226B9" w:rsidRDefault="00746E07" w:rsidP="002226B9">
            <w:pPr>
              <w:pStyle w:val="a5"/>
              <w:spacing w:line="240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6E07" w:rsidRPr="002226B9" w:rsidRDefault="00746E07" w:rsidP="002226B9">
            <w:pPr>
              <w:pStyle w:val="a5"/>
              <w:spacing w:line="240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</w:tr>
      <w:tr w:rsidR="00746E07" w:rsidRPr="002226B9" w:rsidTr="002226B9">
        <w:trPr>
          <w:trHeight w:val="397"/>
          <w:jc w:val="center"/>
        </w:trPr>
        <w:tc>
          <w:tcPr>
            <w:tcW w:w="19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E07" w:rsidRPr="002226B9" w:rsidRDefault="00746E07" w:rsidP="002226B9">
            <w:pPr>
              <w:pStyle w:val="a5"/>
              <w:spacing w:line="240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E07" w:rsidRPr="002226B9" w:rsidRDefault="00746E07" w:rsidP="002226B9">
            <w:pPr>
              <w:pStyle w:val="a5"/>
              <w:spacing w:line="240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E07" w:rsidRPr="002226B9" w:rsidRDefault="00746E07" w:rsidP="002226B9">
            <w:pPr>
              <w:pStyle w:val="a5"/>
              <w:spacing w:line="240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6E07" w:rsidRPr="002226B9" w:rsidRDefault="00746E07" w:rsidP="002226B9">
            <w:pPr>
              <w:pStyle w:val="a5"/>
              <w:spacing w:line="240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</w:tr>
      <w:tr w:rsidR="00746E07" w:rsidRPr="002226B9" w:rsidTr="002226B9">
        <w:trPr>
          <w:trHeight w:val="397"/>
          <w:jc w:val="center"/>
        </w:trPr>
        <w:tc>
          <w:tcPr>
            <w:tcW w:w="19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E07" w:rsidRPr="002226B9" w:rsidRDefault="00746E07" w:rsidP="002226B9">
            <w:pPr>
              <w:pStyle w:val="a5"/>
              <w:spacing w:line="240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E07" w:rsidRPr="002226B9" w:rsidRDefault="00746E07" w:rsidP="002226B9">
            <w:pPr>
              <w:pStyle w:val="a5"/>
              <w:spacing w:line="240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E07" w:rsidRPr="002226B9" w:rsidRDefault="00746E07" w:rsidP="002226B9">
            <w:pPr>
              <w:pStyle w:val="a5"/>
              <w:spacing w:line="240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6E07" w:rsidRPr="002226B9" w:rsidRDefault="00746E07" w:rsidP="002226B9">
            <w:pPr>
              <w:pStyle w:val="a5"/>
              <w:spacing w:line="240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</w:tr>
      <w:tr w:rsidR="00746E07" w:rsidRPr="002226B9" w:rsidTr="002226B9">
        <w:trPr>
          <w:trHeight w:val="397"/>
          <w:jc w:val="center"/>
        </w:trPr>
        <w:tc>
          <w:tcPr>
            <w:tcW w:w="19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E07" w:rsidRPr="002226B9" w:rsidRDefault="00746E07" w:rsidP="002226B9">
            <w:pPr>
              <w:pStyle w:val="a5"/>
              <w:spacing w:line="240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E07" w:rsidRPr="002226B9" w:rsidRDefault="00746E07" w:rsidP="002226B9">
            <w:pPr>
              <w:pStyle w:val="a5"/>
              <w:spacing w:line="240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E07" w:rsidRPr="002226B9" w:rsidRDefault="00746E07" w:rsidP="002226B9">
            <w:pPr>
              <w:pStyle w:val="a5"/>
              <w:spacing w:line="240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6E07" w:rsidRPr="002226B9" w:rsidRDefault="00746E07" w:rsidP="002226B9">
            <w:pPr>
              <w:pStyle w:val="a5"/>
              <w:spacing w:line="240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</w:tr>
      <w:tr w:rsidR="00746E07" w:rsidRPr="002226B9" w:rsidTr="002226B9">
        <w:trPr>
          <w:trHeight w:val="397"/>
          <w:jc w:val="center"/>
        </w:trPr>
        <w:tc>
          <w:tcPr>
            <w:tcW w:w="19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E07" w:rsidRPr="002226B9" w:rsidRDefault="00746E07" w:rsidP="002226B9">
            <w:pPr>
              <w:pStyle w:val="a5"/>
              <w:spacing w:line="240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E07" w:rsidRPr="002226B9" w:rsidRDefault="00746E07" w:rsidP="002226B9">
            <w:pPr>
              <w:pStyle w:val="a5"/>
              <w:spacing w:line="240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E07" w:rsidRPr="002226B9" w:rsidRDefault="00746E07" w:rsidP="002226B9">
            <w:pPr>
              <w:pStyle w:val="a5"/>
              <w:spacing w:line="240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6E07" w:rsidRPr="002226B9" w:rsidRDefault="00746E07" w:rsidP="002226B9">
            <w:pPr>
              <w:pStyle w:val="a5"/>
              <w:spacing w:line="240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</w:tr>
    </w:tbl>
    <w:p w:rsidR="00746E07" w:rsidRPr="002226B9" w:rsidRDefault="00746E07" w:rsidP="00746E07">
      <w:pPr>
        <w:spacing w:line="288" w:lineRule="auto"/>
        <w:rPr>
          <w:rFonts w:eastAsiaTheme="minorEastAsia"/>
          <w:szCs w:val="21"/>
          <w:lang w:val="zh-CN"/>
        </w:rPr>
      </w:pPr>
      <w:r w:rsidRPr="002226B9">
        <w:rPr>
          <w:rFonts w:eastAsiaTheme="minorEastAsia" w:hint="eastAsia"/>
          <w:szCs w:val="21"/>
          <w:lang w:val="zh-CN"/>
        </w:rPr>
        <w:t>主要功能房间个数为：</w:t>
      </w:r>
      <w:r w:rsidRPr="002226B9">
        <w:rPr>
          <w:rFonts w:eastAsiaTheme="minorEastAsia"/>
          <w:kern w:val="0"/>
        </w:rPr>
        <w:t>____</w:t>
      </w:r>
      <w:r w:rsidRPr="002226B9">
        <w:rPr>
          <w:rFonts w:eastAsiaTheme="minorEastAsia" w:hint="eastAsia"/>
          <w:kern w:val="0"/>
        </w:rPr>
        <w:t>个</w:t>
      </w:r>
    </w:p>
    <w:p w:rsidR="00746E07" w:rsidRPr="002226B9" w:rsidRDefault="00746E07" w:rsidP="00746E07">
      <w:pPr>
        <w:spacing w:line="288" w:lineRule="auto"/>
        <w:rPr>
          <w:rFonts w:eastAsiaTheme="minorEastAsia"/>
          <w:szCs w:val="21"/>
          <w:lang w:val="zh-CN"/>
        </w:rPr>
      </w:pPr>
      <w:r w:rsidRPr="002226B9">
        <w:rPr>
          <w:rFonts w:eastAsiaTheme="minorEastAsia" w:hint="eastAsia"/>
          <w:szCs w:val="21"/>
          <w:lang w:val="zh-CN"/>
        </w:rPr>
        <w:t>空调末端可独立调节的房间个数为：</w:t>
      </w:r>
      <w:r w:rsidRPr="002226B9">
        <w:rPr>
          <w:rFonts w:eastAsiaTheme="minorEastAsia"/>
          <w:kern w:val="0"/>
        </w:rPr>
        <w:t>____</w:t>
      </w:r>
      <w:r w:rsidRPr="002226B9">
        <w:rPr>
          <w:rFonts w:eastAsiaTheme="minorEastAsia" w:hint="eastAsia"/>
          <w:kern w:val="0"/>
        </w:rPr>
        <w:t>个</w:t>
      </w:r>
    </w:p>
    <w:p w:rsidR="00746E07" w:rsidRPr="002226B9" w:rsidRDefault="00746E07" w:rsidP="00746E07">
      <w:pPr>
        <w:spacing w:line="288" w:lineRule="auto"/>
        <w:rPr>
          <w:rFonts w:eastAsiaTheme="minorEastAsia"/>
          <w:szCs w:val="21"/>
          <w:lang w:val="zh-CN"/>
        </w:rPr>
      </w:pPr>
      <w:r w:rsidRPr="002226B9">
        <w:rPr>
          <w:rFonts w:eastAsiaTheme="minorEastAsia" w:hint="eastAsia"/>
          <w:szCs w:val="21"/>
          <w:lang w:val="zh-CN"/>
        </w:rPr>
        <w:t>比例为：</w:t>
      </w:r>
      <w:r w:rsidRPr="002226B9">
        <w:rPr>
          <w:rFonts w:eastAsiaTheme="minorEastAsia"/>
          <w:kern w:val="0"/>
        </w:rPr>
        <w:t>____</w:t>
      </w:r>
      <w:r w:rsidRPr="002226B9">
        <w:rPr>
          <w:rFonts w:eastAsiaTheme="minorEastAsia"/>
          <w:szCs w:val="21"/>
          <w:lang w:val="zh-CN"/>
        </w:rPr>
        <w:t>%</w:t>
      </w:r>
    </w:p>
    <w:p w:rsidR="00746E07" w:rsidRPr="002226B9" w:rsidRDefault="00746E07" w:rsidP="002226B9">
      <w:pPr>
        <w:pStyle w:val="1"/>
        <w:numPr>
          <w:ilvl w:val="0"/>
          <w:numId w:val="3"/>
        </w:numPr>
        <w:spacing w:before="200"/>
        <w:rPr>
          <w:rFonts w:ascii="Times New Roman" w:eastAsiaTheme="minorEastAsia" w:hAnsi="Times New Roman"/>
          <w:lang w:val="zh-CN"/>
        </w:rPr>
      </w:pPr>
      <w:r w:rsidRPr="002226B9">
        <w:rPr>
          <w:rFonts w:ascii="Times New Roman" w:eastAsiaTheme="minorEastAsia" w:hAnsi="Times New Roman" w:hint="eastAsia"/>
          <w:lang w:val="zh-CN"/>
        </w:rPr>
        <w:t>证明材料</w:t>
      </w:r>
    </w:p>
    <w:p w:rsidR="00746E07" w:rsidRPr="002226B9" w:rsidRDefault="00746E07" w:rsidP="00746E07">
      <w:pPr>
        <w:pStyle w:val="a6"/>
        <w:spacing w:beforeLines="50" w:before="156" w:afterLines="50" w:after="156" w:line="288" w:lineRule="auto"/>
        <w:ind w:left="420" w:firstLineChars="0" w:firstLine="0"/>
        <w:rPr>
          <w:rFonts w:eastAsiaTheme="minorEastAsia"/>
          <w:b/>
        </w:rPr>
      </w:pPr>
      <w:r w:rsidRPr="002226B9">
        <w:rPr>
          <w:rFonts w:eastAsiaTheme="minorEastAsia" w:hint="eastAsia"/>
          <w:b/>
        </w:rPr>
        <w:t>建议提交材料及技术要求：</w:t>
      </w:r>
    </w:p>
    <w:tbl>
      <w:tblPr>
        <w:tblW w:w="8320" w:type="dxa"/>
        <w:jc w:val="center"/>
        <w:tblLook w:val="04A0" w:firstRow="1" w:lastRow="0" w:firstColumn="1" w:lastColumn="0" w:noHBand="0" w:noVBand="1"/>
      </w:tblPr>
      <w:tblGrid>
        <w:gridCol w:w="738"/>
        <w:gridCol w:w="2008"/>
        <w:gridCol w:w="3592"/>
        <w:gridCol w:w="1185"/>
        <w:gridCol w:w="797"/>
      </w:tblGrid>
      <w:tr w:rsidR="00746E07" w:rsidRPr="002226B9" w:rsidTr="00E471B9">
        <w:trPr>
          <w:trHeight w:val="540"/>
          <w:tblHeader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746E07" w:rsidRPr="002226B9" w:rsidRDefault="00746E07" w:rsidP="002226B9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2226B9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专业分类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746E07" w:rsidRPr="002226B9" w:rsidRDefault="00746E07" w:rsidP="002226B9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2226B9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材料名称</w:t>
            </w:r>
          </w:p>
        </w:tc>
        <w:tc>
          <w:tcPr>
            <w:tcW w:w="3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746E07" w:rsidRPr="002226B9" w:rsidRDefault="00746E07" w:rsidP="002226B9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2226B9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技术要求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746E07" w:rsidRPr="002226B9" w:rsidRDefault="00746E07" w:rsidP="002226B9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2226B9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评价阶段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746E07" w:rsidRPr="002226B9" w:rsidRDefault="00746E07" w:rsidP="002226B9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2226B9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建筑类型</w:t>
            </w:r>
          </w:p>
        </w:tc>
      </w:tr>
      <w:tr w:rsidR="00746E07" w:rsidRPr="002226B9" w:rsidTr="00E471B9">
        <w:trPr>
          <w:trHeight w:val="81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E07" w:rsidRPr="002226B9" w:rsidRDefault="00746E07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2226B9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暖通设计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E07" w:rsidRPr="002226B9" w:rsidRDefault="00746E07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2226B9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暖通空调设计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E07" w:rsidRPr="002226B9" w:rsidRDefault="00746E07" w:rsidP="002226B9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2226B9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应注明主要功能房间的末端形式，应对末端形式和主要功能房间的调节方式做详细说明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1B9" w:rsidRDefault="00746E07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2226B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 w:rsidRPr="002226B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:rsidR="00746E07" w:rsidRPr="002226B9" w:rsidRDefault="00746E07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2226B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E07" w:rsidRPr="002226B9" w:rsidRDefault="00746E07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2226B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2226B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2226B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746E07" w:rsidRPr="002226B9" w:rsidTr="00E471B9">
        <w:trPr>
          <w:trHeight w:val="54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E07" w:rsidRPr="002226B9" w:rsidRDefault="00746E07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2226B9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其他材料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E07" w:rsidRPr="002226B9" w:rsidRDefault="00746E07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2226B9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产品说明书和合格证书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E07" w:rsidRPr="002226B9" w:rsidRDefault="00746E07" w:rsidP="002226B9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2226B9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E07" w:rsidRPr="002226B9" w:rsidRDefault="00746E07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2226B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运行评价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E07" w:rsidRPr="002226B9" w:rsidRDefault="00746E07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2226B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2226B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2226B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</w:tbl>
    <w:p w:rsidR="00D143AF" w:rsidRPr="00AA3473" w:rsidRDefault="00D143AF" w:rsidP="00D143AF">
      <w:pPr>
        <w:spacing w:before="200"/>
        <w:rPr>
          <w:b/>
          <w:szCs w:val="21"/>
        </w:rPr>
      </w:pPr>
      <w:r w:rsidRPr="00AA3473">
        <w:rPr>
          <w:b/>
          <w:szCs w:val="21"/>
        </w:rPr>
        <w:t>实际提交材料：</w:t>
      </w:r>
    </w:p>
    <w:tbl>
      <w:tblPr>
        <w:tblStyle w:val="10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D143AF" w:rsidRPr="00547320" w:rsidTr="00417C5A">
        <w:trPr>
          <w:trHeight w:val="1033"/>
          <w:jc w:val="center"/>
        </w:trPr>
        <w:tc>
          <w:tcPr>
            <w:tcW w:w="9356" w:type="dxa"/>
          </w:tcPr>
          <w:p w:rsidR="00D143AF" w:rsidRPr="00547320" w:rsidRDefault="00D143AF" w:rsidP="00F63371">
            <w:pPr>
              <w:rPr>
                <w:szCs w:val="21"/>
              </w:rPr>
            </w:pPr>
          </w:p>
        </w:tc>
      </w:tr>
    </w:tbl>
    <w:p w:rsidR="00D143AF" w:rsidRDefault="00D143AF" w:rsidP="00D143AF">
      <w:pPr>
        <w:rPr>
          <w:szCs w:val="21"/>
        </w:rPr>
      </w:pPr>
    </w:p>
    <w:sectPr w:rsidR="00D143AF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7452" w:rsidRDefault="00F57452" w:rsidP="00746E07">
      <w:r>
        <w:separator/>
      </w:r>
    </w:p>
  </w:endnote>
  <w:endnote w:type="continuationSeparator" w:id="0">
    <w:p w:rsidR="00F57452" w:rsidRDefault="00F57452" w:rsidP="00746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7452" w:rsidRDefault="00F57452" w:rsidP="00746E07">
      <w:r>
        <w:separator/>
      </w:r>
    </w:p>
  </w:footnote>
  <w:footnote w:type="continuationSeparator" w:id="0">
    <w:p w:rsidR="00F57452" w:rsidRDefault="00F57452" w:rsidP="00746E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927" w:rsidRPr="00E9009D" w:rsidRDefault="00000927" w:rsidP="00E9009D"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D073DC"/>
    <w:multiLevelType w:val="multilevel"/>
    <w:tmpl w:val="141947A1"/>
    <w:lvl w:ilvl="0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C1915FC"/>
    <w:multiLevelType w:val="multilevel"/>
    <w:tmpl w:val="A6C6AD3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6A41E16"/>
    <w:multiLevelType w:val="hybridMultilevel"/>
    <w:tmpl w:val="B344CF58"/>
    <w:lvl w:ilvl="0" w:tplc="04090005">
      <w:start w:val="1"/>
      <w:numFmt w:val="bullet"/>
      <w:lvlText w:val=""/>
      <w:lvlJc w:val="left"/>
      <w:pPr>
        <w:ind w:left="105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7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9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3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5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9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12" w:hanging="420"/>
      </w:pPr>
      <w:rPr>
        <w:rFonts w:ascii="Wingdings" w:hAnsi="Wingdings" w:hint="default"/>
      </w:rPr>
    </w:lvl>
  </w:abstractNum>
  <w:abstractNum w:abstractNumId="3" w15:restartNumberingAfterBreak="0">
    <w:nsid w:val="4C5F1A7C"/>
    <w:multiLevelType w:val="multilevel"/>
    <w:tmpl w:val="4C5F1A7C"/>
    <w:lvl w:ilvl="0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76F1248"/>
    <w:multiLevelType w:val="multilevel"/>
    <w:tmpl w:val="CA082B76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5" w15:restartNumberingAfterBreak="0">
    <w:nsid w:val="5D8C0662"/>
    <w:multiLevelType w:val="hybridMultilevel"/>
    <w:tmpl w:val="97C877AE"/>
    <w:lvl w:ilvl="0" w:tplc="C3BEF890">
      <w:start w:val="3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F46"/>
    <w:rsid w:val="00000927"/>
    <w:rsid w:val="002226B9"/>
    <w:rsid w:val="002672D7"/>
    <w:rsid w:val="00354F46"/>
    <w:rsid w:val="00417C5A"/>
    <w:rsid w:val="004534ED"/>
    <w:rsid w:val="005B1E6D"/>
    <w:rsid w:val="006E2A76"/>
    <w:rsid w:val="00746E07"/>
    <w:rsid w:val="007B0CDF"/>
    <w:rsid w:val="008B3997"/>
    <w:rsid w:val="00A63D02"/>
    <w:rsid w:val="00CF4858"/>
    <w:rsid w:val="00D143AF"/>
    <w:rsid w:val="00D30D3B"/>
    <w:rsid w:val="00E471B9"/>
    <w:rsid w:val="00E9009D"/>
    <w:rsid w:val="00F40DB1"/>
    <w:rsid w:val="00F57452"/>
    <w:rsid w:val="00FD4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6AB8880-1D2C-48B2-B7B6-E44EB3260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E0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46E07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2"/>
    <w:next w:val="a"/>
    <w:link w:val="3Char"/>
    <w:qFormat/>
    <w:rsid w:val="00746E07"/>
    <w:pPr>
      <w:snapToGrid w:val="0"/>
      <w:spacing w:before="120" w:after="120" w:line="240" w:lineRule="auto"/>
      <w:jc w:val="left"/>
      <w:outlineLvl w:val="2"/>
    </w:pPr>
    <w:rPr>
      <w:rFonts w:ascii="黑体" w:eastAsia="黑体" w:hAnsi="黑体" w:cs="Times New Roman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6E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6E0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6E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6E07"/>
    <w:rPr>
      <w:sz w:val="18"/>
      <w:szCs w:val="18"/>
    </w:rPr>
  </w:style>
  <w:style w:type="character" w:customStyle="1" w:styleId="3Char">
    <w:name w:val="标题 3 Char"/>
    <w:basedOn w:val="a0"/>
    <w:link w:val="3"/>
    <w:rsid w:val="00746E07"/>
    <w:rPr>
      <w:rFonts w:ascii="黑体" w:eastAsia="黑体" w:hAnsi="黑体" w:cs="Times New Roman"/>
      <w:b/>
      <w:bCs/>
      <w:kern w:val="0"/>
      <w:sz w:val="24"/>
      <w:szCs w:val="32"/>
    </w:rPr>
  </w:style>
  <w:style w:type="character" w:customStyle="1" w:styleId="Char1">
    <w:name w:val="条文 Char"/>
    <w:link w:val="a5"/>
    <w:uiPriority w:val="99"/>
    <w:locked/>
    <w:rsid w:val="00746E07"/>
    <w:rPr>
      <w:rFonts w:ascii="Times New Roman" w:eastAsia="宋体" w:hAnsi="Times New Roman" w:cs="Times New Roman"/>
      <w:sz w:val="24"/>
      <w:szCs w:val="24"/>
    </w:rPr>
  </w:style>
  <w:style w:type="paragraph" w:customStyle="1" w:styleId="a5">
    <w:name w:val="条文"/>
    <w:basedOn w:val="a"/>
    <w:link w:val="Char1"/>
    <w:uiPriority w:val="99"/>
    <w:rsid w:val="00746E07"/>
    <w:pPr>
      <w:spacing w:line="300" w:lineRule="auto"/>
      <w:outlineLvl w:val="2"/>
    </w:pPr>
    <w:rPr>
      <w:sz w:val="24"/>
    </w:rPr>
  </w:style>
  <w:style w:type="paragraph" w:customStyle="1" w:styleId="1">
    <w:name w:val="1、达标自评"/>
    <w:basedOn w:val="a"/>
    <w:rsid w:val="00746E07"/>
    <w:pPr>
      <w:spacing w:line="288" w:lineRule="auto"/>
      <w:ind w:left="420" w:hanging="420"/>
    </w:pPr>
    <w:rPr>
      <w:rFonts w:ascii="宋体" w:hAnsi="宋体"/>
      <w:b/>
      <w:kern w:val="0"/>
      <w:sz w:val="24"/>
    </w:rPr>
  </w:style>
  <w:style w:type="paragraph" w:styleId="a6">
    <w:name w:val="List Paragraph"/>
    <w:basedOn w:val="a"/>
    <w:uiPriority w:val="34"/>
    <w:qFormat/>
    <w:rsid w:val="00746E07"/>
    <w:pPr>
      <w:ind w:firstLineChars="200" w:firstLine="420"/>
    </w:pPr>
    <w:rPr>
      <w:szCs w:val="21"/>
    </w:rPr>
  </w:style>
  <w:style w:type="character" w:customStyle="1" w:styleId="2Char">
    <w:name w:val="标题 2 Char"/>
    <w:basedOn w:val="a0"/>
    <w:link w:val="2"/>
    <w:uiPriority w:val="9"/>
    <w:semiHidden/>
    <w:rsid w:val="00746E07"/>
    <w:rPr>
      <w:rFonts w:asciiTheme="majorHAnsi" w:eastAsiaTheme="majorEastAsia" w:hAnsiTheme="majorHAnsi" w:cstheme="majorBidi"/>
      <w:b/>
      <w:bCs/>
      <w:sz w:val="32"/>
      <w:szCs w:val="32"/>
    </w:rPr>
  </w:style>
  <w:style w:type="table" w:customStyle="1" w:styleId="10">
    <w:name w:val="网格型1"/>
    <w:basedOn w:val="a1"/>
    <w:next w:val="a7"/>
    <w:uiPriority w:val="59"/>
    <w:rsid w:val="00D143AF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D143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user</cp:lastModifiedBy>
  <cp:revision>11</cp:revision>
  <dcterms:created xsi:type="dcterms:W3CDTF">2020-06-04T02:07:00Z</dcterms:created>
  <dcterms:modified xsi:type="dcterms:W3CDTF">2022-10-20T07:15:00Z</dcterms:modified>
</cp:coreProperties>
</file>