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F4B" w:rsidRPr="005600F5" w:rsidRDefault="00C42F4B" w:rsidP="00C42F4B">
      <w:pPr>
        <w:pStyle w:val="3"/>
        <w:spacing w:line="288" w:lineRule="auto"/>
        <w:rPr>
          <w:rFonts w:ascii="Times New Roman" w:eastAsiaTheme="minorEastAsia" w:hAnsi="Times New Roman"/>
        </w:rPr>
      </w:pPr>
      <w:r w:rsidRPr="005600F5">
        <w:rPr>
          <w:rFonts w:ascii="Times New Roman" w:eastAsiaTheme="minorEastAsia" w:hAnsi="Times New Roman" w:hint="eastAsia"/>
        </w:rPr>
        <w:t xml:space="preserve">7.2.12 </w:t>
      </w:r>
      <w:r w:rsidRPr="005600F5">
        <w:rPr>
          <w:rFonts w:ascii="Times New Roman" w:eastAsiaTheme="minorEastAsia" w:hAnsi="Times New Roman" w:hint="eastAsia"/>
        </w:rPr>
        <w:t>结合雨水综合利用设施营造室外景观水体，室外景观水体利用雨水的补水量大于水体蒸发量的</w:t>
      </w:r>
      <w:r w:rsidRPr="005600F5">
        <w:rPr>
          <w:rFonts w:ascii="Times New Roman" w:eastAsiaTheme="minorEastAsia" w:hAnsi="Times New Roman" w:hint="eastAsia"/>
        </w:rPr>
        <w:t xml:space="preserve"> 60%</w:t>
      </w:r>
      <w:r w:rsidRPr="005600F5">
        <w:rPr>
          <w:rFonts w:ascii="Times New Roman" w:eastAsiaTheme="minorEastAsia" w:hAnsi="Times New Roman" w:hint="eastAsia"/>
        </w:rPr>
        <w:t>，且采用保障水体水质的生态水处理技术</w:t>
      </w:r>
      <w:r w:rsidRPr="005600F5">
        <w:rPr>
          <w:rFonts w:ascii="Times New Roman" w:eastAsiaTheme="minorEastAsia" w:hAnsi="Times New Roman"/>
        </w:rPr>
        <w:t>。</w:t>
      </w:r>
      <w:r w:rsidRPr="005600F5">
        <w:rPr>
          <w:rFonts w:ascii="Times New Roman" w:eastAsiaTheme="minorEastAsia" w:hAnsi="Times New Roman" w:hint="eastAsia"/>
        </w:rPr>
        <w:t>（总分</w:t>
      </w:r>
      <w:r w:rsidRPr="005600F5">
        <w:rPr>
          <w:rFonts w:ascii="Times New Roman" w:eastAsiaTheme="minorEastAsia" w:hAnsi="Times New Roman" w:hint="eastAsia"/>
        </w:rPr>
        <w:t>8</w:t>
      </w:r>
      <w:r w:rsidRPr="005600F5">
        <w:rPr>
          <w:rFonts w:ascii="Times New Roman" w:eastAsiaTheme="minorEastAsia" w:hAnsi="Times New Roman" w:hint="eastAsia"/>
        </w:rPr>
        <w:t>分）</w:t>
      </w:r>
    </w:p>
    <w:p w:rsidR="00C42F4B" w:rsidRPr="005600F5" w:rsidRDefault="00C42F4B" w:rsidP="00C42F4B">
      <w:pPr>
        <w:numPr>
          <w:ilvl w:val="0"/>
          <w:numId w:val="2"/>
        </w:numPr>
        <w:spacing w:line="288" w:lineRule="auto"/>
        <w:rPr>
          <w:rFonts w:eastAsiaTheme="minorEastAsia" w:cs="宋体"/>
          <w:b/>
          <w:bCs/>
          <w:sz w:val="24"/>
          <w:lang w:val="zh-CN"/>
        </w:rPr>
      </w:pPr>
      <w:r w:rsidRPr="005600F5">
        <w:rPr>
          <w:rFonts w:eastAsiaTheme="minorEastAsia" w:cs="宋体" w:hint="eastAsia"/>
          <w:b/>
          <w:bCs/>
          <w:sz w:val="24"/>
          <w:lang w:val="zh-CN"/>
        </w:rPr>
        <w:t>得分自评</w:t>
      </w:r>
    </w:p>
    <w:tbl>
      <w:tblPr>
        <w:tblW w:w="8360" w:type="dxa"/>
        <w:jc w:val="center"/>
        <w:tblLook w:val="04A0" w:firstRow="1" w:lastRow="0" w:firstColumn="1" w:lastColumn="0" w:noHBand="0" w:noVBand="1"/>
      </w:tblPr>
      <w:tblGrid>
        <w:gridCol w:w="740"/>
        <w:gridCol w:w="5351"/>
        <w:gridCol w:w="1134"/>
        <w:gridCol w:w="1135"/>
      </w:tblGrid>
      <w:tr w:rsidR="00C42F4B" w:rsidRPr="005600F5" w:rsidTr="005600F5">
        <w:trPr>
          <w:trHeight w:val="27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F4B" w:rsidRPr="005600F5" w:rsidRDefault="00C42F4B" w:rsidP="009C21E4">
            <w:pPr>
              <w:widowControl/>
              <w:jc w:val="center"/>
              <w:rPr>
                <w:rFonts w:eastAsiaTheme="minorEastAsia" w:cs="宋体"/>
                <w:b/>
                <w:bCs/>
                <w:color w:val="000000"/>
                <w:kern w:val="0"/>
                <w:szCs w:val="21"/>
              </w:rPr>
            </w:pPr>
            <w:r w:rsidRPr="005600F5">
              <w:rPr>
                <w:rFonts w:eastAsiaTheme="minorEastAsia" w:cs="宋体" w:hint="eastAsia"/>
                <w:b/>
                <w:bCs/>
                <w:color w:val="000000"/>
                <w:kern w:val="0"/>
                <w:szCs w:val="21"/>
              </w:rPr>
              <w:t>序号</w:t>
            </w:r>
          </w:p>
        </w:tc>
        <w:tc>
          <w:tcPr>
            <w:tcW w:w="5351" w:type="dxa"/>
            <w:tcBorders>
              <w:top w:val="single" w:sz="4" w:space="0" w:color="auto"/>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center"/>
              <w:rPr>
                <w:rFonts w:eastAsiaTheme="minorEastAsia" w:cs="宋体"/>
                <w:b/>
                <w:bCs/>
                <w:color w:val="000000"/>
                <w:kern w:val="0"/>
                <w:szCs w:val="21"/>
              </w:rPr>
            </w:pPr>
            <w:r w:rsidRPr="005600F5">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42F4B" w:rsidRPr="005600F5" w:rsidRDefault="00C42F4B" w:rsidP="009C21E4">
            <w:pPr>
              <w:widowControl/>
              <w:jc w:val="center"/>
              <w:rPr>
                <w:rFonts w:eastAsiaTheme="minorEastAsia" w:cs="宋体"/>
                <w:b/>
                <w:bCs/>
                <w:color w:val="000000"/>
                <w:kern w:val="0"/>
                <w:szCs w:val="21"/>
              </w:rPr>
            </w:pPr>
            <w:r w:rsidRPr="005600F5">
              <w:rPr>
                <w:rFonts w:eastAsiaTheme="minorEastAsia" w:cs="宋体" w:hint="eastAsia"/>
                <w:b/>
                <w:bCs/>
                <w:color w:val="000000"/>
                <w:kern w:val="0"/>
                <w:szCs w:val="21"/>
              </w:rPr>
              <w:t>评价分值（分）</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C42F4B" w:rsidRPr="005600F5" w:rsidRDefault="00C42F4B" w:rsidP="009C21E4">
            <w:pPr>
              <w:widowControl/>
              <w:jc w:val="center"/>
              <w:rPr>
                <w:rFonts w:eastAsiaTheme="minorEastAsia" w:cs="宋体"/>
                <w:b/>
                <w:bCs/>
                <w:color w:val="000000"/>
                <w:kern w:val="0"/>
                <w:szCs w:val="21"/>
              </w:rPr>
            </w:pPr>
            <w:r w:rsidRPr="005600F5">
              <w:rPr>
                <w:rFonts w:eastAsiaTheme="minorEastAsia" w:cs="宋体" w:hint="eastAsia"/>
                <w:b/>
                <w:bCs/>
                <w:color w:val="000000"/>
                <w:kern w:val="0"/>
                <w:szCs w:val="21"/>
              </w:rPr>
              <w:t>自评得分（分）</w:t>
            </w:r>
          </w:p>
        </w:tc>
      </w:tr>
      <w:tr w:rsidR="00C42F4B" w:rsidRPr="005600F5" w:rsidTr="005600F5">
        <w:trPr>
          <w:trHeight w:val="27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42F4B" w:rsidRPr="005600F5" w:rsidRDefault="00C42F4B" w:rsidP="009C21E4">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1</w:t>
            </w:r>
          </w:p>
        </w:tc>
        <w:tc>
          <w:tcPr>
            <w:tcW w:w="5351"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color w:val="000000"/>
                <w:kern w:val="0"/>
                <w:sz w:val="22"/>
                <w:szCs w:val="22"/>
              </w:rPr>
            </w:pPr>
            <w:r w:rsidRPr="005600F5">
              <w:rPr>
                <w:rFonts w:eastAsiaTheme="minorEastAsia" w:cs="宋体" w:hint="eastAsia"/>
                <w:color w:val="000000"/>
                <w:kern w:val="0"/>
                <w:sz w:val="22"/>
                <w:szCs w:val="22"/>
              </w:rPr>
              <w:t>对进入室外景观水体的雨水，利用生态设施削减径流污染</w:t>
            </w:r>
          </w:p>
        </w:tc>
        <w:tc>
          <w:tcPr>
            <w:tcW w:w="1134" w:type="dxa"/>
            <w:tcBorders>
              <w:top w:val="nil"/>
              <w:left w:val="nil"/>
              <w:bottom w:val="single" w:sz="4" w:space="0" w:color="auto"/>
              <w:right w:val="single" w:sz="4" w:space="0" w:color="auto"/>
            </w:tcBorders>
            <w:shd w:val="clear" w:color="auto" w:fill="auto"/>
            <w:noWrap/>
            <w:vAlign w:val="center"/>
            <w:hideMark/>
          </w:tcPr>
          <w:p w:rsidR="00C42F4B" w:rsidRPr="005600F5" w:rsidRDefault="00C42F4B" w:rsidP="009C21E4">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4</w:t>
            </w:r>
          </w:p>
        </w:tc>
        <w:tc>
          <w:tcPr>
            <w:tcW w:w="1135" w:type="dxa"/>
            <w:tcBorders>
              <w:top w:val="nil"/>
              <w:left w:val="nil"/>
              <w:bottom w:val="single" w:sz="4" w:space="0" w:color="auto"/>
              <w:right w:val="single" w:sz="4" w:space="0" w:color="auto"/>
            </w:tcBorders>
            <w:shd w:val="clear" w:color="auto" w:fill="auto"/>
            <w:noWrap/>
            <w:vAlign w:val="center"/>
            <w:hideMark/>
          </w:tcPr>
          <w:p w:rsidR="00C42F4B" w:rsidRPr="005600F5" w:rsidRDefault="00C42F4B" w:rsidP="009C21E4">
            <w:pPr>
              <w:widowControl/>
              <w:jc w:val="center"/>
              <w:rPr>
                <w:rFonts w:eastAsiaTheme="minorEastAsia" w:cs="宋体"/>
                <w:color w:val="000000"/>
                <w:kern w:val="0"/>
                <w:sz w:val="22"/>
                <w:szCs w:val="22"/>
              </w:rPr>
            </w:pPr>
          </w:p>
        </w:tc>
        <w:bookmarkStart w:id="0" w:name="_GoBack"/>
        <w:bookmarkEnd w:id="0"/>
      </w:tr>
      <w:tr w:rsidR="00C42F4B" w:rsidRPr="005600F5" w:rsidTr="005600F5">
        <w:trPr>
          <w:trHeight w:val="27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42F4B" w:rsidRPr="005600F5" w:rsidRDefault="00C42F4B" w:rsidP="009C21E4">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2</w:t>
            </w:r>
          </w:p>
        </w:tc>
        <w:tc>
          <w:tcPr>
            <w:tcW w:w="5351"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color w:val="000000"/>
                <w:kern w:val="0"/>
                <w:sz w:val="22"/>
                <w:szCs w:val="22"/>
              </w:rPr>
            </w:pPr>
            <w:r w:rsidRPr="005600F5">
              <w:rPr>
                <w:rFonts w:eastAsiaTheme="minorEastAsia" w:cs="宋体" w:hint="eastAsia"/>
                <w:color w:val="000000"/>
                <w:kern w:val="0"/>
                <w:sz w:val="22"/>
                <w:szCs w:val="22"/>
              </w:rPr>
              <w:t>利用水生动、植物保障室外景观水体水质</w:t>
            </w:r>
          </w:p>
        </w:tc>
        <w:tc>
          <w:tcPr>
            <w:tcW w:w="1134" w:type="dxa"/>
            <w:tcBorders>
              <w:top w:val="nil"/>
              <w:left w:val="nil"/>
              <w:bottom w:val="single" w:sz="4" w:space="0" w:color="auto"/>
              <w:right w:val="single" w:sz="4" w:space="0" w:color="auto"/>
            </w:tcBorders>
            <w:shd w:val="clear" w:color="auto" w:fill="auto"/>
            <w:noWrap/>
            <w:vAlign w:val="center"/>
            <w:hideMark/>
          </w:tcPr>
          <w:p w:rsidR="00C42F4B" w:rsidRPr="005600F5" w:rsidRDefault="00C42F4B" w:rsidP="009C21E4">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4</w:t>
            </w:r>
          </w:p>
        </w:tc>
        <w:tc>
          <w:tcPr>
            <w:tcW w:w="1135" w:type="dxa"/>
            <w:tcBorders>
              <w:top w:val="nil"/>
              <w:left w:val="nil"/>
              <w:bottom w:val="single" w:sz="4" w:space="0" w:color="auto"/>
              <w:right w:val="single" w:sz="4" w:space="0" w:color="auto"/>
            </w:tcBorders>
            <w:shd w:val="clear" w:color="auto" w:fill="auto"/>
            <w:noWrap/>
            <w:vAlign w:val="center"/>
            <w:hideMark/>
          </w:tcPr>
          <w:p w:rsidR="00C42F4B" w:rsidRPr="005600F5" w:rsidRDefault="00C42F4B" w:rsidP="009C21E4">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 xml:space="preserve">　</w:t>
            </w:r>
          </w:p>
        </w:tc>
      </w:tr>
      <w:tr w:rsidR="00C42F4B" w:rsidRPr="005600F5" w:rsidTr="005600F5">
        <w:trPr>
          <w:trHeight w:val="270"/>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F4B" w:rsidRPr="005600F5" w:rsidRDefault="00C42F4B" w:rsidP="009C21E4">
            <w:pPr>
              <w:widowControl/>
              <w:jc w:val="center"/>
              <w:rPr>
                <w:rFonts w:eastAsiaTheme="minorEastAsia" w:cs="宋体"/>
                <w:color w:val="000000"/>
                <w:kern w:val="0"/>
                <w:szCs w:val="21"/>
              </w:rPr>
            </w:pPr>
            <w:r w:rsidRPr="005600F5">
              <w:rPr>
                <w:rFonts w:eastAsiaTheme="minorEastAsia"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8</w:t>
            </w:r>
          </w:p>
        </w:tc>
        <w:tc>
          <w:tcPr>
            <w:tcW w:w="1135" w:type="dxa"/>
            <w:tcBorders>
              <w:top w:val="nil"/>
              <w:left w:val="nil"/>
              <w:bottom w:val="single" w:sz="4" w:space="0" w:color="auto"/>
              <w:right w:val="single" w:sz="4" w:space="0" w:color="auto"/>
            </w:tcBorders>
            <w:shd w:val="clear" w:color="auto" w:fill="auto"/>
            <w:noWrap/>
            <w:vAlign w:val="center"/>
            <w:hideMark/>
          </w:tcPr>
          <w:p w:rsidR="00C42F4B" w:rsidRPr="005600F5" w:rsidRDefault="00C42F4B" w:rsidP="009C21E4">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 xml:space="preserve">　</w:t>
            </w:r>
          </w:p>
        </w:tc>
      </w:tr>
    </w:tbl>
    <w:p w:rsidR="00C42F4B" w:rsidRPr="005600F5" w:rsidRDefault="00C42F4B" w:rsidP="005600F5">
      <w:pPr>
        <w:numPr>
          <w:ilvl w:val="0"/>
          <w:numId w:val="2"/>
        </w:numPr>
        <w:spacing w:before="200" w:line="288" w:lineRule="auto"/>
        <w:rPr>
          <w:rFonts w:eastAsiaTheme="minorEastAsia" w:cs="宋体"/>
          <w:b/>
          <w:bCs/>
          <w:sz w:val="24"/>
          <w:lang w:val="zh-CN"/>
        </w:rPr>
      </w:pPr>
      <w:r w:rsidRPr="005600F5">
        <w:rPr>
          <w:rFonts w:eastAsiaTheme="minorEastAsia" w:cs="宋体" w:hint="eastAsia"/>
          <w:b/>
          <w:bCs/>
          <w:sz w:val="24"/>
          <w:lang w:val="zh-CN"/>
        </w:rPr>
        <w:t>评价要点</w:t>
      </w:r>
    </w:p>
    <w:p w:rsidR="00C42F4B" w:rsidRPr="005600F5" w:rsidRDefault="00C42F4B" w:rsidP="00C42F4B">
      <w:pPr>
        <w:pStyle w:val="a5"/>
        <w:numPr>
          <w:ilvl w:val="0"/>
          <w:numId w:val="1"/>
        </w:numPr>
        <w:spacing w:line="288" w:lineRule="auto"/>
        <w:ind w:leftChars="100" w:left="632" w:hangingChars="200" w:hanging="422"/>
        <w:rPr>
          <w:rFonts w:eastAsiaTheme="minorEastAsia" w:cs="宋体"/>
        </w:rPr>
      </w:pPr>
      <w:r w:rsidRPr="005600F5">
        <w:rPr>
          <w:rFonts w:eastAsiaTheme="minorEastAsia" w:hint="eastAsia"/>
          <w:b/>
        </w:rPr>
        <w:t>景观水体补水</w:t>
      </w:r>
    </w:p>
    <w:p w:rsidR="00C42F4B" w:rsidRPr="005600F5" w:rsidRDefault="00C42F4B" w:rsidP="00C42F4B">
      <w:pPr>
        <w:autoSpaceDE w:val="0"/>
        <w:autoSpaceDN w:val="0"/>
        <w:adjustRightInd w:val="0"/>
        <w:spacing w:line="288" w:lineRule="auto"/>
        <w:jc w:val="left"/>
        <w:rPr>
          <w:rFonts w:eastAsiaTheme="minorEastAsia" w:cs="宋体"/>
          <w:kern w:val="0"/>
          <w:szCs w:val="21"/>
        </w:rPr>
      </w:pPr>
      <w:r w:rsidRPr="005600F5">
        <w:rPr>
          <w:rFonts w:eastAsiaTheme="minorEastAsia" w:cs="宋体" w:hint="eastAsia"/>
          <w:kern w:val="0"/>
          <w:szCs w:val="21"/>
        </w:rPr>
        <w:t>项目内设有景观水体：</w:t>
      </w:r>
      <w:sdt>
        <w:sdtPr>
          <w:rPr>
            <w:rFonts w:eastAsiaTheme="minorEastAsia" w:hint="eastAsia"/>
            <w:sz w:val="28"/>
          </w:rPr>
          <w:id w:val="161737874"/>
          <w14:checkbox>
            <w14:checked w14:val="0"/>
            <w14:checkedState w14:val="0052" w14:font="Wingdings 2"/>
            <w14:uncheckedState w14:val="00A3" w14:font="Wingdings 2"/>
          </w14:checkbox>
        </w:sdtPr>
        <w:sdtEndPr/>
        <w:sdtContent>
          <w:r w:rsidR="005600F5" w:rsidRPr="006E1F45">
            <w:rPr>
              <w:rFonts w:eastAsiaTheme="minorEastAsia" w:hint="eastAsia"/>
              <w:sz w:val="28"/>
            </w:rPr>
            <w:sym w:font="Wingdings 2" w:char="F0A3"/>
          </w:r>
        </w:sdtContent>
      </w:sdt>
      <w:r w:rsidRPr="005600F5">
        <w:rPr>
          <w:rFonts w:eastAsiaTheme="minorEastAsia" w:cs="宋体" w:hint="eastAsia"/>
          <w:kern w:val="0"/>
          <w:szCs w:val="21"/>
        </w:rPr>
        <w:t>是、</w:t>
      </w:r>
      <w:sdt>
        <w:sdtPr>
          <w:rPr>
            <w:rFonts w:eastAsiaTheme="minorEastAsia" w:hint="eastAsia"/>
            <w:sz w:val="28"/>
          </w:rPr>
          <w:id w:val="1915433921"/>
          <w14:checkbox>
            <w14:checked w14:val="0"/>
            <w14:checkedState w14:val="0052" w14:font="Wingdings 2"/>
            <w14:uncheckedState w14:val="00A3" w14:font="Wingdings 2"/>
          </w14:checkbox>
        </w:sdtPr>
        <w:sdtEndPr/>
        <w:sdtContent>
          <w:r w:rsidR="005600F5" w:rsidRPr="006E1F45">
            <w:rPr>
              <w:rFonts w:eastAsiaTheme="minorEastAsia" w:hint="eastAsia"/>
              <w:sz w:val="28"/>
            </w:rPr>
            <w:sym w:font="Wingdings 2" w:char="F0A3"/>
          </w:r>
        </w:sdtContent>
      </w:sdt>
      <w:proofErr w:type="gramStart"/>
      <w:r w:rsidRPr="005600F5">
        <w:rPr>
          <w:rFonts w:eastAsiaTheme="minorEastAsia" w:cs="宋体" w:hint="eastAsia"/>
          <w:kern w:val="0"/>
          <w:szCs w:val="21"/>
        </w:rPr>
        <w:t>否</w:t>
      </w:r>
      <w:proofErr w:type="gramEnd"/>
    </w:p>
    <w:p w:rsidR="00C42F4B" w:rsidRPr="005600F5" w:rsidRDefault="00C42F4B" w:rsidP="00C42F4B">
      <w:pPr>
        <w:autoSpaceDE w:val="0"/>
        <w:autoSpaceDN w:val="0"/>
        <w:adjustRightInd w:val="0"/>
        <w:spacing w:line="288" w:lineRule="auto"/>
        <w:jc w:val="left"/>
        <w:rPr>
          <w:rFonts w:eastAsiaTheme="minorEastAsia" w:cs="宋体"/>
          <w:kern w:val="0"/>
          <w:szCs w:val="21"/>
        </w:rPr>
      </w:pPr>
      <w:r w:rsidRPr="005600F5">
        <w:rPr>
          <w:rFonts w:eastAsiaTheme="minorEastAsia" w:cs="宋体" w:hint="eastAsia"/>
          <w:kern w:val="0"/>
          <w:szCs w:val="21"/>
        </w:rPr>
        <w:t>景观水体补水来源：</w:t>
      </w:r>
      <w:sdt>
        <w:sdtPr>
          <w:rPr>
            <w:rFonts w:eastAsiaTheme="minorEastAsia" w:hint="eastAsia"/>
            <w:sz w:val="28"/>
          </w:rPr>
          <w:id w:val="-915555069"/>
          <w14:checkbox>
            <w14:checked w14:val="0"/>
            <w14:checkedState w14:val="0052" w14:font="Wingdings 2"/>
            <w14:uncheckedState w14:val="00A3" w14:font="Wingdings 2"/>
          </w14:checkbox>
        </w:sdtPr>
        <w:sdtEndPr/>
        <w:sdtContent>
          <w:r w:rsidR="005600F5" w:rsidRPr="006E1F45">
            <w:rPr>
              <w:rFonts w:eastAsiaTheme="minorEastAsia" w:hint="eastAsia"/>
              <w:sz w:val="28"/>
            </w:rPr>
            <w:sym w:font="Wingdings 2" w:char="F0A3"/>
          </w:r>
        </w:sdtContent>
      </w:sdt>
      <w:r w:rsidRPr="005600F5">
        <w:rPr>
          <w:rFonts w:eastAsiaTheme="minorEastAsia" w:cs="宋体" w:hint="eastAsia"/>
          <w:kern w:val="0"/>
          <w:szCs w:val="21"/>
        </w:rPr>
        <w:t>临近的河、湖水、</w:t>
      </w:r>
      <w:sdt>
        <w:sdtPr>
          <w:rPr>
            <w:rFonts w:eastAsiaTheme="minorEastAsia" w:hint="eastAsia"/>
            <w:sz w:val="28"/>
          </w:rPr>
          <w:id w:val="-1501880334"/>
          <w14:checkbox>
            <w14:checked w14:val="0"/>
            <w14:checkedState w14:val="0052" w14:font="Wingdings 2"/>
            <w14:uncheckedState w14:val="00A3" w14:font="Wingdings 2"/>
          </w14:checkbox>
        </w:sdtPr>
        <w:sdtEndPr/>
        <w:sdtContent>
          <w:r w:rsidR="005600F5" w:rsidRPr="006E1F45">
            <w:rPr>
              <w:rFonts w:eastAsiaTheme="minorEastAsia" w:hint="eastAsia"/>
              <w:sz w:val="28"/>
            </w:rPr>
            <w:sym w:font="Wingdings 2" w:char="F0A3"/>
          </w:r>
        </w:sdtContent>
      </w:sdt>
      <w:r w:rsidRPr="005600F5">
        <w:rPr>
          <w:rFonts w:eastAsiaTheme="minorEastAsia" w:cs="宋体" w:hint="eastAsia"/>
          <w:kern w:val="0"/>
          <w:szCs w:val="21"/>
        </w:rPr>
        <w:t>市政中水、</w:t>
      </w:r>
      <w:sdt>
        <w:sdtPr>
          <w:rPr>
            <w:rFonts w:eastAsiaTheme="minorEastAsia" w:hint="eastAsia"/>
            <w:sz w:val="28"/>
          </w:rPr>
          <w:id w:val="-979386584"/>
          <w14:checkbox>
            <w14:checked w14:val="0"/>
            <w14:checkedState w14:val="0052" w14:font="Wingdings 2"/>
            <w14:uncheckedState w14:val="00A3" w14:font="Wingdings 2"/>
          </w14:checkbox>
        </w:sdtPr>
        <w:sdtEndPr/>
        <w:sdtContent>
          <w:r w:rsidR="005600F5" w:rsidRPr="006E1F45">
            <w:rPr>
              <w:rFonts w:eastAsiaTheme="minorEastAsia" w:hint="eastAsia"/>
              <w:sz w:val="28"/>
            </w:rPr>
            <w:sym w:font="Wingdings 2" w:char="F0A3"/>
          </w:r>
        </w:sdtContent>
      </w:sdt>
      <w:r w:rsidRPr="005600F5">
        <w:rPr>
          <w:rFonts w:eastAsiaTheme="minorEastAsia" w:cs="宋体" w:hint="eastAsia"/>
          <w:kern w:val="0"/>
          <w:szCs w:val="21"/>
        </w:rPr>
        <w:t>建筑中水、</w:t>
      </w:r>
      <w:sdt>
        <w:sdtPr>
          <w:rPr>
            <w:rFonts w:eastAsiaTheme="minorEastAsia" w:hint="eastAsia"/>
            <w:sz w:val="28"/>
          </w:rPr>
          <w:id w:val="-801691440"/>
          <w14:checkbox>
            <w14:checked w14:val="0"/>
            <w14:checkedState w14:val="0052" w14:font="Wingdings 2"/>
            <w14:uncheckedState w14:val="00A3" w14:font="Wingdings 2"/>
          </w14:checkbox>
        </w:sdtPr>
        <w:sdtEndPr/>
        <w:sdtContent>
          <w:r w:rsidR="005600F5" w:rsidRPr="006E1F45">
            <w:rPr>
              <w:rFonts w:eastAsiaTheme="minorEastAsia" w:hint="eastAsia"/>
              <w:sz w:val="28"/>
            </w:rPr>
            <w:sym w:font="Wingdings 2" w:char="F0A3"/>
          </w:r>
        </w:sdtContent>
      </w:sdt>
      <w:r w:rsidRPr="005600F5">
        <w:rPr>
          <w:rFonts w:eastAsiaTheme="minorEastAsia" w:cs="宋体" w:hint="eastAsia"/>
          <w:kern w:val="0"/>
          <w:szCs w:val="21"/>
        </w:rPr>
        <w:t>雨水</w:t>
      </w:r>
    </w:p>
    <w:p w:rsidR="00C42F4B" w:rsidRPr="005600F5" w:rsidRDefault="00C42F4B" w:rsidP="00C42F4B">
      <w:pPr>
        <w:autoSpaceDE w:val="0"/>
        <w:autoSpaceDN w:val="0"/>
        <w:adjustRightInd w:val="0"/>
        <w:spacing w:line="288" w:lineRule="auto"/>
        <w:jc w:val="left"/>
        <w:rPr>
          <w:rFonts w:eastAsiaTheme="minorEastAsia" w:cs="宋体"/>
          <w:kern w:val="0"/>
          <w:szCs w:val="21"/>
        </w:rPr>
      </w:pPr>
      <w:r w:rsidRPr="005600F5">
        <w:rPr>
          <w:rFonts w:eastAsiaTheme="minorEastAsia" w:cs="宋体" w:hint="eastAsia"/>
          <w:kern w:val="0"/>
          <w:szCs w:val="21"/>
        </w:rPr>
        <w:t>景观水体利用雨水的补水量占其水体蒸发量的比例：</w:t>
      </w:r>
      <w:r w:rsidRPr="005600F5">
        <w:rPr>
          <w:rFonts w:eastAsiaTheme="minorEastAsia"/>
          <w:lang w:val="zh-CN"/>
        </w:rPr>
        <w:t>__</w:t>
      </w:r>
      <w:r w:rsidRPr="005600F5">
        <w:rPr>
          <w:rFonts w:eastAsiaTheme="minorEastAsia"/>
          <w:u w:val="single"/>
          <w:lang w:val="zh-CN"/>
        </w:rPr>
        <w:t>_</w:t>
      </w:r>
      <w:r w:rsidRPr="005600F5">
        <w:rPr>
          <w:rFonts w:eastAsiaTheme="minorEastAsia" w:hint="eastAsia"/>
          <w:u w:val="single"/>
          <w:lang w:val="zh-CN"/>
        </w:rPr>
        <w:t xml:space="preserve">  </w:t>
      </w:r>
      <w:r w:rsidRPr="005600F5">
        <w:rPr>
          <w:rFonts w:eastAsiaTheme="minorEastAsia" w:cs="宋体" w:hint="eastAsia"/>
        </w:rPr>
        <w:t>%</w:t>
      </w:r>
    </w:p>
    <w:p w:rsidR="00C42F4B" w:rsidRPr="005600F5" w:rsidRDefault="00C42F4B" w:rsidP="005600F5">
      <w:pPr>
        <w:autoSpaceDE w:val="0"/>
        <w:autoSpaceDN w:val="0"/>
        <w:adjustRightInd w:val="0"/>
        <w:spacing w:before="100" w:line="288" w:lineRule="auto"/>
        <w:jc w:val="left"/>
        <w:rPr>
          <w:rFonts w:eastAsiaTheme="minorEastAsia" w:cs="宋体"/>
          <w:kern w:val="0"/>
          <w:szCs w:val="21"/>
        </w:rPr>
      </w:pPr>
      <w:r w:rsidRPr="005600F5">
        <w:rPr>
          <w:rFonts w:eastAsiaTheme="minorEastAsia" w:hint="eastAsia"/>
          <w:szCs w:val="21"/>
          <w:lang w:val="zh-CN"/>
        </w:rPr>
        <w:t>简要说明水景设计方案、所在地气候条件（逐月蒸发量、降雨量）、项目场地条件（综合径流系数）、</w:t>
      </w:r>
      <w:r w:rsidRPr="005600F5">
        <w:rPr>
          <w:rFonts w:eastAsiaTheme="minorEastAsia" w:hint="eastAsia"/>
          <w:szCs w:val="21"/>
        </w:rPr>
        <w:t>雨水利用设施和</w:t>
      </w:r>
      <w:r w:rsidRPr="005600F5">
        <w:rPr>
          <w:rFonts w:eastAsiaTheme="minorEastAsia" w:hint="eastAsia"/>
          <w:szCs w:val="21"/>
          <w:lang w:val="zh-CN"/>
        </w:rPr>
        <w:t>雨水生态系统的工艺流程及参数</w:t>
      </w:r>
      <w:r w:rsidRPr="005600F5">
        <w:rPr>
          <w:rFonts w:eastAsiaTheme="minorEastAsia" w:cs="宋体" w:hint="eastAsia"/>
        </w:rPr>
        <w:t>、水质安全保障措施</w:t>
      </w:r>
      <w:r w:rsidRPr="005600F5">
        <w:rPr>
          <w:rFonts w:eastAsiaTheme="minorEastAsia" w:hint="eastAsia"/>
          <w:szCs w:val="21"/>
          <w:lang w:val="zh-CN"/>
        </w:rPr>
        <w:t>。（</w:t>
      </w:r>
      <w:r w:rsidRPr="005600F5">
        <w:rPr>
          <w:rFonts w:eastAsiaTheme="minorEastAsia" w:hint="eastAsia"/>
          <w:szCs w:val="21"/>
          <w:lang w:val="zh-CN"/>
        </w:rPr>
        <w:t>30</w:t>
      </w:r>
      <w:r w:rsidRPr="005600F5">
        <w:rPr>
          <w:rFonts w:eastAsiaTheme="minorEastAsia"/>
          <w:szCs w:val="21"/>
          <w:lang w:val="zh-CN"/>
        </w:rPr>
        <w:t>0</w:t>
      </w:r>
      <w:r w:rsidRPr="005600F5">
        <w:rPr>
          <w:rFonts w:eastAsiaTheme="minorEastAsia" w:hint="eastAsia"/>
          <w:szCs w:val="21"/>
          <w:lang w:val="zh-CN"/>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7"/>
      </w:tblGrid>
      <w:tr w:rsidR="00C42F4B" w:rsidRPr="005600F5" w:rsidTr="00BE0283">
        <w:trPr>
          <w:trHeight w:val="1512"/>
          <w:jc w:val="center"/>
        </w:trPr>
        <w:tc>
          <w:tcPr>
            <w:tcW w:w="8677" w:type="dxa"/>
          </w:tcPr>
          <w:p w:rsidR="00C42F4B" w:rsidRPr="005600F5" w:rsidRDefault="00C42F4B" w:rsidP="009C21E4">
            <w:pPr>
              <w:spacing w:line="288" w:lineRule="auto"/>
              <w:ind w:firstLineChars="200" w:firstLine="422"/>
              <w:rPr>
                <w:rFonts w:eastAsiaTheme="minorEastAsia"/>
                <w:b/>
                <w:szCs w:val="21"/>
              </w:rPr>
            </w:pPr>
          </w:p>
        </w:tc>
      </w:tr>
    </w:tbl>
    <w:p w:rsidR="00C42F4B" w:rsidRPr="005600F5" w:rsidRDefault="00C42F4B" w:rsidP="005600F5">
      <w:pPr>
        <w:numPr>
          <w:ilvl w:val="0"/>
          <w:numId w:val="2"/>
        </w:numPr>
        <w:spacing w:before="200" w:line="288" w:lineRule="auto"/>
        <w:rPr>
          <w:rFonts w:eastAsiaTheme="minorEastAsia" w:cs="宋体"/>
          <w:b/>
          <w:bCs/>
          <w:sz w:val="24"/>
          <w:lang w:val="zh-CN"/>
        </w:rPr>
      </w:pPr>
      <w:r w:rsidRPr="005600F5">
        <w:rPr>
          <w:rFonts w:eastAsiaTheme="minorEastAsia" w:cs="宋体" w:hint="eastAsia"/>
          <w:b/>
          <w:bCs/>
          <w:sz w:val="24"/>
          <w:lang w:val="zh-CN"/>
        </w:rPr>
        <w:t>证明材料</w:t>
      </w:r>
    </w:p>
    <w:p w:rsidR="00C42F4B" w:rsidRPr="005600F5" w:rsidRDefault="00C42F4B" w:rsidP="00C42F4B">
      <w:pPr>
        <w:spacing w:beforeLines="50" w:before="156" w:afterLines="50" w:after="156" w:line="288" w:lineRule="auto"/>
        <w:rPr>
          <w:rFonts w:eastAsiaTheme="minorEastAsia"/>
          <w:b/>
        </w:rPr>
      </w:pPr>
      <w:r w:rsidRPr="005600F5">
        <w:rPr>
          <w:rFonts w:eastAsiaTheme="minorEastAsia" w:hint="eastAsia"/>
          <w:b/>
        </w:rPr>
        <w:t>建议提交材料及技术要求：</w:t>
      </w:r>
    </w:p>
    <w:tbl>
      <w:tblPr>
        <w:tblW w:w="8320" w:type="dxa"/>
        <w:jc w:val="center"/>
        <w:tblLook w:val="04A0" w:firstRow="1" w:lastRow="0" w:firstColumn="1" w:lastColumn="0" w:noHBand="0" w:noVBand="1"/>
      </w:tblPr>
      <w:tblGrid>
        <w:gridCol w:w="736"/>
        <w:gridCol w:w="1993"/>
        <w:gridCol w:w="3613"/>
        <w:gridCol w:w="1184"/>
        <w:gridCol w:w="794"/>
      </w:tblGrid>
      <w:tr w:rsidR="00C42F4B" w:rsidRPr="005600F5" w:rsidTr="00BE0283">
        <w:trPr>
          <w:trHeight w:val="540"/>
          <w:tblHeader/>
          <w:jc w:val="center"/>
        </w:trPr>
        <w:tc>
          <w:tcPr>
            <w:tcW w:w="738"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C42F4B" w:rsidRPr="005600F5" w:rsidRDefault="00C42F4B" w:rsidP="005600F5">
            <w:pPr>
              <w:widowControl/>
              <w:jc w:val="center"/>
              <w:rPr>
                <w:rFonts w:eastAsiaTheme="minorEastAsia" w:cs="宋体"/>
                <w:b/>
                <w:bCs/>
                <w:color w:val="000000"/>
                <w:kern w:val="0"/>
                <w:sz w:val="22"/>
                <w:szCs w:val="22"/>
              </w:rPr>
            </w:pPr>
            <w:r w:rsidRPr="005600F5">
              <w:rPr>
                <w:rFonts w:eastAsiaTheme="minorEastAsia" w:cs="宋体" w:hint="eastAsia"/>
                <w:b/>
                <w:bCs/>
                <w:color w:val="000000"/>
                <w:kern w:val="0"/>
                <w:sz w:val="22"/>
                <w:szCs w:val="22"/>
              </w:rPr>
              <w:t>专业分类</w:t>
            </w:r>
          </w:p>
        </w:tc>
        <w:tc>
          <w:tcPr>
            <w:tcW w:w="2007" w:type="dxa"/>
            <w:tcBorders>
              <w:top w:val="single" w:sz="4" w:space="0" w:color="auto"/>
              <w:left w:val="nil"/>
              <w:bottom w:val="single" w:sz="4" w:space="0" w:color="auto"/>
              <w:right w:val="single" w:sz="4" w:space="0" w:color="auto"/>
            </w:tcBorders>
            <w:shd w:val="clear" w:color="000000" w:fill="DBE5F1"/>
            <w:vAlign w:val="center"/>
            <w:hideMark/>
          </w:tcPr>
          <w:p w:rsidR="00C42F4B" w:rsidRPr="005600F5" w:rsidRDefault="00C42F4B" w:rsidP="005600F5">
            <w:pPr>
              <w:widowControl/>
              <w:jc w:val="center"/>
              <w:rPr>
                <w:rFonts w:eastAsiaTheme="minorEastAsia" w:cs="宋体"/>
                <w:b/>
                <w:bCs/>
                <w:color w:val="000000"/>
                <w:kern w:val="0"/>
                <w:sz w:val="22"/>
                <w:szCs w:val="22"/>
              </w:rPr>
            </w:pPr>
            <w:r w:rsidRPr="005600F5">
              <w:rPr>
                <w:rFonts w:eastAsiaTheme="minorEastAsia" w:cs="宋体" w:hint="eastAsia"/>
                <w:b/>
                <w:bCs/>
                <w:color w:val="000000"/>
                <w:kern w:val="0"/>
                <w:sz w:val="22"/>
                <w:szCs w:val="22"/>
              </w:rPr>
              <w:t>材料名称</w:t>
            </w:r>
          </w:p>
        </w:tc>
        <w:tc>
          <w:tcPr>
            <w:tcW w:w="3639" w:type="dxa"/>
            <w:tcBorders>
              <w:top w:val="single" w:sz="4" w:space="0" w:color="auto"/>
              <w:left w:val="nil"/>
              <w:bottom w:val="single" w:sz="4" w:space="0" w:color="auto"/>
              <w:right w:val="single" w:sz="4" w:space="0" w:color="auto"/>
            </w:tcBorders>
            <w:shd w:val="clear" w:color="000000" w:fill="DBE5F1"/>
            <w:vAlign w:val="center"/>
            <w:hideMark/>
          </w:tcPr>
          <w:p w:rsidR="00C42F4B" w:rsidRPr="005600F5" w:rsidRDefault="00C42F4B" w:rsidP="005600F5">
            <w:pPr>
              <w:widowControl/>
              <w:jc w:val="center"/>
              <w:rPr>
                <w:rFonts w:eastAsiaTheme="minorEastAsia" w:cs="宋体"/>
                <w:b/>
                <w:bCs/>
                <w:color w:val="000000"/>
                <w:kern w:val="0"/>
                <w:sz w:val="22"/>
                <w:szCs w:val="22"/>
              </w:rPr>
            </w:pPr>
            <w:r w:rsidRPr="005600F5">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C42F4B" w:rsidRPr="005600F5" w:rsidRDefault="00C42F4B" w:rsidP="005600F5">
            <w:pPr>
              <w:widowControl/>
              <w:jc w:val="center"/>
              <w:rPr>
                <w:rFonts w:eastAsiaTheme="minorEastAsia" w:cs="宋体"/>
                <w:b/>
                <w:bCs/>
                <w:color w:val="000000"/>
                <w:kern w:val="0"/>
                <w:sz w:val="22"/>
                <w:szCs w:val="22"/>
              </w:rPr>
            </w:pPr>
            <w:r w:rsidRPr="005600F5">
              <w:rPr>
                <w:rFonts w:eastAsiaTheme="minorEastAsia" w:cs="宋体" w:hint="eastAsia"/>
                <w:b/>
                <w:bCs/>
                <w:color w:val="000000"/>
                <w:kern w:val="0"/>
                <w:sz w:val="22"/>
                <w:szCs w:val="22"/>
              </w:rPr>
              <w:t>评价阶段</w:t>
            </w:r>
          </w:p>
        </w:tc>
        <w:tc>
          <w:tcPr>
            <w:tcW w:w="797" w:type="dxa"/>
            <w:tcBorders>
              <w:top w:val="single" w:sz="4" w:space="0" w:color="auto"/>
              <w:left w:val="nil"/>
              <w:bottom w:val="single" w:sz="4" w:space="0" w:color="auto"/>
              <w:right w:val="single" w:sz="4" w:space="0" w:color="auto"/>
            </w:tcBorders>
            <w:shd w:val="clear" w:color="000000" w:fill="DBE5F1"/>
            <w:vAlign w:val="center"/>
            <w:hideMark/>
          </w:tcPr>
          <w:p w:rsidR="00C42F4B" w:rsidRPr="005600F5" w:rsidRDefault="00C42F4B" w:rsidP="005600F5">
            <w:pPr>
              <w:widowControl/>
              <w:jc w:val="center"/>
              <w:rPr>
                <w:rFonts w:eastAsiaTheme="minorEastAsia" w:cs="宋体"/>
                <w:b/>
                <w:bCs/>
                <w:color w:val="000000"/>
                <w:kern w:val="0"/>
                <w:sz w:val="22"/>
                <w:szCs w:val="22"/>
              </w:rPr>
            </w:pPr>
            <w:r w:rsidRPr="005600F5">
              <w:rPr>
                <w:rFonts w:eastAsiaTheme="minorEastAsia" w:cs="宋体" w:hint="eastAsia"/>
                <w:b/>
                <w:bCs/>
                <w:color w:val="000000"/>
                <w:kern w:val="0"/>
                <w:sz w:val="22"/>
                <w:szCs w:val="22"/>
              </w:rPr>
              <w:t>建筑类型</w:t>
            </w:r>
          </w:p>
        </w:tc>
      </w:tr>
      <w:tr w:rsidR="00C42F4B" w:rsidRPr="005600F5" w:rsidTr="00BE0283">
        <w:trPr>
          <w:trHeight w:val="540"/>
          <w:jc w:val="center"/>
        </w:trPr>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景观设计</w:t>
            </w:r>
          </w:p>
        </w:tc>
        <w:tc>
          <w:tcPr>
            <w:tcW w:w="200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景观总平面图</w:t>
            </w: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应体现景观水体设置情况</w:t>
            </w:r>
          </w:p>
        </w:tc>
        <w:tc>
          <w:tcPr>
            <w:tcW w:w="1191" w:type="dxa"/>
            <w:tcBorders>
              <w:top w:val="nil"/>
              <w:left w:val="nil"/>
              <w:bottom w:val="single" w:sz="4" w:space="0" w:color="auto"/>
              <w:right w:val="single" w:sz="4" w:space="0" w:color="auto"/>
            </w:tcBorders>
            <w:shd w:val="clear" w:color="auto" w:fill="auto"/>
            <w:vAlign w:val="center"/>
            <w:hideMark/>
          </w:tcPr>
          <w:p w:rsidR="00BE0283" w:rsidRDefault="00C42F4B" w:rsidP="00BE0283">
            <w:pPr>
              <w:widowControl/>
              <w:jc w:val="center"/>
              <w:rPr>
                <w:rFonts w:eastAsiaTheme="minorEastAsia" w:cs="宋体"/>
                <w:color w:val="000000"/>
                <w:kern w:val="0"/>
                <w:sz w:val="22"/>
                <w:szCs w:val="22"/>
              </w:rPr>
            </w:pPr>
            <w:proofErr w:type="gramStart"/>
            <w:r w:rsidRPr="005600F5">
              <w:rPr>
                <w:rFonts w:eastAsiaTheme="minorEastAsia" w:cs="宋体" w:hint="eastAsia"/>
                <w:color w:val="000000"/>
                <w:kern w:val="0"/>
                <w:sz w:val="22"/>
                <w:szCs w:val="22"/>
              </w:rPr>
              <w:t>预评价</w:t>
            </w:r>
            <w:proofErr w:type="gramEnd"/>
            <w:r w:rsidRPr="005600F5">
              <w:rPr>
                <w:rFonts w:eastAsiaTheme="minorEastAsia" w:cs="宋体" w:hint="eastAsia"/>
                <w:color w:val="000000"/>
                <w:kern w:val="0"/>
                <w:sz w:val="22"/>
                <w:szCs w:val="22"/>
              </w:rPr>
              <w:t>/</w:t>
            </w:r>
          </w:p>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r w:rsidR="00C42F4B" w:rsidRPr="005600F5" w:rsidTr="00BE0283">
        <w:trPr>
          <w:trHeight w:val="540"/>
          <w:jc w:val="center"/>
        </w:trPr>
        <w:tc>
          <w:tcPr>
            <w:tcW w:w="738" w:type="dxa"/>
            <w:vMerge/>
            <w:tcBorders>
              <w:top w:val="nil"/>
              <w:left w:val="single" w:sz="4" w:space="0" w:color="auto"/>
              <w:bottom w:val="single" w:sz="4" w:space="0" w:color="auto"/>
              <w:right w:val="single" w:sz="4" w:space="0" w:color="auto"/>
            </w:tcBorders>
            <w:vAlign w:val="center"/>
            <w:hideMark/>
          </w:tcPr>
          <w:p w:rsidR="00C42F4B" w:rsidRPr="005600F5" w:rsidRDefault="00C42F4B" w:rsidP="009C21E4">
            <w:pPr>
              <w:widowControl/>
              <w:jc w:val="left"/>
              <w:rPr>
                <w:rFonts w:eastAsiaTheme="minorEastAsia" w:cs="宋体"/>
                <w:b/>
                <w:bCs/>
                <w:color w:val="000000"/>
                <w:kern w:val="0"/>
                <w:sz w:val="22"/>
                <w:szCs w:val="22"/>
              </w:rPr>
            </w:pPr>
          </w:p>
        </w:tc>
        <w:tc>
          <w:tcPr>
            <w:tcW w:w="2007" w:type="dxa"/>
            <w:vMerge w:val="restart"/>
            <w:tcBorders>
              <w:top w:val="nil"/>
              <w:left w:val="single" w:sz="4" w:space="0" w:color="auto"/>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景观给排水设计说明</w:t>
            </w: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应体现景观水体补</w:t>
            </w:r>
            <w:proofErr w:type="gramStart"/>
            <w:r w:rsidRPr="005600F5">
              <w:rPr>
                <w:rFonts w:eastAsiaTheme="minorEastAsia" w:cs="宋体" w:hint="eastAsia"/>
                <w:color w:val="000000"/>
                <w:kern w:val="0"/>
                <w:sz w:val="20"/>
                <w:szCs w:val="20"/>
              </w:rPr>
              <w:t>水采</w:t>
            </w:r>
            <w:proofErr w:type="gramEnd"/>
            <w:r w:rsidRPr="005600F5">
              <w:rPr>
                <w:rFonts w:eastAsiaTheme="minorEastAsia" w:cs="宋体" w:hint="eastAsia"/>
                <w:color w:val="000000"/>
                <w:kern w:val="0"/>
                <w:sz w:val="20"/>
                <w:szCs w:val="20"/>
              </w:rPr>
              <w:t>用雨水的水质保障措施</w:t>
            </w:r>
          </w:p>
        </w:tc>
        <w:tc>
          <w:tcPr>
            <w:tcW w:w="1191" w:type="dxa"/>
            <w:tcBorders>
              <w:top w:val="nil"/>
              <w:left w:val="nil"/>
              <w:bottom w:val="single" w:sz="4" w:space="0" w:color="auto"/>
              <w:right w:val="single" w:sz="4" w:space="0" w:color="auto"/>
            </w:tcBorders>
            <w:shd w:val="clear" w:color="auto" w:fill="auto"/>
            <w:vAlign w:val="center"/>
            <w:hideMark/>
          </w:tcPr>
          <w:p w:rsidR="00BE0283" w:rsidRDefault="00C42F4B" w:rsidP="00BE0283">
            <w:pPr>
              <w:widowControl/>
              <w:jc w:val="center"/>
              <w:rPr>
                <w:rFonts w:eastAsiaTheme="minorEastAsia" w:cs="宋体"/>
                <w:color w:val="000000"/>
                <w:kern w:val="0"/>
                <w:sz w:val="22"/>
                <w:szCs w:val="22"/>
              </w:rPr>
            </w:pPr>
            <w:proofErr w:type="gramStart"/>
            <w:r w:rsidRPr="005600F5">
              <w:rPr>
                <w:rFonts w:eastAsiaTheme="minorEastAsia" w:cs="宋体" w:hint="eastAsia"/>
                <w:color w:val="000000"/>
                <w:kern w:val="0"/>
                <w:sz w:val="22"/>
                <w:szCs w:val="22"/>
              </w:rPr>
              <w:t>预评价</w:t>
            </w:r>
            <w:proofErr w:type="gramEnd"/>
            <w:r w:rsidRPr="005600F5">
              <w:rPr>
                <w:rFonts w:eastAsiaTheme="minorEastAsia" w:cs="宋体" w:hint="eastAsia"/>
                <w:color w:val="000000"/>
                <w:kern w:val="0"/>
                <w:sz w:val="22"/>
                <w:szCs w:val="22"/>
              </w:rPr>
              <w:t>/</w:t>
            </w:r>
          </w:p>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r w:rsidR="00C42F4B" w:rsidRPr="005600F5" w:rsidTr="00BE0283">
        <w:trPr>
          <w:trHeight w:val="540"/>
          <w:jc w:val="center"/>
        </w:trPr>
        <w:tc>
          <w:tcPr>
            <w:tcW w:w="738" w:type="dxa"/>
            <w:vMerge/>
            <w:tcBorders>
              <w:top w:val="nil"/>
              <w:left w:val="single" w:sz="4" w:space="0" w:color="auto"/>
              <w:bottom w:val="single" w:sz="4" w:space="0" w:color="auto"/>
              <w:right w:val="single" w:sz="4" w:space="0" w:color="auto"/>
            </w:tcBorders>
            <w:vAlign w:val="center"/>
            <w:hideMark/>
          </w:tcPr>
          <w:p w:rsidR="00C42F4B" w:rsidRPr="005600F5" w:rsidRDefault="00C42F4B" w:rsidP="009C21E4">
            <w:pPr>
              <w:widowControl/>
              <w:jc w:val="left"/>
              <w:rPr>
                <w:rFonts w:eastAsiaTheme="minorEastAsia" w:cs="宋体"/>
                <w:b/>
                <w:bCs/>
                <w:color w:val="000000"/>
                <w:kern w:val="0"/>
                <w:sz w:val="22"/>
                <w:szCs w:val="22"/>
              </w:rPr>
            </w:pPr>
          </w:p>
        </w:tc>
        <w:tc>
          <w:tcPr>
            <w:tcW w:w="2007" w:type="dxa"/>
            <w:vMerge/>
            <w:tcBorders>
              <w:top w:val="nil"/>
              <w:left w:val="single" w:sz="4" w:space="0" w:color="auto"/>
              <w:bottom w:val="single" w:sz="4" w:space="0" w:color="auto"/>
              <w:right w:val="single" w:sz="4" w:space="0" w:color="auto"/>
            </w:tcBorders>
            <w:vAlign w:val="center"/>
            <w:hideMark/>
          </w:tcPr>
          <w:p w:rsidR="00C42F4B" w:rsidRPr="005600F5" w:rsidRDefault="00C42F4B" w:rsidP="009C21E4">
            <w:pPr>
              <w:widowControl/>
              <w:jc w:val="left"/>
              <w:rPr>
                <w:rFonts w:eastAsiaTheme="minorEastAsia" w:cs="宋体"/>
                <w:b/>
                <w:bCs/>
                <w:color w:val="000000"/>
                <w:kern w:val="0"/>
                <w:sz w:val="22"/>
                <w:szCs w:val="22"/>
              </w:rPr>
            </w:pP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应体现水景补水水源</w:t>
            </w:r>
          </w:p>
        </w:tc>
        <w:tc>
          <w:tcPr>
            <w:tcW w:w="1191" w:type="dxa"/>
            <w:tcBorders>
              <w:top w:val="nil"/>
              <w:left w:val="nil"/>
              <w:bottom w:val="single" w:sz="4" w:space="0" w:color="auto"/>
              <w:right w:val="single" w:sz="4" w:space="0" w:color="auto"/>
            </w:tcBorders>
            <w:shd w:val="clear" w:color="auto" w:fill="auto"/>
            <w:vAlign w:val="center"/>
            <w:hideMark/>
          </w:tcPr>
          <w:p w:rsidR="00BE0283" w:rsidRDefault="00C42F4B" w:rsidP="00BE0283">
            <w:pPr>
              <w:widowControl/>
              <w:jc w:val="center"/>
              <w:rPr>
                <w:rFonts w:eastAsiaTheme="minorEastAsia" w:cs="宋体"/>
                <w:color w:val="000000"/>
                <w:kern w:val="0"/>
                <w:sz w:val="22"/>
                <w:szCs w:val="22"/>
              </w:rPr>
            </w:pPr>
            <w:proofErr w:type="gramStart"/>
            <w:r w:rsidRPr="005600F5">
              <w:rPr>
                <w:rFonts w:eastAsiaTheme="minorEastAsia" w:cs="宋体" w:hint="eastAsia"/>
                <w:color w:val="000000"/>
                <w:kern w:val="0"/>
                <w:sz w:val="22"/>
                <w:szCs w:val="22"/>
              </w:rPr>
              <w:t>预评价</w:t>
            </w:r>
            <w:proofErr w:type="gramEnd"/>
            <w:r w:rsidRPr="005600F5">
              <w:rPr>
                <w:rFonts w:eastAsiaTheme="minorEastAsia" w:cs="宋体" w:hint="eastAsia"/>
                <w:color w:val="000000"/>
                <w:kern w:val="0"/>
                <w:sz w:val="22"/>
                <w:szCs w:val="22"/>
              </w:rPr>
              <w:t>/</w:t>
            </w:r>
          </w:p>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r w:rsidR="00C42F4B" w:rsidRPr="005600F5" w:rsidTr="00BE0283">
        <w:trPr>
          <w:trHeight w:val="540"/>
          <w:jc w:val="center"/>
        </w:trPr>
        <w:tc>
          <w:tcPr>
            <w:tcW w:w="738" w:type="dxa"/>
            <w:vMerge/>
            <w:tcBorders>
              <w:top w:val="nil"/>
              <w:left w:val="single" w:sz="4" w:space="0" w:color="auto"/>
              <w:bottom w:val="single" w:sz="4" w:space="0" w:color="auto"/>
              <w:right w:val="single" w:sz="4" w:space="0" w:color="auto"/>
            </w:tcBorders>
            <w:vAlign w:val="center"/>
            <w:hideMark/>
          </w:tcPr>
          <w:p w:rsidR="00C42F4B" w:rsidRPr="005600F5" w:rsidRDefault="00C42F4B" w:rsidP="009C21E4">
            <w:pPr>
              <w:widowControl/>
              <w:jc w:val="left"/>
              <w:rPr>
                <w:rFonts w:eastAsiaTheme="minorEastAsia" w:cs="宋体"/>
                <w:b/>
                <w:bCs/>
                <w:color w:val="000000"/>
                <w:kern w:val="0"/>
                <w:sz w:val="22"/>
                <w:szCs w:val="22"/>
              </w:rPr>
            </w:pPr>
          </w:p>
        </w:tc>
        <w:tc>
          <w:tcPr>
            <w:tcW w:w="200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景观给排水平面图</w:t>
            </w: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应体现景观水体补水水源、补水计量</w:t>
            </w:r>
          </w:p>
        </w:tc>
        <w:tc>
          <w:tcPr>
            <w:tcW w:w="1191" w:type="dxa"/>
            <w:tcBorders>
              <w:top w:val="nil"/>
              <w:left w:val="nil"/>
              <w:bottom w:val="single" w:sz="4" w:space="0" w:color="auto"/>
              <w:right w:val="single" w:sz="4" w:space="0" w:color="auto"/>
            </w:tcBorders>
            <w:shd w:val="clear" w:color="auto" w:fill="auto"/>
            <w:vAlign w:val="center"/>
            <w:hideMark/>
          </w:tcPr>
          <w:p w:rsidR="00BE0283" w:rsidRDefault="00C42F4B" w:rsidP="00BE0283">
            <w:pPr>
              <w:widowControl/>
              <w:jc w:val="center"/>
              <w:rPr>
                <w:rFonts w:eastAsiaTheme="minorEastAsia" w:cs="宋体"/>
                <w:color w:val="000000"/>
                <w:kern w:val="0"/>
                <w:sz w:val="22"/>
                <w:szCs w:val="22"/>
              </w:rPr>
            </w:pPr>
            <w:proofErr w:type="gramStart"/>
            <w:r w:rsidRPr="005600F5">
              <w:rPr>
                <w:rFonts w:eastAsiaTheme="minorEastAsia" w:cs="宋体" w:hint="eastAsia"/>
                <w:color w:val="000000"/>
                <w:kern w:val="0"/>
                <w:sz w:val="22"/>
                <w:szCs w:val="22"/>
              </w:rPr>
              <w:t>预评价</w:t>
            </w:r>
            <w:proofErr w:type="gramEnd"/>
            <w:r w:rsidRPr="005600F5">
              <w:rPr>
                <w:rFonts w:eastAsiaTheme="minorEastAsia" w:cs="宋体" w:hint="eastAsia"/>
                <w:color w:val="000000"/>
                <w:kern w:val="0"/>
                <w:sz w:val="22"/>
                <w:szCs w:val="22"/>
              </w:rPr>
              <w:t>/</w:t>
            </w:r>
          </w:p>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r w:rsidR="00C42F4B" w:rsidRPr="005600F5" w:rsidTr="00BE0283">
        <w:trPr>
          <w:trHeight w:val="540"/>
          <w:jc w:val="center"/>
        </w:trPr>
        <w:tc>
          <w:tcPr>
            <w:tcW w:w="738" w:type="dxa"/>
            <w:vMerge/>
            <w:tcBorders>
              <w:top w:val="nil"/>
              <w:left w:val="single" w:sz="4" w:space="0" w:color="auto"/>
              <w:bottom w:val="single" w:sz="4" w:space="0" w:color="auto"/>
              <w:right w:val="single" w:sz="4" w:space="0" w:color="auto"/>
            </w:tcBorders>
            <w:vAlign w:val="center"/>
            <w:hideMark/>
          </w:tcPr>
          <w:p w:rsidR="00C42F4B" w:rsidRPr="005600F5" w:rsidRDefault="00C42F4B" w:rsidP="009C21E4">
            <w:pPr>
              <w:widowControl/>
              <w:jc w:val="left"/>
              <w:rPr>
                <w:rFonts w:eastAsiaTheme="minorEastAsia" w:cs="宋体"/>
                <w:b/>
                <w:bCs/>
                <w:color w:val="000000"/>
                <w:kern w:val="0"/>
                <w:sz w:val="22"/>
                <w:szCs w:val="22"/>
              </w:rPr>
            </w:pPr>
          </w:p>
        </w:tc>
        <w:tc>
          <w:tcPr>
            <w:tcW w:w="200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景观设施详图</w:t>
            </w: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应体现雨水处理设施做法</w:t>
            </w:r>
          </w:p>
        </w:tc>
        <w:tc>
          <w:tcPr>
            <w:tcW w:w="1191" w:type="dxa"/>
            <w:tcBorders>
              <w:top w:val="nil"/>
              <w:left w:val="nil"/>
              <w:bottom w:val="single" w:sz="4" w:space="0" w:color="auto"/>
              <w:right w:val="single" w:sz="4" w:space="0" w:color="auto"/>
            </w:tcBorders>
            <w:shd w:val="clear" w:color="auto" w:fill="auto"/>
            <w:vAlign w:val="center"/>
            <w:hideMark/>
          </w:tcPr>
          <w:p w:rsidR="00BE0283" w:rsidRDefault="00C42F4B" w:rsidP="00BE0283">
            <w:pPr>
              <w:widowControl/>
              <w:jc w:val="center"/>
              <w:rPr>
                <w:rFonts w:eastAsiaTheme="minorEastAsia" w:cs="宋体"/>
                <w:color w:val="000000"/>
                <w:kern w:val="0"/>
                <w:sz w:val="22"/>
                <w:szCs w:val="22"/>
              </w:rPr>
            </w:pPr>
            <w:proofErr w:type="gramStart"/>
            <w:r w:rsidRPr="005600F5">
              <w:rPr>
                <w:rFonts w:eastAsiaTheme="minorEastAsia" w:cs="宋体" w:hint="eastAsia"/>
                <w:color w:val="000000"/>
                <w:kern w:val="0"/>
                <w:sz w:val="22"/>
                <w:szCs w:val="22"/>
              </w:rPr>
              <w:t>预评价</w:t>
            </w:r>
            <w:proofErr w:type="gramEnd"/>
            <w:r w:rsidRPr="005600F5">
              <w:rPr>
                <w:rFonts w:eastAsiaTheme="minorEastAsia" w:cs="宋体" w:hint="eastAsia"/>
                <w:color w:val="000000"/>
                <w:kern w:val="0"/>
                <w:sz w:val="22"/>
                <w:szCs w:val="22"/>
              </w:rPr>
              <w:t>/</w:t>
            </w:r>
          </w:p>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r w:rsidR="00C42F4B" w:rsidRPr="005600F5" w:rsidTr="00BE0283">
        <w:trPr>
          <w:trHeight w:val="1890"/>
          <w:jc w:val="center"/>
        </w:trPr>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lastRenderedPageBreak/>
              <w:t>给排水设计</w:t>
            </w:r>
          </w:p>
        </w:tc>
        <w:tc>
          <w:tcPr>
            <w:tcW w:w="200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水资源利用方案</w:t>
            </w: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191" w:type="dxa"/>
            <w:tcBorders>
              <w:top w:val="nil"/>
              <w:left w:val="nil"/>
              <w:bottom w:val="single" w:sz="4" w:space="0" w:color="auto"/>
              <w:right w:val="single" w:sz="4" w:space="0" w:color="auto"/>
            </w:tcBorders>
            <w:shd w:val="clear" w:color="auto" w:fill="auto"/>
            <w:vAlign w:val="center"/>
            <w:hideMark/>
          </w:tcPr>
          <w:p w:rsidR="00BE0283" w:rsidRDefault="00C42F4B" w:rsidP="00BE0283">
            <w:pPr>
              <w:widowControl/>
              <w:jc w:val="center"/>
              <w:rPr>
                <w:rFonts w:eastAsiaTheme="minorEastAsia" w:cs="宋体"/>
                <w:color w:val="000000"/>
                <w:kern w:val="0"/>
                <w:sz w:val="22"/>
                <w:szCs w:val="22"/>
              </w:rPr>
            </w:pPr>
            <w:proofErr w:type="gramStart"/>
            <w:r w:rsidRPr="005600F5">
              <w:rPr>
                <w:rFonts w:eastAsiaTheme="minorEastAsia" w:cs="宋体" w:hint="eastAsia"/>
                <w:color w:val="000000"/>
                <w:kern w:val="0"/>
                <w:sz w:val="22"/>
                <w:szCs w:val="22"/>
              </w:rPr>
              <w:t>预评价</w:t>
            </w:r>
            <w:proofErr w:type="gramEnd"/>
            <w:r w:rsidRPr="005600F5">
              <w:rPr>
                <w:rFonts w:eastAsiaTheme="minorEastAsia" w:cs="宋体" w:hint="eastAsia"/>
                <w:color w:val="000000"/>
                <w:kern w:val="0"/>
                <w:sz w:val="22"/>
                <w:szCs w:val="22"/>
              </w:rPr>
              <w:t>/</w:t>
            </w:r>
          </w:p>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r w:rsidR="00C42F4B" w:rsidRPr="005600F5" w:rsidTr="00BE0283">
        <w:trPr>
          <w:trHeight w:val="1080"/>
          <w:jc w:val="center"/>
        </w:trPr>
        <w:tc>
          <w:tcPr>
            <w:tcW w:w="738" w:type="dxa"/>
            <w:vMerge/>
            <w:tcBorders>
              <w:top w:val="nil"/>
              <w:left w:val="single" w:sz="4" w:space="0" w:color="auto"/>
              <w:bottom w:val="single" w:sz="4" w:space="0" w:color="auto"/>
              <w:right w:val="single" w:sz="4" w:space="0" w:color="auto"/>
            </w:tcBorders>
            <w:vAlign w:val="center"/>
            <w:hideMark/>
          </w:tcPr>
          <w:p w:rsidR="00C42F4B" w:rsidRPr="005600F5" w:rsidRDefault="00C42F4B" w:rsidP="009C21E4">
            <w:pPr>
              <w:widowControl/>
              <w:jc w:val="left"/>
              <w:rPr>
                <w:rFonts w:eastAsiaTheme="minorEastAsia" w:cs="宋体"/>
                <w:b/>
                <w:bCs/>
                <w:color w:val="000000"/>
                <w:kern w:val="0"/>
                <w:sz w:val="22"/>
                <w:szCs w:val="22"/>
              </w:rPr>
            </w:pPr>
          </w:p>
        </w:tc>
        <w:tc>
          <w:tcPr>
            <w:tcW w:w="200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给排水设计说明</w:t>
            </w: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市政设施情况、项目概况、给排水系统设计施工说明、非传统水源系统设计施工说明、防误接误用措施说明、水质及水质保护、用水安全、设备材料表等</w:t>
            </w:r>
          </w:p>
        </w:tc>
        <w:tc>
          <w:tcPr>
            <w:tcW w:w="1191" w:type="dxa"/>
            <w:tcBorders>
              <w:top w:val="nil"/>
              <w:left w:val="nil"/>
              <w:bottom w:val="single" w:sz="4" w:space="0" w:color="auto"/>
              <w:right w:val="single" w:sz="4" w:space="0" w:color="auto"/>
            </w:tcBorders>
            <w:shd w:val="clear" w:color="auto" w:fill="auto"/>
            <w:vAlign w:val="center"/>
            <w:hideMark/>
          </w:tcPr>
          <w:p w:rsidR="00BE0283" w:rsidRDefault="00C42F4B" w:rsidP="00BE0283">
            <w:pPr>
              <w:widowControl/>
              <w:jc w:val="center"/>
              <w:rPr>
                <w:rFonts w:eastAsiaTheme="minorEastAsia" w:cs="宋体"/>
                <w:color w:val="000000"/>
                <w:kern w:val="0"/>
                <w:sz w:val="22"/>
                <w:szCs w:val="22"/>
              </w:rPr>
            </w:pPr>
            <w:proofErr w:type="gramStart"/>
            <w:r w:rsidRPr="005600F5">
              <w:rPr>
                <w:rFonts w:eastAsiaTheme="minorEastAsia" w:cs="宋体" w:hint="eastAsia"/>
                <w:color w:val="000000"/>
                <w:kern w:val="0"/>
                <w:sz w:val="22"/>
                <w:szCs w:val="22"/>
              </w:rPr>
              <w:t>预评价</w:t>
            </w:r>
            <w:proofErr w:type="gramEnd"/>
            <w:r w:rsidRPr="005600F5">
              <w:rPr>
                <w:rFonts w:eastAsiaTheme="minorEastAsia" w:cs="宋体" w:hint="eastAsia"/>
                <w:color w:val="000000"/>
                <w:kern w:val="0"/>
                <w:sz w:val="22"/>
                <w:szCs w:val="22"/>
              </w:rPr>
              <w:t>/</w:t>
            </w:r>
          </w:p>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r w:rsidR="00C42F4B" w:rsidRPr="005600F5" w:rsidTr="00BE0283">
        <w:trPr>
          <w:trHeight w:val="540"/>
          <w:jc w:val="center"/>
        </w:trPr>
        <w:tc>
          <w:tcPr>
            <w:tcW w:w="738" w:type="dxa"/>
            <w:vMerge/>
            <w:tcBorders>
              <w:top w:val="nil"/>
              <w:left w:val="single" w:sz="4" w:space="0" w:color="auto"/>
              <w:bottom w:val="single" w:sz="4" w:space="0" w:color="auto"/>
              <w:right w:val="single" w:sz="4" w:space="0" w:color="auto"/>
            </w:tcBorders>
            <w:vAlign w:val="center"/>
            <w:hideMark/>
          </w:tcPr>
          <w:p w:rsidR="00C42F4B" w:rsidRPr="005600F5" w:rsidRDefault="00C42F4B" w:rsidP="009C21E4">
            <w:pPr>
              <w:widowControl/>
              <w:jc w:val="left"/>
              <w:rPr>
                <w:rFonts w:eastAsiaTheme="minorEastAsia" w:cs="宋体"/>
                <w:b/>
                <w:bCs/>
                <w:color w:val="000000"/>
                <w:kern w:val="0"/>
                <w:sz w:val="22"/>
                <w:szCs w:val="22"/>
              </w:rPr>
            </w:pPr>
          </w:p>
        </w:tc>
        <w:tc>
          <w:tcPr>
            <w:tcW w:w="200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室外给排水平面图</w:t>
            </w: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应体现水景补水水源</w:t>
            </w:r>
          </w:p>
        </w:tc>
        <w:tc>
          <w:tcPr>
            <w:tcW w:w="1191" w:type="dxa"/>
            <w:tcBorders>
              <w:top w:val="nil"/>
              <w:left w:val="nil"/>
              <w:bottom w:val="single" w:sz="4" w:space="0" w:color="auto"/>
              <w:right w:val="single" w:sz="4" w:space="0" w:color="auto"/>
            </w:tcBorders>
            <w:shd w:val="clear" w:color="auto" w:fill="auto"/>
            <w:vAlign w:val="center"/>
            <w:hideMark/>
          </w:tcPr>
          <w:p w:rsidR="00BE0283" w:rsidRDefault="00C42F4B" w:rsidP="00BE0283">
            <w:pPr>
              <w:widowControl/>
              <w:jc w:val="center"/>
              <w:rPr>
                <w:rFonts w:eastAsiaTheme="minorEastAsia" w:cs="宋体"/>
                <w:color w:val="000000"/>
                <w:kern w:val="0"/>
                <w:sz w:val="22"/>
                <w:szCs w:val="22"/>
              </w:rPr>
            </w:pPr>
            <w:proofErr w:type="gramStart"/>
            <w:r w:rsidRPr="005600F5">
              <w:rPr>
                <w:rFonts w:eastAsiaTheme="minorEastAsia" w:cs="宋体" w:hint="eastAsia"/>
                <w:color w:val="000000"/>
                <w:kern w:val="0"/>
                <w:sz w:val="22"/>
                <w:szCs w:val="22"/>
              </w:rPr>
              <w:t>预评价</w:t>
            </w:r>
            <w:proofErr w:type="gramEnd"/>
            <w:r w:rsidRPr="005600F5">
              <w:rPr>
                <w:rFonts w:eastAsiaTheme="minorEastAsia" w:cs="宋体" w:hint="eastAsia"/>
                <w:color w:val="000000"/>
                <w:kern w:val="0"/>
                <w:sz w:val="22"/>
                <w:szCs w:val="22"/>
              </w:rPr>
              <w:t>/</w:t>
            </w:r>
          </w:p>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r w:rsidR="00C42F4B" w:rsidRPr="005600F5" w:rsidTr="00BE0283">
        <w:trPr>
          <w:trHeight w:val="810"/>
          <w:jc w:val="center"/>
        </w:trPr>
        <w:tc>
          <w:tcPr>
            <w:tcW w:w="738" w:type="dxa"/>
            <w:vMerge/>
            <w:tcBorders>
              <w:top w:val="nil"/>
              <w:left w:val="single" w:sz="4" w:space="0" w:color="auto"/>
              <w:bottom w:val="single" w:sz="4" w:space="0" w:color="auto"/>
              <w:right w:val="single" w:sz="4" w:space="0" w:color="auto"/>
            </w:tcBorders>
            <w:vAlign w:val="center"/>
            <w:hideMark/>
          </w:tcPr>
          <w:p w:rsidR="00C42F4B" w:rsidRPr="005600F5" w:rsidRDefault="00C42F4B" w:rsidP="009C21E4">
            <w:pPr>
              <w:widowControl/>
              <w:jc w:val="left"/>
              <w:rPr>
                <w:rFonts w:eastAsiaTheme="minorEastAsia" w:cs="宋体"/>
                <w:b/>
                <w:bCs/>
                <w:color w:val="000000"/>
                <w:kern w:val="0"/>
                <w:sz w:val="22"/>
                <w:szCs w:val="22"/>
              </w:rPr>
            </w:pPr>
          </w:p>
        </w:tc>
        <w:tc>
          <w:tcPr>
            <w:tcW w:w="200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非传统水源处理</w:t>
            </w:r>
            <w:r w:rsidRPr="005600F5">
              <w:rPr>
                <w:rFonts w:eastAsiaTheme="minorEastAsia" w:cs="宋体" w:hint="eastAsia"/>
                <w:b/>
                <w:bCs/>
                <w:color w:val="000000"/>
                <w:kern w:val="0"/>
                <w:sz w:val="22"/>
                <w:szCs w:val="22"/>
              </w:rPr>
              <w:t>/</w:t>
            </w:r>
            <w:r w:rsidRPr="005600F5">
              <w:rPr>
                <w:rFonts w:eastAsiaTheme="minorEastAsia" w:cs="宋体" w:hint="eastAsia"/>
                <w:b/>
                <w:bCs/>
                <w:color w:val="000000"/>
                <w:kern w:val="0"/>
                <w:sz w:val="22"/>
                <w:szCs w:val="22"/>
              </w:rPr>
              <w:t>供水机房设计详图</w:t>
            </w: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应</w:t>
            </w:r>
            <w:proofErr w:type="gramStart"/>
            <w:r w:rsidRPr="005600F5">
              <w:rPr>
                <w:rFonts w:eastAsiaTheme="minorEastAsia" w:cs="宋体" w:hint="eastAsia"/>
                <w:color w:val="000000"/>
                <w:kern w:val="0"/>
                <w:sz w:val="20"/>
                <w:szCs w:val="20"/>
              </w:rPr>
              <w:t>体现非</w:t>
            </w:r>
            <w:proofErr w:type="gramEnd"/>
            <w:r w:rsidRPr="005600F5">
              <w:rPr>
                <w:rFonts w:eastAsiaTheme="minorEastAsia" w:cs="宋体" w:hint="eastAsia"/>
                <w:color w:val="000000"/>
                <w:kern w:val="0"/>
                <w:sz w:val="20"/>
                <w:szCs w:val="20"/>
              </w:rPr>
              <w:t>传统水源处理</w:t>
            </w:r>
            <w:r w:rsidRPr="005600F5">
              <w:rPr>
                <w:rFonts w:eastAsiaTheme="minorEastAsia" w:cs="宋体" w:hint="eastAsia"/>
                <w:color w:val="000000"/>
                <w:kern w:val="0"/>
                <w:sz w:val="20"/>
                <w:szCs w:val="20"/>
              </w:rPr>
              <w:t>/</w:t>
            </w:r>
            <w:r w:rsidRPr="005600F5">
              <w:rPr>
                <w:rFonts w:eastAsiaTheme="minorEastAsia" w:cs="宋体" w:hint="eastAsia"/>
                <w:color w:val="000000"/>
                <w:kern w:val="0"/>
                <w:sz w:val="20"/>
                <w:szCs w:val="20"/>
              </w:rPr>
              <w:t>供水机房平面布置、剖面或系统原理示意、设备材料表</w:t>
            </w:r>
          </w:p>
        </w:tc>
        <w:tc>
          <w:tcPr>
            <w:tcW w:w="1191" w:type="dxa"/>
            <w:tcBorders>
              <w:top w:val="nil"/>
              <w:left w:val="nil"/>
              <w:bottom w:val="single" w:sz="4" w:space="0" w:color="auto"/>
              <w:right w:val="single" w:sz="4" w:space="0" w:color="auto"/>
            </w:tcBorders>
            <w:shd w:val="clear" w:color="auto" w:fill="auto"/>
            <w:vAlign w:val="center"/>
            <w:hideMark/>
          </w:tcPr>
          <w:p w:rsidR="00BE0283" w:rsidRDefault="00C42F4B" w:rsidP="00BE0283">
            <w:pPr>
              <w:widowControl/>
              <w:jc w:val="center"/>
              <w:rPr>
                <w:rFonts w:eastAsiaTheme="minorEastAsia" w:cs="宋体"/>
                <w:color w:val="000000"/>
                <w:kern w:val="0"/>
                <w:sz w:val="22"/>
                <w:szCs w:val="22"/>
              </w:rPr>
            </w:pPr>
            <w:proofErr w:type="gramStart"/>
            <w:r w:rsidRPr="005600F5">
              <w:rPr>
                <w:rFonts w:eastAsiaTheme="minorEastAsia" w:cs="宋体" w:hint="eastAsia"/>
                <w:color w:val="000000"/>
                <w:kern w:val="0"/>
                <w:sz w:val="22"/>
                <w:szCs w:val="22"/>
              </w:rPr>
              <w:t>预评价</w:t>
            </w:r>
            <w:proofErr w:type="gramEnd"/>
            <w:r w:rsidRPr="005600F5">
              <w:rPr>
                <w:rFonts w:eastAsiaTheme="minorEastAsia" w:cs="宋体" w:hint="eastAsia"/>
                <w:color w:val="000000"/>
                <w:kern w:val="0"/>
                <w:sz w:val="22"/>
                <w:szCs w:val="22"/>
              </w:rPr>
              <w:t>/</w:t>
            </w:r>
          </w:p>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r w:rsidR="00C42F4B" w:rsidRPr="005600F5" w:rsidTr="00BE0283">
        <w:trPr>
          <w:trHeight w:val="1350"/>
          <w:jc w:val="center"/>
        </w:trPr>
        <w:tc>
          <w:tcPr>
            <w:tcW w:w="738" w:type="dxa"/>
            <w:vMerge/>
            <w:tcBorders>
              <w:top w:val="nil"/>
              <w:left w:val="single" w:sz="4" w:space="0" w:color="auto"/>
              <w:bottom w:val="single" w:sz="4" w:space="0" w:color="auto"/>
              <w:right w:val="single" w:sz="4" w:space="0" w:color="auto"/>
            </w:tcBorders>
            <w:vAlign w:val="center"/>
            <w:hideMark/>
          </w:tcPr>
          <w:p w:rsidR="00C42F4B" w:rsidRPr="005600F5" w:rsidRDefault="00C42F4B" w:rsidP="009C21E4">
            <w:pPr>
              <w:widowControl/>
              <w:jc w:val="left"/>
              <w:rPr>
                <w:rFonts w:eastAsiaTheme="minorEastAsia" w:cs="宋体"/>
                <w:b/>
                <w:bCs/>
                <w:color w:val="000000"/>
                <w:kern w:val="0"/>
                <w:sz w:val="22"/>
                <w:szCs w:val="22"/>
              </w:rPr>
            </w:pPr>
          </w:p>
        </w:tc>
        <w:tc>
          <w:tcPr>
            <w:tcW w:w="200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非传统水源利用率计算书</w:t>
            </w: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应包括项目各用水部门设计需用水量、设计非传统水源利用量、非传统水源可利用量、非传统水源利用率计算，运行阶段还应包括设计阶段与运行阶段水资源利用差异分析说明等相关内容</w:t>
            </w:r>
          </w:p>
        </w:tc>
        <w:tc>
          <w:tcPr>
            <w:tcW w:w="1191" w:type="dxa"/>
            <w:tcBorders>
              <w:top w:val="nil"/>
              <w:left w:val="nil"/>
              <w:bottom w:val="single" w:sz="4" w:space="0" w:color="auto"/>
              <w:right w:val="single" w:sz="4" w:space="0" w:color="auto"/>
            </w:tcBorders>
            <w:shd w:val="clear" w:color="auto" w:fill="auto"/>
            <w:vAlign w:val="center"/>
            <w:hideMark/>
          </w:tcPr>
          <w:p w:rsidR="00BE0283" w:rsidRDefault="00C42F4B" w:rsidP="00BE0283">
            <w:pPr>
              <w:widowControl/>
              <w:jc w:val="center"/>
              <w:rPr>
                <w:rFonts w:eastAsiaTheme="minorEastAsia" w:cs="宋体"/>
                <w:color w:val="000000"/>
                <w:kern w:val="0"/>
                <w:sz w:val="22"/>
                <w:szCs w:val="22"/>
              </w:rPr>
            </w:pPr>
            <w:proofErr w:type="gramStart"/>
            <w:r w:rsidRPr="005600F5">
              <w:rPr>
                <w:rFonts w:eastAsiaTheme="minorEastAsia" w:cs="宋体" w:hint="eastAsia"/>
                <w:color w:val="000000"/>
                <w:kern w:val="0"/>
                <w:sz w:val="22"/>
                <w:szCs w:val="22"/>
              </w:rPr>
              <w:t>预评价</w:t>
            </w:r>
            <w:proofErr w:type="gramEnd"/>
            <w:r w:rsidRPr="005600F5">
              <w:rPr>
                <w:rFonts w:eastAsiaTheme="minorEastAsia" w:cs="宋体" w:hint="eastAsia"/>
                <w:color w:val="000000"/>
                <w:kern w:val="0"/>
                <w:sz w:val="22"/>
                <w:szCs w:val="22"/>
              </w:rPr>
              <w:t>/</w:t>
            </w:r>
          </w:p>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r w:rsidR="00C42F4B" w:rsidRPr="005600F5" w:rsidTr="00BE0283">
        <w:trPr>
          <w:trHeight w:val="810"/>
          <w:jc w:val="center"/>
        </w:trPr>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运营管理</w:t>
            </w:r>
          </w:p>
        </w:tc>
        <w:tc>
          <w:tcPr>
            <w:tcW w:w="200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水质检测报告</w:t>
            </w: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应包括非传统水源水质定期检测记录，检测记录包含检测时间、检测项目、检测方法、检测结果等</w:t>
            </w:r>
          </w:p>
        </w:tc>
        <w:tc>
          <w:tcPr>
            <w:tcW w:w="1191"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运行评价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r w:rsidR="00C42F4B" w:rsidRPr="005600F5" w:rsidTr="00BE0283">
        <w:trPr>
          <w:trHeight w:val="810"/>
          <w:jc w:val="center"/>
        </w:trPr>
        <w:tc>
          <w:tcPr>
            <w:tcW w:w="738" w:type="dxa"/>
            <w:vMerge/>
            <w:tcBorders>
              <w:top w:val="nil"/>
              <w:left w:val="single" w:sz="4" w:space="0" w:color="auto"/>
              <w:bottom w:val="single" w:sz="4" w:space="0" w:color="auto"/>
              <w:right w:val="single" w:sz="4" w:space="0" w:color="auto"/>
            </w:tcBorders>
            <w:vAlign w:val="center"/>
            <w:hideMark/>
          </w:tcPr>
          <w:p w:rsidR="00C42F4B" w:rsidRPr="005600F5" w:rsidRDefault="00C42F4B" w:rsidP="009C21E4">
            <w:pPr>
              <w:widowControl/>
              <w:jc w:val="left"/>
              <w:rPr>
                <w:rFonts w:eastAsiaTheme="minorEastAsia" w:cs="宋体"/>
                <w:b/>
                <w:bCs/>
                <w:color w:val="000000"/>
                <w:kern w:val="0"/>
                <w:sz w:val="22"/>
                <w:szCs w:val="22"/>
              </w:rPr>
            </w:pPr>
          </w:p>
        </w:tc>
        <w:tc>
          <w:tcPr>
            <w:tcW w:w="200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9C21E4">
            <w:pPr>
              <w:widowControl/>
              <w:jc w:val="left"/>
              <w:rPr>
                <w:rFonts w:eastAsiaTheme="minorEastAsia" w:cs="宋体"/>
                <w:b/>
                <w:bCs/>
                <w:color w:val="000000"/>
                <w:kern w:val="0"/>
                <w:sz w:val="22"/>
                <w:szCs w:val="22"/>
              </w:rPr>
            </w:pPr>
            <w:r w:rsidRPr="005600F5">
              <w:rPr>
                <w:rFonts w:eastAsiaTheme="minorEastAsia" w:cs="宋体" w:hint="eastAsia"/>
                <w:b/>
                <w:bCs/>
                <w:color w:val="000000"/>
                <w:kern w:val="0"/>
                <w:sz w:val="22"/>
                <w:szCs w:val="22"/>
              </w:rPr>
              <w:t>用水量记录报告</w:t>
            </w:r>
          </w:p>
        </w:tc>
        <w:tc>
          <w:tcPr>
            <w:tcW w:w="3639"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5600F5">
            <w:pPr>
              <w:widowControl/>
              <w:rPr>
                <w:rFonts w:eastAsiaTheme="minorEastAsia" w:cs="宋体"/>
                <w:color w:val="000000"/>
                <w:kern w:val="0"/>
                <w:sz w:val="20"/>
                <w:szCs w:val="20"/>
              </w:rPr>
            </w:pPr>
            <w:r w:rsidRPr="005600F5">
              <w:rPr>
                <w:rFonts w:eastAsiaTheme="minorEastAsia" w:cs="宋体" w:hint="eastAsia"/>
                <w:color w:val="000000"/>
                <w:kern w:val="0"/>
                <w:sz w:val="20"/>
                <w:szCs w:val="20"/>
              </w:rPr>
              <w:t>应包括项目运行期间各用水部门全年逐月用水量记录、非传统水源用水量记录（指标要求与自评一致）</w:t>
            </w:r>
          </w:p>
        </w:tc>
        <w:tc>
          <w:tcPr>
            <w:tcW w:w="1191"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运行评价</w:t>
            </w:r>
          </w:p>
        </w:tc>
        <w:tc>
          <w:tcPr>
            <w:tcW w:w="797" w:type="dxa"/>
            <w:tcBorders>
              <w:top w:val="nil"/>
              <w:left w:val="nil"/>
              <w:bottom w:val="single" w:sz="4" w:space="0" w:color="auto"/>
              <w:right w:val="single" w:sz="4" w:space="0" w:color="auto"/>
            </w:tcBorders>
            <w:shd w:val="clear" w:color="auto" w:fill="auto"/>
            <w:vAlign w:val="center"/>
            <w:hideMark/>
          </w:tcPr>
          <w:p w:rsidR="00C42F4B" w:rsidRPr="005600F5" w:rsidRDefault="00C42F4B" w:rsidP="00BE0283">
            <w:pPr>
              <w:widowControl/>
              <w:jc w:val="center"/>
              <w:rPr>
                <w:rFonts w:eastAsiaTheme="minorEastAsia" w:cs="宋体"/>
                <w:color w:val="000000"/>
                <w:kern w:val="0"/>
                <w:sz w:val="22"/>
                <w:szCs w:val="22"/>
              </w:rPr>
            </w:pPr>
            <w:r w:rsidRPr="005600F5">
              <w:rPr>
                <w:rFonts w:eastAsiaTheme="minorEastAsia" w:cs="宋体" w:hint="eastAsia"/>
                <w:color w:val="000000"/>
                <w:kern w:val="0"/>
                <w:sz w:val="22"/>
                <w:szCs w:val="22"/>
              </w:rPr>
              <w:t>居建</w:t>
            </w:r>
            <w:r w:rsidRPr="005600F5">
              <w:rPr>
                <w:rFonts w:eastAsiaTheme="minorEastAsia" w:cs="宋体" w:hint="eastAsia"/>
                <w:color w:val="000000"/>
                <w:kern w:val="0"/>
                <w:sz w:val="22"/>
                <w:szCs w:val="22"/>
              </w:rPr>
              <w:t>/</w:t>
            </w:r>
            <w:r w:rsidRPr="005600F5">
              <w:rPr>
                <w:rFonts w:eastAsiaTheme="minorEastAsia" w:cs="宋体" w:hint="eastAsia"/>
                <w:color w:val="000000"/>
                <w:kern w:val="0"/>
                <w:sz w:val="22"/>
                <w:szCs w:val="22"/>
              </w:rPr>
              <w:t>公建</w:t>
            </w:r>
          </w:p>
        </w:tc>
      </w:tr>
    </w:tbl>
    <w:p w:rsidR="005600F5" w:rsidRPr="00AA3473" w:rsidRDefault="005600F5" w:rsidP="005600F5">
      <w:pPr>
        <w:spacing w:before="200"/>
        <w:rPr>
          <w:b/>
          <w:szCs w:val="21"/>
        </w:rPr>
      </w:pPr>
      <w:r w:rsidRPr="00AA3473">
        <w:rPr>
          <w:b/>
          <w:szCs w:val="21"/>
        </w:rPr>
        <w:t>实际提交材料：</w:t>
      </w:r>
    </w:p>
    <w:tbl>
      <w:tblPr>
        <w:tblStyle w:val="1"/>
        <w:tblW w:w="0" w:type="auto"/>
        <w:jc w:val="center"/>
        <w:tblLook w:val="04A0" w:firstRow="1" w:lastRow="0" w:firstColumn="1" w:lastColumn="0" w:noHBand="0" w:noVBand="1"/>
      </w:tblPr>
      <w:tblGrid>
        <w:gridCol w:w="8296"/>
      </w:tblGrid>
      <w:tr w:rsidR="005600F5" w:rsidRPr="00547320" w:rsidTr="006B73B4">
        <w:trPr>
          <w:trHeight w:val="2634"/>
          <w:jc w:val="center"/>
        </w:trPr>
        <w:tc>
          <w:tcPr>
            <w:tcW w:w="9356" w:type="dxa"/>
          </w:tcPr>
          <w:p w:rsidR="005600F5" w:rsidRPr="00547320" w:rsidRDefault="005600F5" w:rsidP="006B73B4">
            <w:pPr>
              <w:rPr>
                <w:szCs w:val="21"/>
              </w:rPr>
            </w:pPr>
          </w:p>
        </w:tc>
      </w:tr>
    </w:tbl>
    <w:p w:rsidR="006E2A76" w:rsidRPr="005600F5" w:rsidRDefault="006E2A76">
      <w:pPr>
        <w:rPr>
          <w:rFonts w:eastAsiaTheme="minorEastAsia"/>
        </w:rPr>
      </w:pPr>
    </w:p>
    <w:sectPr w:rsidR="006E2A76" w:rsidRPr="005600F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03F" w:rsidRDefault="00FA603F" w:rsidP="00C42F4B">
      <w:r>
        <w:separator/>
      </w:r>
    </w:p>
  </w:endnote>
  <w:endnote w:type="continuationSeparator" w:id="0">
    <w:p w:rsidR="00FA603F" w:rsidRDefault="00FA603F" w:rsidP="00C4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03F" w:rsidRDefault="00FA603F" w:rsidP="00C42F4B">
      <w:r>
        <w:separator/>
      </w:r>
    </w:p>
  </w:footnote>
  <w:footnote w:type="continuationSeparator" w:id="0">
    <w:p w:rsidR="00FA603F" w:rsidRDefault="00FA603F" w:rsidP="00C42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AC" w:rsidRPr="009A4732" w:rsidRDefault="00D353AC" w:rsidP="009A4732">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0C527AC"/>
    <w:multiLevelType w:val="multilevel"/>
    <w:tmpl w:val="60C527AC"/>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24"/>
    <w:rsid w:val="0011741F"/>
    <w:rsid w:val="00155B24"/>
    <w:rsid w:val="005600F5"/>
    <w:rsid w:val="006E2A76"/>
    <w:rsid w:val="006E7321"/>
    <w:rsid w:val="009A4732"/>
    <w:rsid w:val="00B537B8"/>
    <w:rsid w:val="00BE0283"/>
    <w:rsid w:val="00C42F4B"/>
    <w:rsid w:val="00D353AC"/>
    <w:rsid w:val="00D607A9"/>
    <w:rsid w:val="00FA6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83048F-F72B-4DEF-B59F-D6C05DFE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F4B"/>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C42F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C42F4B"/>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2F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F4B"/>
    <w:rPr>
      <w:sz w:val="18"/>
      <w:szCs w:val="18"/>
    </w:rPr>
  </w:style>
  <w:style w:type="paragraph" w:styleId="a4">
    <w:name w:val="footer"/>
    <w:basedOn w:val="a"/>
    <w:link w:val="Char0"/>
    <w:uiPriority w:val="99"/>
    <w:unhideWhenUsed/>
    <w:rsid w:val="00C42F4B"/>
    <w:pPr>
      <w:tabs>
        <w:tab w:val="center" w:pos="4153"/>
        <w:tab w:val="right" w:pos="8306"/>
      </w:tabs>
      <w:snapToGrid w:val="0"/>
      <w:jc w:val="left"/>
    </w:pPr>
    <w:rPr>
      <w:sz w:val="18"/>
      <w:szCs w:val="18"/>
    </w:rPr>
  </w:style>
  <w:style w:type="character" w:customStyle="1" w:styleId="Char0">
    <w:name w:val="页脚 Char"/>
    <w:basedOn w:val="a0"/>
    <w:link w:val="a4"/>
    <w:uiPriority w:val="99"/>
    <w:rsid w:val="00C42F4B"/>
    <w:rPr>
      <w:sz w:val="18"/>
      <w:szCs w:val="18"/>
    </w:rPr>
  </w:style>
  <w:style w:type="character" w:customStyle="1" w:styleId="3Char">
    <w:name w:val="标题 3 Char"/>
    <w:basedOn w:val="a0"/>
    <w:link w:val="3"/>
    <w:rsid w:val="00C42F4B"/>
    <w:rPr>
      <w:rFonts w:ascii="黑体" w:eastAsia="黑体" w:hAnsi="黑体" w:cs="Times New Roman"/>
      <w:b/>
      <w:bCs/>
      <w:kern w:val="0"/>
      <w:sz w:val="24"/>
      <w:szCs w:val="32"/>
    </w:rPr>
  </w:style>
  <w:style w:type="paragraph" w:styleId="a5">
    <w:name w:val="List Paragraph"/>
    <w:basedOn w:val="a"/>
    <w:uiPriority w:val="34"/>
    <w:qFormat/>
    <w:rsid w:val="00C42F4B"/>
    <w:pPr>
      <w:ind w:firstLineChars="200" w:firstLine="420"/>
    </w:pPr>
    <w:rPr>
      <w:szCs w:val="21"/>
    </w:rPr>
  </w:style>
  <w:style w:type="character" w:customStyle="1" w:styleId="2Char">
    <w:name w:val="标题 2 Char"/>
    <w:basedOn w:val="a0"/>
    <w:link w:val="2"/>
    <w:uiPriority w:val="9"/>
    <w:semiHidden/>
    <w:rsid w:val="00C42F4B"/>
    <w:rPr>
      <w:rFonts w:asciiTheme="majorHAnsi" w:eastAsiaTheme="majorEastAsia" w:hAnsiTheme="majorHAnsi" w:cstheme="majorBidi"/>
      <w:b/>
      <w:bCs/>
      <w:sz w:val="32"/>
      <w:szCs w:val="32"/>
    </w:rPr>
  </w:style>
  <w:style w:type="table" w:customStyle="1" w:styleId="1">
    <w:name w:val="网格型1"/>
    <w:basedOn w:val="a1"/>
    <w:next w:val="a6"/>
    <w:uiPriority w:val="59"/>
    <w:rsid w:val="005600F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560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7</cp:revision>
  <dcterms:created xsi:type="dcterms:W3CDTF">2020-06-04T02:24:00Z</dcterms:created>
  <dcterms:modified xsi:type="dcterms:W3CDTF">2022-10-20T07:29:00Z</dcterms:modified>
</cp:coreProperties>
</file>