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63B" w:rsidRPr="0015661E" w:rsidRDefault="00DC763B" w:rsidP="00DC763B">
      <w:pPr>
        <w:pStyle w:val="3"/>
        <w:spacing w:line="288" w:lineRule="auto"/>
        <w:rPr>
          <w:rFonts w:ascii="Times New Roman" w:eastAsiaTheme="minorEastAsia" w:hAnsi="Times New Roman"/>
          <w:b w:val="0"/>
        </w:rPr>
      </w:pPr>
      <w:r w:rsidRPr="0015661E">
        <w:rPr>
          <w:rFonts w:ascii="Times New Roman" w:eastAsiaTheme="minorEastAsia" w:hAnsi="Times New Roman"/>
        </w:rPr>
        <w:t>9.2.6</w:t>
      </w:r>
      <w:r w:rsidRPr="0015661E">
        <w:rPr>
          <w:rFonts w:ascii="Times New Roman" w:eastAsiaTheme="minorEastAsia" w:hAnsi="Times New Roman" w:hint="eastAsia"/>
        </w:rPr>
        <w:t>应用建筑信息模型</w:t>
      </w:r>
      <w:r w:rsidRPr="0015661E">
        <w:rPr>
          <w:rFonts w:ascii="Times New Roman" w:eastAsiaTheme="minorEastAsia" w:hAnsi="Times New Roman" w:hint="eastAsia"/>
        </w:rPr>
        <w:t xml:space="preserve"> (BIM) </w:t>
      </w:r>
      <w:r w:rsidRPr="0015661E">
        <w:rPr>
          <w:rFonts w:ascii="Times New Roman" w:eastAsiaTheme="minorEastAsia" w:hAnsi="Times New Roman" w:hint="eastAsia"/>
        </w:rPr>
        <w:t>技术。（总分</w:t>
      </w:r>
      <w:r w:rsidRPr="0015661E">
        <w:rPr>
          <w:rFonts w:ascii="Times New Roman" w:eastAsiaTheme="minorEastAsia" w:hAnsi="Times New Roman" w:hint="eastAsia"/>
        </w:rPr>
        <w:t>15</w:t>
      </w:r>
      <w:r w:rsidRPr="0015661E">
        <w:rPr>
          <w:rFonts w:ascii="Times New Roman" w:eastAsiaTheme="minorEastAsia" w:hAnsi="Times New Roman" w:hint="eastAsia"/>
        </w:rPr>
        <w:t>分）</w:t>
      </w:r>
    </w:p>
    <w:p w:rsidR="00DC763B" w:rsidRPr="0015661E" w:rsidRDefault="00DC763B" w:rsidP="00DC763B"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 w:rsidRPr="0015661E">
        <w:rPr>
          <w:rFonts w:eastAsiaTheme="minorEastAsia" w:hint="eastAsia"/>
          <w:b/>
          <w:kern w:val="0"/>
          <w:sz w:val="24"/>
        </w:rPr>
        <w:t>自评得分</w:t>
      </w:r>
    </w:p>
    <w:tbl>
      <w:tblPr>
        <w:tblW w:w="8381" w:type="dxa"/>
        <w:jc w:val="center"/>
        <w:tblLook w:val="04A0" w:firstRow="1" w:lastRow="0" w:firstColumn="1" w:lastColumn="0" w:noHBand="0" w:noVBand="1"/>
      </w:tblPr>
      <w:tblGrid>
        <w:gridCol w:w="726"/>
        <w:gridCol w:w="2126"/>
        <w:gridCol w:w="1843"/>
        <w:gridCol w:w="1843"/>
        <w:gridCol w:w="1843"/>
      </w:tblGrid>
      <w:tr w:rsidR="00DC763B" w:rsidRPr="0015661E" w:rsidTr="0015661E">
        <w:trPr>
          <w:trHeight w:val="27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3B" w:rsidRPr="0015661E" w:rsidRDefault="00DC763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15661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63B" w:rsidRPr="0015661E" w:rsidRDefault="00DC763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15661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3B" w:rsidRPr="0015661E" w:rsidRDefault="00DC763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15661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3B" w:rsidRPr="0015661E" w:rsidRDefault="00DC763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15661E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DC763B" w:rsidRPr="0015661E" w:rsidTr="0015661E">
        <w:trPr>
          <w:trHeight w:val="270"/>
          <w:jc w:val="center"/>
        </w:trPr>
        <w:tc>
          <w:tcPr>
            <w:tcW w:w="7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3B" w:rsidRPr="0015661E" w:rsidRDefault="00DC763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5661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63B" w:rsidRPr="0015661E" w:rsidRDefault="00DC763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5661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在建筑的规划设计、施工建造和运行维护阶段中的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3B" w:rsidRPr="0015661E" w:rsidRDefault="00DC763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5661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一个阶段应用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3B" w:rsidRPr="0015661E" w:rsidRDefault="00DC763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5661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3B" w:rsidRPr="0015661E" w:rsidRDefault="00DC763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5661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DC763B" w:rsidRPr="0015661E" w:rsidTr="0015661E">
        <w:trPr>
          <w:trHeight w:val="540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63B" w:rsidRPr="0015661E" w:rsidRDefault="00DC763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63B" w:rsidRPr="0015661E" w:rsidRDefault="00DC763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63B" w:rsidRPr="0015661E" w:rsidRDefault="00DC763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5661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两个阶段应用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3B" w:rsidRPr="0015661E" w:rsidRDefault="00DC763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5661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63B" w:rsidRPr="0015661E" w:rsidRDefault="00DC763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DC763B" w:rsidRPr="0015661E" w:rsidTr="0015661E">
        <w:trPr>
          <w:trHeight w:val="540"/>
          <w:jc w:val="center"/>
        </w:trPr>
        <w:tc>
          <w:tcPr>
            <w:tcW w:w="7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63B" w:rsidRPr="0015661E" w:rsidRDefault="00DC763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63B" w:rsidRPr="0015661E" w:rsidRDefault="00DC763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63B" w:rsidRPr="0015661E" w:rsidRDefault="00DC763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5661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三个阶段应用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3B" w:rsidRPr="0015661E" w:rsidRDefault="00DC763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5661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763B" w:rsidRPr="0015661E" w:rsidRDefault="00DC763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</w:p>
        </w:tc>
        <w:bookmarkStart w:id="0" w:name="_GoBack"/>
        <w:bookmarkEnd w:id="0"/>
      </w:tr>
      <w:tr w:rsidR="0015661E" w:rsidRPr="0015661E" w:rsidTr="001006FC">
        <w:trPr>
          <w:trHeight w:val="270"/>
          <w:jc w:val="center"/>
        </w:trPr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1E" w:rsidRPr="0015661E" w:rsidRDefault="0015661E" w:rsidP="0015661E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15661E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1E" w:rsidRPr="0015661E" w:rsidRDefault="0015661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5661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661E" w:rsidRPr="0015661E" w:rsidRDefault="0015661E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5661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C763B" w:rsidRPr="0015661E" w:rsidRDefault="00DC763B" w:rsidP="0015661E"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15661E">
        <w:rPr>
          <w:rFonts w:eastAsiaTheme="minorEastAsia" w:hint="eastAsia"/>
          <w:b/>
          <w:kern w:val="0"/>
          <w:sz w:val="24"/>
        </w:rPr>
        <w:t>评价要点</w:t>
      </w:r>
    </w:p>
    <w:p w:rsidR="00DC763B" w:rsidRPr="0015661E" w:rsidRDefault="00DC763B" w:rsidP="00DC763B">
      <w:pPr>
        <w:adjustRightInd w:val="0"/>
        <w:snapToGrid w:val="0"/>
        <w:spacing w:line="288" w:lineRule="auto"/>
        <w:ind w:leftChars="-54" w:left="-58" w:hangingChars="26" w:hanging="55"/>
        <w:rPr>
          <w:rFonts w:eastAsiaTheme="minorEastAsia" w:cs="宋体"/>
          <w:kern w:val="0"/>
          <w:szCs w:val="21"/>
        </w:rPr>
      </w:pPr>
      <w:r w:rsidRPr="0015661E">
        <w:rPr>
          <w:rFonts w:eastAsiaTheme="minorEastAsia" w:cs="宋体" w:hint="eastAsia"/>
          <w:kern w:val="0"/>
          <w:szCs w:val="21"/>
        </w:rPr>
        <w:t>项目应用</w:t>
      </w:r>
      <w:r w:rsidRPr="0015661E">
        <w:rPr>
          <w:rFonts w:eastAsiaTheme="minorEastAsia" w:cs="宋体" w:hint="eastAsia"/>
          <w:kern w:val="0"/>
          <w:szCs w:val="21"/>
        </w:rPr>
        <w:t>BIM</w:t>
      </w:r>
      <w:r w:rsidRPr="0015661E">
        <w:rPr>
          <w:rFonts w:eastAsiaTheme="minorEastAsia" w:cs="宋体" w:hint="eastAsia"/>
          <w:kern w:val="0"/>
          <w:szCs w:val="21"/>
        </w:rPr>
        <w:t>技术的阶段：</w:t>
      </w:r>
    </w:p>
    <w:p w:rsidR="00DC763B" w:rsidRPr="0015661E" w:rsidRDefault="00BE6BCC" w:rsidP="00DC763B">
      <w:pPr>
        <w:adjustRightInd w:val="0"/>
        <w:snapToGrid w:val="0"/>
        <w:spacing w:line="288" w:lineRule="auto"/>
        <w:ind w:leftChars="-54" w:left="-40" w:hangingChars="26" w:hanging="73"/>
        <w:rPr>
          <w:rFonts w:eastAsiaTheme="minorEastAsia" w:cs="宋体"/>
          <w:lang w:val="zh-CN"/>
        </w:rPr>
      </w:pPr>
      <w:sdt>
        <w:sdtPr>
          <w:rPr>
            <w:rFonts w:eastAsiaTheme="minorEastAsia" w:hint="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5661E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DC763B" w:rsidRPr="0015661E">
        <w:rPr>
          <w:rFonts w:eastAsiaTheme="minorEastAsia" w:cs="宋体" w:hint="eastAsia"/>
          <w:lang w:val="zh-CN"/>
        </w:rPr>
        <w:t>规划设计阶段、</w:t>
      </w:r>
      <w:sdt>
        <w:sdtPr>
          <w:rPr>
            <w:rFonts w:eastAsiaTheme="minorEastAsia" w:hint="eastAsia"/>
            <w:sz w:val="28"/>
          </w:rPr>
          <w:id w:val="-154536394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5661E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DC763B" w:rsidRPr="0015661E">
        <w:rPr>
          <w:rFonts w:eastAsiaTheme="minorEastAsia" w:cs="宋体" w:hint="eastAsia"/>
          <w:lang w:val="zh-CN"/>
        </w:rPr>
        <w:t>施工建造阶段、</w:t>
      </w:r>
      <w:sdt>
        <w:sdtPr>
          <w:rPr>
            <w:rFonts w:eastAsiaTheme="minorEastAsia" w:hint="eastAsia"/>
            <w:sz w:val="28"/>
          </w:rPr>
          <w:id w:val="19633043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15661E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DC763B" w:rsidRPr="0015661E">
        <w:rPr>
          <w:rFonts w:eastAsiaTheme="minorEastAsia" w:cs="宋体" w:hint="eastAsia"/>
          <w:lang w:val="zh-CN"/>
        </w:rPr>
        <w:t>运行维护阶段</w:t>
      </w:r>
    </w:p>
    <w:p w:rsidR="00DC763B" w:rsidRPr="0015661E" w:rsidRDefault="00DC763B" w:rsidP="00DC763B">
      <w:pPr>
        <w:adjustRightInd w:val="0"/>
        <w:snapToGrid w:val="0"/>
        <w:spacing w:line="288" w:lineRule="auto"/>
        <w:ind w:leftChars="-54" w:left="-58" w:hangingChars="26" w:hanging="55"/>
        <w:rPr>
          <w:rFonts w:eastAsiaTheme="minorEastAsia" w:cs="宋体"/>
          <w:kern w:val="0"/>
          <w:szCs w:val="21"/>
        </w:rPr>
      </w:pPr>
      <w:r w:rsidRPr="0015661E">
        <w:rPr>
          <w:rFonts w:eastAsiaTheme="minorEastAsia" w:cs="宋体" w:hint="eastAsia"/>
          <w:kern w:val="0"/>
          <w:szCs w:val="21"/>
        </w:rPr>
        <w:t>简要说明</w:t>
      </w:r>
      <w:r w:rsidRPr="0015661E">
        <w:rPr>
          <w:rFonts w:eastAsiaTheme="minorEastAsia" w:cs="宋体" w:hint="eastAsia"/>
          <w:kern w:val="0"/>
          <w:szCs w:val="21"/>
        </w:rPr>
        <w:t>BIM</w:t>
      </w:r>
      <w:r w:rsidRPr="0015661E">
        <w:rPr>
          <w:rFonts w:eastAsiaTheme="minorEastAsia" w:cs="宋体" w:hint="eastAsia"/>
          <w:kern w:val="0"/>
          <w:szCs w:val="21"/>
        </w:rPr>
        <w:t>技术在各阶段的应用以及实现信息共享、协同工作的情况（</w:t>
      </w:r>
      <w:r w:rsidRPr="0015661E">
        <w:rPr>
          <w:rFonts w:eastAsiaTheme="minorEastAsia" w:cs="宋体" w:hint="eastAsia"/>
          <w:kern w:val="0"/>
          <w:szCs w:val="21"/>
        </w:rPr>
        <w:t>200</w:t>
      </w:r>
      <w:r w:rsidRPr="0015661E">
        <w:rPr>
          <w:rFonts w:eastAsiaTheme="minorEastAsia" w:cs="宋体" w:hint="eastAsia"/>
          <w:kern w:val="0"/>
          <w:szCs w:val="21"/>
        </w:rPr>
        <w:t>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DC763B" w:rsidRPr="0015661E" w:rsidTr="0015661E">
        <w:trPr>
          <w:trHeight w:val="963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55" w:rsidRPr="007E3F55" w:rsidRDefault="007E3F55" w:rsidP="007E3F55">
            <w:pPr>
              <w:adjustRightInd w:val="0"/>
              <w:snapToGrid w:val="0"/>
              <w:spacing w:line="288" w:lineRule="auto"/>
              <w:ind w:firstLineChars="200" w:firstLine="420"/>
              <w:rPr>
                <w:rFonts w:eastAsiaTheme="minorEastAsia" w:cs="宋体"/>
                <w:kern w:val="0"/>
                <w:szCs w:val="21"/>
              </w:rPr>
            </w:pPr>
            <w:r w:rsidRPr="007E3F55">
              <w:rPr>
                <w:rFonts w:eastAsiaTheme="minorEastAsia" w:cs="宋体" w:hint="eastAsia"/>
                <w:kern w:val="0"/>
                <w:szCs w:val="21"/>
              </w:rPr>
              <w:t>设计阶段利用斯维尔建筑软件绘制各楼层施工图，正确设定门窗、墙体高度信息，形成基础</w:t>
            </w:r>
            <w:r w:rsidRPr="007E3F55">
              <w:rPr>
                <w:rFonts w:eastAsiaTheme="minorEastAsia" w:cs="宋体" w:hint="eastAsia"/>
                <w:kern w:val="0"/>
                <w:szCs w:val="21"/>
              </w:rPr>
              <w:t>BIM</w:t>
            </w:r>
            <w:r w:rsidRPr="007E3F55">
              <w:rPr>
                <w:rFonts w:eastAsiaTheme="minorEastAsia" w:cs="宋体" w:hint="eastAsia"/>
                <w:kern w:val="0"/>
                <w:szCs w:val="21"/>
              </w:rPr>
              <w:t>三维模型，一次建模，数据自动传递，协同分析，体现了</w:t>
            </w:r>
            <w:r w:rsidRPr="007E3F55">
              <w:rPr>
                <w:rFonts w:eastAsiaTheme="minorEastAsia" w:cs="宋体" w:hint="eastAsia"/>
                <w:kern w:val="0"/>
                <w:szCs w:val="21"/>
              </w:rPr>
              <w:t>BIM</w:t>
            </w:r>
            <w:r w:rsidRPr="007E3F55">
              <w:rPr>
                <w:rFonts w:eastAsiaTheme="minorEastAsia" w:cs="宋体" w:hint="eastAsia"/>
                <w:kern w:val="0"/>
                <w:szCs w:val="21"/>
              </w:rPr>
              <w:t>设计的高效、数据一致的核心价值。</w:t>
            </w:r>
          </w:p>
          <w:p w:rsidR="00DC763B" w:rsidRPr="0015661E" w:rsidRDefault="007E3F55" w:rsidP="007E3F55">
            <w:pPr>
              <w:adjustRightInd w:val="0"/>
              <w:snapToGrid w:val="0"/>
              <w:spacing w:line="288" w:lineRule="auto"/>
              <w:ind w:firstLineChars="200" w:firstLine="420"/>
              <w:rPr>
                <w:rFonts w:eastAsiaTheme="minorEastAsia" w:cs="宋体"/>
                <w:kern w:val="0"/>
                <w:szCs w:val="21"/>
              </w:rPr>
            </w:pPr>
            <w:r w:rsidRPr="007E3F55">
              <w:rPr>
                <w:rFonts w:eastAsiaTheme="minorEastAsia" w:cs="宋体" w:hint="eastAsia"/>
                <w:kern w:val="0"/>
                <w:szCs w:val="21"/>
              </w:rPr>
              <w:t>采用斯维尔系列软件进行节能设计、暖通冷热负荷计算、围护结构节能率计算、日照分析、室内外风环境分析、采光系数计算、</w:t>
            </w:r>
            <w:proofErr w:type="gramStart"/>
            <w:r w:rsidRPr="007E3F55">
              <w:rPr>
                <w:rFonts w:eastAsiaTheme="minorEastAsia" w:cs="宋体" w:hint="eastAsia"/>
                <w:kern w:val="0"/>
                <w:szCs w:val="21"/>
              </w:rPr>
              <w:t>窗地比</w:t>
            </w:r>
            <w:proofErr w:type="gramEnd"/>
            <w:r w:rsidRPr="007E3F55">
              <w:rPr>
                <w:rFonts w:eastAsiaTheme="minorEastAsia" w:cs="宋体" w:hint="eastAsia"/>
                <w:kern w:val="0"/>
                <w:szCs w:val="21"/>
              </w:rPr>
              <w:t>计算、声环境模拟等一系列的模拟</w:t>
            </w:r>
            <w:proofErr w:type="gramStart"/>
            <w:r w:rsidRPr="007E3F55">
              <w:rPr>
                <w:rFonts w:eastAsiaTheme="minorEastAsia" w:cs="宋体" w:hint="eastAsia"/>
                <w:kern w:val="0"/>
                <w:szCs w:val="21"/>
              </w:rPr>
              <w:t>计算极</w:t>
            </w:r>
            <w:proofErr w:type="gramEnd"/>
            <w:r w:rsidRPr="007E3F55">
              <w:rPr>
                <w:rFonts w:eastAsiaTheme="minorEastAsia" w:cs="宋体" w:hint="eastAsia"/>
                <w:kern w:val="0"/>
                <w:szCs w:val="21"/>
              </w:rPr>
              <w:t>大的提高了效率，节省了时间。</w:t>
            </w:r>
          </w:p>
        </w:tc>
      </w:tr>
    </w:tbl>
    <w:p w:rsidR="00DC763B" w:rsidRPr="0015661E" w:rsidRDefault="00DC763B" w:rsidP="0015661E"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 w:rsidRPr="0015661E">
        <w:rPr>
          <w:rFonts w:eastAsiaTheme="minorEastAsia" w:hint="eastAsia"/>
          <w:b/>
          <w:kern w:val="0"/>
          <w:sz w:val="24"/>
        </w:rPr>
        <w:t>证明材料</w:t>
      </w:r>
    </w:p>
    <w:p w:rsidR="00DC763B" w:rsidRPr="0015661E" w:rsidRDefault="00DC763B" w:rsidP="00DC763B">
      <w:pPr>
        <w:spacing w:beforeLines="50" w:before="156" w:afterLines="50" w:after="156" w:line="288" w:lineRule="auto"/>
        <w:rPr>
          <w:rFonts w:eastAsiaTheme="minorEastAsia"/>
          <w:b/>
        </w:rPr>
      </w:pPr>
      <w:r w:rsidRPr="0015661E">
        <w:rPr>
          <w:rFonts w:eastAsiaTheme="minorEastAsia" w:hint="eastAsia"/>
          <w:b/>
        </w:rPr>
        <w:t>建议提交材料及技术要求：</w:t>
      </w:r>
    </w:p>
    <w:tbl>
      <w:tblPr>
        <w:tblW w:w="8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4"/>
        <w:gridCol w:w="1176"/>
        <w:gridCol w:w="4494"/>
        <w:gridCol w:w="1191"/>
        <w:gridCol w:w="851"/>
      </w:tblGrid>
      <w:tr w:rsidR="00DC763B" w:rsidRPr="0015661E" w:rsidTr="0015661E">
        <w:trPr>
          <w:trHeight w:val="540"/>
          <w:jc w:val="center"/>
        </w:trPr>
        <w:tc>
          <w:tcPr>
            <w:tcW w:w="724" w:type="dxa"/>
            <w:shd w:val="clear" w:color="DBE5F1" w:fill="DBE5F1"/>
            <w:noWrap/>
            <w:vAlign w:val="center"/>
            <w:hideMark/>
          </w:tcPr>
          <w:p w:rsidR="00DC763B" w:rsidRPr="0015661E" w:rsidRDefault="00DC763B" w:rsidP="0015661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5661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176" w:type="dxa"/>
            <w:shd w:val="clear" w:color="DBE5F1" w:fill="DBE5F1"/>
            <w:vAlign w:val="center"/>
            <w:hideMark/>
          </w:tcPr>
          <w:p w:rsidR="00DC763B" w:rsidRPr="0015661E" w:rsidRDefault="00DC763B" w:rsidP="0015661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5661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4494" w:type="dxa"/>
            <w:shd w:val="clear" w:color="DBE5F1" w:fill="DBE5F1"/>
            <w:vAlign w:val="center"/>
            <w:hideMark/>
          </w:tcPr>
          <w:p w:rsidR="00DC763B" w:rsidRPr="0015661E" w:rsidRDefault="00DC763B" w:rsidP="0015661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5661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34" w:type="dxa"/>
            <w:shd w:val="clear" w:color="DBE5F1" w:fill="DBE5F1"/>
            <w:noWrap/>
            <w:vAlign w:val="center"/>
            <w:hideMark/>
          </w:tcPr>
          <w:p w:rsidR="00DC763B" w:rsidRPr="0015661E" w:rsidRDefault="00DC763B" w:rsidP="0015661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5661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51" w:type="dxa"/>
            <w:shd w:val="clear" w:color="DBE5F1" w:fill="DBE5F1"/>
            <w:noWrap/>
            <w:vAlign w:val="center"/>
            <w:hideMark/>
          </w:tcPr>
          <w:p w:rsidR="00DC763B" w:rsidRPr="0015661E" w:rsidRDefault="00DC763B" w:rsidP="0015661E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5661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DC763B" w:rsidRPr="0015661E" w:rsidTr="005E549D">
        <w:trPr>
          <w:trHeight w:val="2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C763B" w:rsidRPr="0015661E" w:rsidRDefault="00DC763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5661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C763B" w:rsidRPr="0015661E" w:rsidRDefault="00DC763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15661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BIM</w:t>
            </w:r>
            <w:r w:rsidRPr="0015661E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技术应用报告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DC763B" w:rsidRPr="0015661E" w:rsidRDefault="00DC763B" w:rsidP="0015661E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15661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应体现项目</w:t>
            </w:r>
            <w:r w:rsidRPr="0015661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BIM</w:t>
            </w:r>
            <w:r w:rsidRPr="0015661E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应用中实现信息共享、协同工作的能力和绩效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5E549D" w:rsidRDefault="00DC763B" w:rsidP="005E549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5661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15661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C763B" w:rsidRPr="0015661E" w:rsidRDefault="00DC763B" w:rsidP="005E549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5661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63B" w:rsidRPr="0015661E" w:rsidRDefault="00DC763B" w:rsidP="005E549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15661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15661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15661E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15661E" w:rsidRPr="00AA3473" w:rsidRDefault="0015661E" w:rsidP="0015661E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5661E" w:rsidRPr="00547320" w:rsidTr="006B73B4">
        <w:trPr>
          <w:trHeight w:val="2634"/>
          <w:jc w:val="center"/>
        </w:trPr>
        <w:tc>
          <w:tcPr>
            <w:tcW w:w="9356" w:type="dxa"/>
          </w:tcPr>
          <w:p w:rsidR="0015661E" w:rsidRPr="00547320" w:rsidRDefault="0015661E" w:rsidP="006B73B4">
            <w:pPr>
              <w:rPr>
                <w:szCs w:val="21"/>
              </w:rPr>
            </w:pPr>
          </w:p>
        </w:tc>
      </w:tr>
    </w:tbl>
    <w:p w:rsidR="006E2A76" w:rsidRPr="0015661E" w:rsidRDefault="006E2A76">
      <w:pPr>
        <w:rPr>
          <w:rFonts w:eastAsiaTheme="minorEastAsia"/>
        </w:rPr>
      </w:pPr>
    </w:p>
    <w:sectPr w:rsidR="006E2A76" w:rsidRPr="0015661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BCC" w:rsidRDefault="00BE6BCC" w:rsidP="00DC763B">
      <w:r>
        <w:separator/>
      </w:r>
    </w:p>
  </w:endnote>
  <w:endnote w:type="continuationSeparator" w:id="0">
    <w:p w:rsidR="00BE6BCC" w:rsidRDefault="00BE6BCC" w:rsidP="00DC7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BCC" w:rsidRDefault="00BE6BCC" w:rsidP="00DC763B">
      <w:r>
        <w:separator/>
      </w:r>
    </w:p>
  </w:footnote>
  <w:footnote w:type="continuationSeparator" w:id="0">
    <w:p w:rsidR="00BE6BCC" w:rsidRDefault="00BE6BCC" w:rsidP="00DC7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A3C" w:rsidRPr="000766AE" w:rsidRDefault="002F7A3C" w:rsidP="000766AE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85423"/>
    <w:multiLevelType w:val="multilevel"/>
    <w:tmpl w:val="2868542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71"/>
    <w:rsid w:val="000766AE"/>
    <w:rsid w:val="0015486B"/>
    <w:rsid w:val="0015661E"/>
    <w:rsid w:val="001851FB"/>
    <w:rsid w:val="002F7A3C"/>
    <w:rsid w:val="003038CE"/>
    <w:rsid w:val="004E4271"/>
    <w:rsid w:val="005E549D"/>
    <w:rsid w:val="00602791"/>
    <w:rsid w:val="006E2A76"/>
    <w:rsid w:val="007E3F55"/>
    <w:rsid w:val="00BE6BCC"/>
    <w:rsid w:val="00DC763B"/>
    <w:rsid w:val="00E3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AD0AD1-ABE9-4E6F-85B2-071EFAFC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6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76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DC763B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7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76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7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763B"/>
    <w:rPr>
      <w:sz w:val="18"/>
      <w:szCs w:val="18"/>
    </w:rPr>
  </w:style>
  <w:style w:type="character" w:customStyle="1" w:styleId="3Char">
    <w:name w:val="标题 3 Char"/>
    <w:basedOn w:val="a0"/>
    <w:link w:val="3"/>
    <w:rsid w:val="00DC763B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C763B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5"/>
    <w:uiPriority w:val="59"/>
    <w:rsid w:val="0015661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156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2020-06-04T02:34:00Z</dcterms:created>
  <dcterms:modified xsi:type="dcterms:W3CDTF">2022-10-20T07:38:00Z</dcterms:modified>
</cp:coreProperties>
</file>