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E40" w:rsidRDefault="00335E40" w:rsidP="00335E40">
      <w:pPr>
        <w:pStyle w:val="3"/>
      </w:pPr>
      <w:smartTag w:uri="urn:schemas-microsoft-com:office:smarttags" w:element="chsdate">
        <w:smartTagPr>
          <w:attr w:name="Year" w:val="1899"/>
          <w:attr w:name="Month" w:val="12"/>
          <w:attr w:name="Day" w:val="30"/>
          <w:attr w:name="IsLunarDate" w:val="False"/>
          <w:attr w:name="IsROCDate" w:val="False"/>
        </w:smartTagPr>
        <w:r>
          <w:t>4.1.4</w:t>
        </w:r>
      </w:smartTag>
      <w:r>
        <w:t xml:space="preserve"> </w:t>
      </w:r>
      <w:r>
        <w:rPr>
          <w:rFonts w:hint="eastAsia"/>
        </w:rPr>
        <w:t>建筑规划布局应满足日照标准，且不得降低周边建筑的日照标准。</w:t>
      </w:r>
    </w:p>
    <w:p w:rsidR="00335E40" w:rsidRDefault="00335E40" w:rsidP="00335E40"/>
    <w:p w:rsidR="00335E40" w:rsidRDefault="00335E40" w:rsidP="00335E40">
      <w:pPr>
        <w:spacing w:line="288" w:lineRule="auto"/>
        <w:rPr>
          <w:b/>
          <w:szCs w:val="21"/>
          <w:lang w:val="zh-CN"/>
        </w:rPr>
      </w:pPr>
      <w:r>
        <w:rPr>
          <w:b/>
          <w:szCs w:val="21"/>
          <w:lang w:val="zh-CN"/>
        </w:rPr>
        <w:t>1</w:t>
      </w:r>
      <w:r>
        <w:rPr>
          <w:rFonts w:hint="eastAsia"/>
          <w:b/>
          <w:szCs w:val="21"/>
          <w:lang w:val="zh-CN"/>
        </w:rPr>
        <w:t>）达标自评</w:t>
      </w:r>
    </w:p>
    <w:p w:rsidR="00335E40" w:rsidRDefault="00335E40" w:rsidP="00335E40">
      <w:pPr>
        <w:spacing w:line="288" w:lineRule="auto"/>
        <w:rPr>
          <w:szCs w:val="21"/>
        </w:rPr>
      </w:pPr>
      <w:r>
        <w:rPr>
          <w:rFonts w:ascii="宋体" w:hint="eastAsia"/>
          <w:b/>
          <w:bCs/>
          <w:szCs w:val="21"/>
          <w:lang w:val="zh-CN"/>
        </w:rPr>
        <w:t>□</w:t>
      </w:r>
      <w:r>
        <w:rPr>
          <w:rFonts w:hint="eastAsia"/>
          <w:szCs w:val="21"/>
        </w:rPr>
        <w:t>达标；</w:t>
      </w:r>
      <w:r>
        <w:rPr>
          <w:rFonts w:ascii="宋体" w:hint="eastAsia"/>
          <w:b/>
          <w:bCs/>
          <w:szCs w:val="21"/>
          <w:lang w:val="zh-CN"/>
        </w:rPr>
        <w:t>□</w:t>
      </w:r>
      <w:r>
        <w:rPr>
          <w:rFonts w:hint="eastAsia"/>
          <w:szCs w:val="21"/>
        </w:rPr>
        <w:t>不达标</w:t>
      </w:r>
    </w:p>
    <w:p w:rsidR="00335E40" w:rsidRDefault="00335E40" w:rsidP="00335E40">
      <w:pPr>
        <w:spacing w:line="288" w:lineRule="auto"/>
        <w:rPr>
          <w:szCs w:val="21"/>
        </w:rPr>
      </w:pPr>
    </w:p>
    <w:p w:rsidR="00335E40" w:rsidRDefault="00335E40" w:rsidP="00335E40">
      <w:pPr>
        <w:spacing w:line="288" w:lineRule="auto"/>
        <w:rPr>
          <w:b/>
          <w:szCs w:val="21"/>
          <w:lang w:val="zh-CN"/>
        </w:rPr>
      </w:pPr>
      <w:r>
        <w:rPr>
          <w:b/>
          <w:szCs w:val="21"/>
          <w:lang w:val="zh-CN"/>
        </w:rPr>
        <w:t>2</w:t>
      </w:r>
      <w:r>
        <w:rPr>
          <w:rFonts w:hint="eastAsia"/>
          <w:b/>
          <w:szCs w:val="21"/>
          <w:lang w:val="zh-CN"/>
        </w:rPr>
        <w:t>）评价要点</w:t>
      </w:r>
    </w:p>
    <w:p w:rsidR="00335E40" w:rsidRDefault="00335E40" w:rsidP="00335E40">
      <w:pPr>
        <w:spacing w:line="288" w:lineRule="auto"/>
        <w:rPr>
          <w:szCs w:val="21"/>
          <w:lang w:val="zh-CN"/>
        </w:rPr>
      </w:pPr>
      <w:r>
        <w:rPr>
          <w:rFonts w:ascii="宋体" w:hint="eastAsia"/>
          <w:b/>
          <w:bCs/>
          <w:szCs w:val="21"/>
          <w:lang w:val="zh-CN"/>
        </w:rPr>
        <w:t>□</w:t>
      </w:r>
      <w:r>
        <w:rPr>
          <w:rFonts w:hint="eastAsia"/>
          <w:szCs w:val="21"/>
        </w:rPr>
        <w:t>居住建筑</w:t>
      </w:r>
    </w:p>
    <w:p w:rsidR="00335E40" w:rsidRDefault="00335E40" w:rsidP="00335E40">
      <w:pPr>
        <w:spacing w:line="288" w:lineRule="auto"/>
        <w:rPr>
          <w:szCs w:val="21"/>
        </w:rPr>
      </w:pPr>
      <w:r>
        <w:rPr>
          <w:rFonts w:hint="eastAsia"/>
          <w:szCs w:val="21"/>
          <w:lang w:val="zh-CN"/>
        </w:rPr>
        <w:t>住区位于</w:t>
      </w:r>
      <w:r w:rsidRPr="006D5166">
        <w:rPr>
          <w:szCs w:val="21"/>
          <w:u w:val="single"/>
          <w:lang w:val="zh-CN"/>
        </w:rPr>
        <w:t xml:space="preserve">    </w:t>
      </w:r>
      <w:r>
        <w:rPr>
          <w:rFonts w:hint="eastAsia"/>
          <w:szCs w:val="21"/>
          <w:lang w:val="zh-CN"/>
        </w:rPr>
        <w:t>气候区，所在城市为：</w:t>
      </w:r>
      <w:r w:rsidRPr="006D5166">
        <w:rPr>
          <w:szCs w:val="21"/>
          <w:u w:val="single"/>
          <w:lang w:val="zh-CN"/>
        </w:rPr>
        <w:t xml:space="preserve">    </w:t>
      </w:r>
      <w:r>
        <w:rPr>
          <w:rFonts w:hint="eastAsia"/>
          <w:szCs w:val="21"/>
          <w:lang w:val="zh-CN"/>
        </w:rPr>
        <w:t>，属于：</w:t>
      </w:r>
      <w:r>
        <w:rPr>
          <w:rFonts w:ascii="宋体" w:hint="eastAsia"/>
          <w:b/>
          <w:bCs/>
          <w:szCs w:val="21"/>
          <w:lang w:val="zh-CN"/>
        </w:rPr>
        <w:t>□</w:t>
      </w:r>
      <w:r>
        <w:rPr>
          <w:rFonts w:hint="eastAsia"/>
          <w:szCs w:val="21"/>
          <w:lang w:val="zh-CN"/>
        </w:rPr>
        <w:t>大城市、</w:t>
      </w:r>
      <w:r>
        <w:rPr>
          <w:rFonts w:ascii="宋体" w:hint="eastAsia"/>
          <w:b/>
          <w:bCs/>
          <w:szCs w:val="21"/>
          <w:lang w:val="zh-CN"/>
        </w:rPr>
        <w:t>□</w:t>
      </w:r>
      <w:r>
        <w:rPr>
          <w:rFonts w:hint="eastAsia"/>
          <w:szCs w:val="21"/>
          <w:lang w:val="zh-CN"/>
        </w:rPr>
        <w:t>中小城市</w:t>
      </w:r>
    </w:p>
    <w:p w:rsidR="00335E40" w:rsidRDefault="00335E40" w:rsidP="00335E40">
      <w:pPr>
        <w:spacing w:line="288" w:lineRule="auto"/>
        <w:rPr>
          <w:szCs w:val="21"/>
        </w:rPr>
      </w:pPr>
      <w:r>
        <w:rPr>
          <w:rFonts w:hint="eastAsia"/>
          <w:szCs w:val="21"/>
          <w:lang w:val="zh-CN"/>
        </w:rPr>
        <w:t>本项目中住宅标准日最低日照时数：</w:t>
      </w:r>
      <w:r w:rsidRPr="006D5166">
        <w:rPr>
          <w:szCs w:val="21"/>
          <w:u w:val="single"/>
          <w:lang w:val="zh-CN"/>
        </w:rPr>
        <w:t xml:space="preserve">    </w:t>
      </w:r>
      <w:r>
        <w:rPr>
          <w:rFonts w:hint="eastAsia"/>
          <w:szCs w:val="21"/>
          <w:lang w:val="zh-CN"/>
        </w:rPr>
        <w:t>小时</w:t>
      </w:r>
    </w:p>
    <w:p w:rsidR="00335E40" w:rsidRDefault="00335E40" w:rsidP="00335E40">
      <w:pPr>
        <w:spacing w:line="288" w:lineRule="auto"/>
        <w:rPr>
          <w:szCs w:val="21"/>
        </w:rPr>
      </w:pPr>
      <w:r>
        <w:rPr>
          <w:rFonts w:hint="eastAsia"/>
          <w:szCs w:val="21"/>
          <w:lang w:val="zh-CN"/>
        </w:rPr>
        <w:t>住区内是否有老年人居住建筑</w:t>
      </w:r>
      <w:r>
        <w:rPr>
          <w:rFonts w:hint="eastAsia"/>
          <w:szCs w:val="21"/>
        </w:rPr>
        <w:t>：</w:t>
      </w:r>
      <w:r>
        <w:rPr>
          <w:rFonts w:ascii="宋体" w:hint="eastAsia"/>
          <w:b/>
          <w:bCs/>
          <w:szCs w:val="21"/>
          <w:lang w:val="zh-CN"/>
        </w:rPr>
        <w:t>□</w:t>
      </w:r>
      <w:r>
        <w:rPr>
          <w:rFonts w:hint="eastAsia"/>
          <w:szCs w:val="21"/>
          <w:lang w:val="zh-CN"/>
        </w:rPr>
        <w:t>是</w:t>
      </w:r>
      <w:r>
        <w:rPr>
          <w:rFonts w:hint="eastAsia"/>
          <w:szCs w:val="21"/>
        </w:rPr>
        <w:t>、</w:t>
      </w:r>
      <w:r>
        <w:rPr>
          <w:rFonts w:ascii="宋体" w:hint="eastAsia"/>
          <w:b/>
          <w:bCs/>
          <w:szCs w:val="21"/>
          <w:lang w:val="zh-CN"/>
        </w:rPr>
        <w:t>□</w:t>
      </w:r>
      <w:r>
        <w:rPr>
          <w:rFonts w:hint="eastAsia"/>
          <w:szCs w:val="21"/>
          <w:lang w:val="zh-CN"/>
        </w:rPr>
        <w:t>否</w:t>
      </w:r>
    </w:p>
    <w:p w:rsidR="00335E40" w:rsidRDefault="00335E40" w:rsidP="00335E40">
      <w:pPr>
        <w:spacing w:line="288" w:lineRule="auto"/>
        <w:rPr>
          <w:szCs w:val="21"/>
          <w:lang w:val="zh-CN"/>
        </w:rPr>
      </w:pPr>
      <w:r>
        <w:rPr>
          <w:rFonts w:hint="eastAsia"/>
          <w:szCs w:val="21"/>
          <w:lang w:val="zh-CN"/>
        </w:rPr>
        <w:t>如有老年人居住建筑，则老年人居住建筑冬至日日照时数：</w:t>
      </w:r>
      <w:r w:rsidRPr="006D5166">
        <w:rPr>
          <w:szCs w:val="21"/>
          <w:u w:val="single"/>
          <w:lang w:val="zh-CN"/>
        </w:rPr>
        <w:t xml:space="preserve">    </w:t>
      </w:r>
      <w:r>
        <w:rPr>
          <w:rFonts w:hint="eastAsia"/>
          <w:szCs w:val="21"/>
          <w:lang w:val="zh-CN"/>
        </w:rPr>
        <w:t>小时</w:t>
      </w:r>
    </w:p>
    <w:p w:rsidR="00335E40" w:rsidRDefault="00335E40" w:rsidP="00335E40">
      <w:pPr>
        <w:spacing w:line="288" w:lineRule="auto"/>
        <w:rPr>
          <w:szCs w:val="21"/>
          <w:lang w:val="zh-CN"/>
        </w:rPr>
      </w:pPr>
      <w:r>
        <w:rPr>
          <w:rFonts w:hint="eastAsia"/>
          <w:szCs w:val="21"/>
          <w:lang w:val="zh-CN"/>
        </w:rPr>
        <w:t>是否为旧区改建内的新建住宅：</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rsidR="00335E40" w:rsidRDefault="00335E40" w:rsidP="00335E40">
      <w:pPr>
        <w:spacing w:line="288" w:lineRule="auto"/>
        <w:rPr>
          <w:szCs w:val="21"/>
          <w:lang w:val="zh-CN"/>
        </w:rPr>
      </w:pPr>
      <w:r w:rsidRPr="006B407D">
        <w:rPr>
          <w:rFonts w:hint="eastAsia"/>
          <w:szCs w:val="21"/>
          <w:lang w:val="zh-CN"/>
        </w:rPr>
        <w:t>周围建筑情况</w:t>
      </w:r>
      <w:r w:rsidRPr="006D5166">
        <w:rPr>
          <w:szCs w:val="21"/>
          <w:u w:val="single"/>
          <w:lang w:val="zh-CN"/>
        </w:rPr>
        <w:t xml:space="preserve">    </w:t>
      </w:r>
      <w:r w:rsidRPr="006B407D">
        <w:rPr>
          <w:rFonts w:hint="eastAsia"/>
          <w:szCs w:val="21"/>
          <w:lang w:val="zh-CN"/>
        </w:rPr>
        <w:t>，是否影响周围建筑的日照</w:t>
      </w:r>
      <w:r>
        <w:rPr>
          <w:rFonts w:hint="eastAsia"/>
          <w:szCs w:val="21"/>
          <w:lang w:val="zh-CN"/>
        </w:rPr>
        <w:t>：</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rsidR="00335E40" w:rsidRDefault="00335E40" w:rsidP="00335E40">
      <w:pPr>
        <w:spacing w:line="288" w:lineRule="auto"/>
        <w:rPr>
          <w:szCs w:val="21"/>
          <w:lang w:val="zh-CN"/>
        </w:rPr>
      </w:pPr>
      <w:r>
        <w:rPr>
          <w:rFonts w:ascii="宋体" w:hint="eastAsia"/>
          <w:b/>
          <w:bCs/>
          <w:szCs w:val="21"/>
          <w:lang w:val="zh-CN"/>
        </w:rPr>
        <w:t>□</w:t>
      </w:r>
      <w:r>
        <w:rPr>
          <w:rFonts w:hint="eastAsia"/>
          <w:szCs w:val="21"/>
          <w:lang w:val="zh-CN"/>
        </w:rPr>
        <w:t>公共建筑</w:t>
      </w:r>
    </w:p>
    <w:p w:rsidR="00335E40" w:rsidRDefault="00335E40" w:rsidP="00335E40">
      <w:pPr>
        <w:spacing w:line="288" w:lineRule="auto"/>
        <w:rPr>
          <w:szCs w:val="21"/>
          <w:lang w:val="zh-CN"/>
        </w:rPr>
      </w:pPr>
      <w:r>
        <w:rPr>
          <w:rFonts w:hint="eastAsia"/>
          <w:szCs w:val="21"/>
          <w:lang w:val="zh-CN"/>
        </w:rPr>
        <w:t>本项目是否为以下几类建筑类型：</w:t>
      </w:r>
      <w:r>
        <w:rPr>
          <w:rFonts w:ascii="宋体" w:hint="eastAsia"/>
          <w:b/>
          <w:bCs/>
          <w:szCs w:val="21"/>
          <w:lang w:val="zh-CN"/>
        </w:rPr>
        <w:t>□</w:t>
      </w:r>
      <w:r>
        <w:rPr>
          <w:rFonts w:hint="eastAsia"/>
          <w:szCs w:val="21"/>
          <w:lang w:val="zh-CN"/>
        </w:rPr>
        <w:t>托儿所、</w:t>
      </w:r>
      <w:r>
        <w:rPr>
          <w:rFonts w:ascii="宋体" w:hint="eastAsia"/>
          <w:b/>
          <w:bCs/>
          <w:szCs w:val="21"/>
          <w:lang w:val="zh-CN"/>
        </w:rPr>
        <w:t>□</w:t>
      </w:r>
      <w:r>
        <w:rPr>
          <w:rFonts w:hint="eastAsia"/>
          <w:szCs w:val="21"/>
          <w:lang w:val="zh-CN"/>
        </w:rPr>
        <w:t>幼儿园、</w:t>
      </w:r>
      <w:r>
        <w:rPr>
          <w:rFonts w:ascii="宋体" w:hint="eastAsia"/>
          <w:b/>
          <w:bCs/>
          <w:szCs w:val="21"/>
          <w:lang w:val="zh-CN"/>
        </w:rPr>
        <w:t>□</w:t>
      </w:r>
      <w:r>
        <w:rPr>
          <w:rFonts w:hint="eastAsia"/>
          <w:szCs w:val="21"/>
          <w:lang w:val="zh-CN"/>
        </w:rPr>
        <w:t>中小学校、</w:t>
      </w:r>
      <w:r>
        <w:rPr>
          <w:rFonts w:ascii="宋体" w:hint="eastAsia"/>
          <w:b/>
          <w:bCs/>
          <w:szCs w:val="21"/>
          <w:lang w:val="zh-CN"/>
        </w:rPr>
        <w:t>□</w:t>
      </w:r>
      <w:r>
        <w:rPr>
          <w:rFonts w:hint="eastAsia"/>
          <w:bCs/>
          <w:szCs w:val="21"/>
          <w:lang w:val="zh-CN"/>
        </w:rPr>
        <w:t>以上皆不是</w:t>
      </w:r>
    </w:p>
    <w:p w:rsidR="00335E40" w:rsidRDefault="00335E40" w:rsidP="00335E40">
      <w:pPr>
        <w:spacing w:line="288" w:lineRule="auto"/>
        <w:rPr>
          <w:szCs w:val="21"/>
          <w:lang w:val="zh-CN"/>
        </w:rPr>
      </w:pPr>
      <w:r>
        <w:rPr>
          <w:rFonts w:hint="eastAsia"/>
          <w:kern w:val="0"/>
          <w:szCs w:val="21"/>
        </w:rPr>
        <w:t>如是托儿所或幼儿园，则其生活用房冬至日底层满窗日照小时</w:t>
      </w:r>
      <w:r>
        <w:rPr>
          <w:rFonts w:hint="eastAsia"/>
          <w:szCs w:val="21"/>
          <w:lang w:val="zh-CN"/>
        </w:rPr>
        <w:t>数：</w:t>
      </w:r>
      <w:r w:rsidRPr="006D5166">
        <w:rPr>
          <w:szCs w:val="21"/>
          <w:u w:val="single"/>
          <w:lang w:val="zh-CN"/>
        </w:rPr>
        <w:t xml:space="preserve">    </w:t>
      </w:r>
      <w:r>
        <w:rPr>
          <w:rFonts w:hint="eastAsia"/>
          <w:szCs w:val="21"/>
          <w:lang w:val="zh-CN"/>
        </w:rPr>
        <w:t>小时</w:t>
      </w:r>
    </w:p>
    <w:p w:rsidR="00335E40" w:rsidRDefault="00335E40" w:rsidP="00335E40">
      <w:pPr>
        <w:spacing w:line="288" w:lineRule="auto"/>
        <w:rPr>
          <w:szCs w:val="21"/>
          <w:lang w:val="zh-CN"/>
        </w:rPr>
      </w:pPr>
      <w:r>
        <w:rPr>
          <w:rFonts w:hint="eastAsia"/>
          <w:kern w:val="0"/>
          <w:szCs w:val="21"/>
        </w:rPr>
        <w:t>如是中小学校，则其南向的普通教室冬至日底层满窗日照小时</w:t>
      </w:r>
      <w:r>
        <w:rPr>
          <w:rFonts w:hint="eastAsia"/>
          <w:szCs w:val="21"/>
          <w:lang w:val="zh-CN"/>
        </w:rPr>
        <w:t>数：</w:t>
      </w:r>
      <w:r w:rsidRPr="006D5166">
        <w:rPr>
          <w:szCs w:val="21"/>
          <w:u w:val="single"/>
          <w:lang w:val="zh-CN"/>
        </w:rPr>
        <w:t xml:space="preserve">    </w:t>
      </w:r>
      <w:r>
        <w:rPr>
          <w:rFonts w:hint="eastAsia"/>
          <w:szCs w:val="21"/>
          <w:lang w:val="zh-CN"/>
        </w:rPr>
        <w:t>小时</w:t>
      </w:r>
    </w:p>
    <w:p w:rsidR="00335E40" w:rsidRDefault="00335E40" w:rsidP="00335E40">
      <w:pPr>
        <w:spacing w:line="288" w:lineRule="auto"/>
        <w:rPr>
          <w:szCs w:val="21"/>
          <w:lang w:val="zh-CN"/>
        </w:rPr>
      </w:pPr>
      <w:r>
        <w:rPr>
          <w:rFonts w:hint="eastAsia"/>
          <w:szCs w:val="21"/>
          <w:lang w:val="zh-CN"/>
        </w:rPr>
        <w:t>周边是否有居住建筑、学校建筑等有日照要求的建筑：</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rsidR="00335E40" w:rsidRDefault="00335E40" w:rsidP="00335E40">
      <w:pPr>
        <w:spacing w:line="288" w:lineRule="auto"/>
        <w:rPr>
          <w:szCs w:val="21"/>
        </w:rPr>
      </w:pPr>
      <w:r>
        <w:rPr>
          <w:rFonts w:hint="eastAsia"/>
          <w:szCs w:val="21"/>
          <w:lang w:val="zh-CN"/>
        </w:rPr>
        <w:t>如周边有居住建筑、学校建筑等有日照要求的建筑，本项目是否影响其日照要求：</w:t>
      </w:r>
      <w:r>
        <w:rPr>
          <w:rFonts w:ascii="宋体" w:hint="eastAsia"/>
          <w:b/>
          <w:bCs/>
          <w:szCs w:val="21"/>
          <w:lang w:val="zh-CN"/>
        </w:rPr>
        <w:t>□</w:t>
      </w:r>
      <w:r>
        <w:rPr>
          <w:rFonts w:hint="eastAsia"/>
          <w:szCs w:val="21"/>
          <w:lang w:val="zh-CN"/>
        </w:rPr>
        <w:t>是、</w:t>
      </w:r>
      <w:r>
        <w:rPr>
          <w:rFonts w:ascii="宋体" w:hint="eastAsia"/>
          <w:b/>
          <w:bCs/>
          <w:szCs w:val="21"/>
          <w:lang w:val="zh-CN"/>
        </w:rPr>
        <w:t>□</w:t>
      </w:r>
      <w:r>
        <w:rPr>
          <w:rFonts w:hint="eastAsia"/>
          <w:szCs w:val="21"/>
          <w:lang w:val="zh-CN"/>
        </w:rPr>
        <w:t>否</w:t>
      </w:r>
    </w:p>
    <w:p w:rsidR="00335E40" w:rsidRDefault="00335E40" w:rsidP="00335E40">
      <w:pPr>
        <w:spacing w:line="288" w:lineRule="auto"/>
        <w:rPr>
          <w:b/>
          <w:bCs/>
          <w:szCs w:val="21"/>
          <w:lang w:val="zh-CN"/>
        </w:rPr>
      </w:pPr>
    </w:p>
    <w:p w:rsidR="00335E40" w:rsidRDefault="00335E40" w:rsidP="00335E40">
      <w:pPr>
        <w:spacing w:line="288" w:lineRule="auto"/>
        <w:rPr>
          <w:szCs w:val="21"/>
        </w:rPr>
      </w:pPr>
      <w:r>
        <w:rPr>
          <w:b/>
          <w:bCs/>
          <w:szCs w:val="21"/>
          <w:lang w:val="zh-CN"/>
        </w:rPr>
        <w:t xml:space="preserve">3) </w:t>
      </w:r>
      <w:r>
        <w:rPr>
          <w:rFonts w:hint="eastAsia"/>
          <w:b/>
          <w:bCs/>
          <w:szCs w:val="21"/>
          <w:lang w:val="zh-CN"/>
        </w:rPr>
        <w:t>证明材料</w:t>
      </w:r>
    </w:p>
    <w:p w:rsidR="00335E40" w:rsidRDefault="00335E40" w:rsidP="00335E40">
      <w:pPr>
        <w:spacing w:line="288" w:lineRule="auto"/>
        <w:rPr>
          <w:b/>
          <w:szCs w:val="21"/>
        </w:rPr>
      </w:pPr>
      <w:r>
        <w:rPr>
          <w:rFonts w:hint="eastAsia"/>
          <w:b/>
          <w:bCs/>
          <w:szCs w:val="21"/>
          <w:lang w:val="zh-CN"/>
        </w:rPr>
        <w:t>建议提交材料及要求：</w:t>
      </w:r>
    </w:p>
    <w:p w:rsidR="00335E40" w:rsidRPr="00C01905" w:rsidRDefault="00335E40" w:rsidP="00335E40">
      <w:pPr>
        <w:spacing w:line="288" w:lineRule="auto"/>
        <w:rPr>
          <w:bCs/>
          <w:kern w:val="0"/>
          <w:szCs w:val="21"/>
        </w:rPr>
      </w:pPr>
      <w:r w:rsidRPr="00C01905">
        <w:rPr>
          <w:bCs/>
          <w:kern w:val="0"/>
          <w:szCs w:val="21"/>
        </w:rPr>
        <w:t>1</w:t>
      </w:r>
      <w:r w:rsidRPr="00C01905">
        <w:rPr>
          <w:rFonts w:hint="eastAsia"/>
          <w:bCs/>
          <w:kern w:val="0"/>
          <w:szCs w:val="21"/>
        </w:rPr>
        <w:t>、</w:t>
      </w:r>
      <w:r>
        <w:rPr>
          <w:rFonts w:hint="eastAsia"/>
          <w:bCs/>
          <w:kern w:val="0"/>
          <w:szCs w:val="21"/>
        </w:rPr>
        <w:t>总平面</w:t>
      </w:r>
      <w:r w:rsidRPr="00C01905">
        <w:rPr>
          <w:rFonts w:hint="eastAsia"/>
          <w:bCs/>
          <w:kern w:val="0"/>
          <w:szCs w:val="21"/>
        </w:rPr>
        <w:t>图：应标有清晰的红线、绿线，以及提供能反映本地块与周边地块及建筑的空间相邻关系，包括建筑的使用功能、距离、高度等；</w:t>
      </w:r>
    </w:p>
    <w:p w:rsidR="00335E40" w:rsidRPr="00C01905" w:rsidRDefault="00335E40" w:rsidP="00335E40">
      <w:pPr>
        <w:spacing w:line="288" w:lineRule="auto"/>
        <w:rPr>
          <w:bCs/>
          <w:kern w:val="0"/>
          <w:szCs w:val="21"/>
        </w:rPr>
      </w:pPr>
      <w:r w:rsidRPr="00C01905">
        <w:rPr>
          <w:bCs/>
          <w:kern w:val="0"/>
          <w:szCs w:val="21"/>
        </w:rPr>
        <w:t>2</w:t>
      </w:r>
      <w:r w:rsidRPr="00C01905">
        <w:rPr>
          <w:rFonts w:hint="eastAsia"/>
          <w:bCs/>
          <w:kern w:val="0"/>
          <w:szCs w:val="21"/>
        </w:rPr>
        <w:t>、日照模拟分析报告：应使用所在地城乡规划行政主管部门认可的计算软件对标准日最低日照时数进行模拟计算，日照模拟分析建模应包括地块周边既有建筑（至少将从项目边界计起的第二排纳入建模及分析）。</w:t>
      </w:r>
    </w:p>
    <w:p w:rsidR="00335E40" w:rsidRDefault="00335E40" w:rsidP="00335E40">
      <w:pPr>
        <w:spacing w:line="288" w:lineRule="auto"/>
        <w:rPr>
          <w:szCs w:val="21"/>
        </w:rPr>
      </w:pPr>
      <w:r w:rsidRPr="004351BF">
        <w:rPr>
          <w:rFonts w:hint="eastAsia"/>
          <w:b/>
          <w:szCs w:val="21"/>
        </w:rPr>
        <w:t>实际提交材料：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335E40" w:rsidTr="00E15EF3">
        <w:trPr>
          <w:cantSplit/>
          <w:trHeight w:val="1134"/>
          <w:jc w:val="center"/>
        </w:trPr>
        <w:tc>
          <w:tcPr>
            <w:tcW w:w="8522" w:type="dxa"/>
          </w:tcPr>
          <w:p w:rsidR="00335E40" w:rsidRDefault="00335E40" w:rsidP="00E15EF3">
            <w:pPr>
              <w:spacing w:line="288" w:lineRule="auto"/>
              <w:rPr>
                <w:szCs w:val="21"/>
              </w:rPr>
            </w:pPr>
          </w:p>
        </w:tc>
      </w:tr>
    </w:tbl>
    <w:p w:rsidR="00335E40" w:rsidRDefault="00335E40" w:rsidP="00335E40"/>
    <w:p w:rsidR="005B48A8" w:rsidRDefault="005B48A8"/>
    <w:sectPr w:rsidR="005B48A8" w:rsidSect="005B48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1FD" w:rsidRDefault="002651FD" w:rsidP="00B622A2">
      <w:r>
        <w:separator/>
      </w:r>
    </w:p>
  </w:endnote>
  <w:endnote w:type="continuationSeparator" w:id="1">
    <w:p w:rsidR="002651FD" w:rsidRDefault="002651FD" w:rsidP="00B622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1FD" w:rsidRDefault="002651FD" w:rsidP="00B622A2">
      <w:r>
        <w:separator/>
      </w:r>
    </w:p>
  </w:footnote>
  <w:footnote w:type="continuationSeparator" w:id="1">
    <w:p w:rsidR="002651FD" w:rsidRDefault="002651FD" w:rsidP="00B622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5E40"/>
    <w:rsid w:val="002651FD"/>
    <w:rsid w:val="00335E40"/>
    <w:rsid w:val="005B48A8"/>
    <w:rsid w:val="006D2B9F"/>
    <w:rsid w:val="008A7F9A"/>
    <w:rsid w:val="00B622A2"/>
    <w:rsid w:val="00FA1C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40"/>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335E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335E40"/>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35E40"/>
    <w:rPr>
      <w:rFonts w:ascii="黑体" w:eastAsia="黑体" w:hAnsi="黑体" w:cs="Times New Roman"/>
      <w:b/>
      <w:bCs/>
      <w:sz w:val="24"/>
      <w:szCs w:val="32"/>
    </w:rPr>
  </w:style>
  <w:style w:type="character" w:customStyle="1" w:styleId="2Char">
    <w:name w:val="标题 2 Char"/>
    <w:basedOn w:val="a0"/>
    <w:link w:val="2"/>
    <w:uiPriority w:val="9"/>
    <w:semiHidden/>
    <w:rsid w:val="00335E40"/>
    <w:rPr>
      <w:rFonts w:asciiTheme="majorHAnsi" w:eastAsiaTheme="majorEastAsia" w:hAnsiTheme="majorHAnsi" w:cstheme="majorBidi"/>
      <w:b/>
      <w:bCs/>
      <w:sz w:val="32"/>
      <w:szCs w:val="32"/>
    </w:rPr>
  </w:style>
  <w:style w:type="paragraph" w:styleId="a3">
    <w:name w:val="header"/>
    <w:basedOn w:val="a"/>
    <w:link w:val="Char"/>
    <w:uiPriority w:val="99"/>
    <w:semiHidden/>
    <w:unhideWhenUsed/>
    <w:rsid w:val="00B622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22A2"/>
    <w:rPr>
      <w:rFonts w:ascii="Times New Roman" w:eastAsia="宋体" w:hAnsi="Times New Roman" w:cs="Times New Roman"/>
      <w:sz w:val="18"/>
      <w:szCs w:val="18"/>
    </w:rPr>
  </w:style>
  <w:style w:type="paragraph" w:styleId="a4">
    <w:name w:val="footer"/>
    <w:basedOn w:val="a"/>
    <w:link w:val="Char0"/>
    <w:uiPriority w:val="99"/>
    <w:semiHidden/>
    <w:unhideWhenUsed/>
    <w:rsid w:val="00B622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22A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2</cp:revision>
  <dcterms:created xsi:type="dcterms:W3CDTF">2016-03-22T03:09:00Z</dcterms:created>
  <dcterms:modified xsi:type="dcterms:W3CDTF">2016-03-22T03:09:00Z</dcterms:modified>
</cp:coreProperties>
</file>