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GoBack"/>
      <w:r>
        <w:rPr>
          <w:rFonts w:hint="eastAsia"/>
        </w:rPr>
        <w:t>1</w:t>
      </w:r>
      <w:r>
        <w:t>1</w:t>
      </w:r>
      <w:r>
        <w:rPr>
          <w:rFonts w:hint="eastAsia"/>
        </w:rPr>
        <w:t>.2.</w:t>
      </w:r>
      <w:r>
        <w:t>2</w:t>
      </w:r>
      <w:bookmarkEnd w:id="0"/>
      <w:r>
        <w:t xml:space="preserve"> </w:t>
      </w:r>
      <w:r>
        <w:rPr>
          <w:rFonts w:hint="eastAsia"/>
        </w:rPr>
        <w:t>地下车库配建机动车、非机动车充电装置停车位，比例不小于10%。（总分</w:t>
      </w:r>
      <w:r>
        <w:t>1</w:t>
      </w:r>
      <w:r>
        <w:rPr>
          <w:rFonts w:hint="eastAsia"/>
        </w:rPr>
        <w:t>分</w:t>
      </w:r>
      <w:r>
        <w:t>）</w:t>
      </w: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1) </w:t>
      </w:r>
      <w:r>
        <w:rPr>
          <w:rFonts w:hint="eastAsia"/>
          <w:b/>
          <w:kern w:val="0"/>
        </w:rPr>
        <w:t>得分自评</w:t>
      </w:r>
    </w:p>
    <w:tbl>
      <w:tblPr>
        <w:tblStyle w:val="2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062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062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地下车库配建机动车、非机动车充电装置停车位，比例不小于10%。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062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spacing w:line="288" w:lineRule="auto"/>
        <w:ind w:firstLine="420"/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2) </w:t>
      </w:r>
      <w:r>
        <w:rPr>
          <w:rFonts w:hint="eastAsia"/>
          <w:b/>
          <w:kern w:val="0"/>
        </w:rPr>
        <w:t>评价要点</w:t>
      </w:r>
    </w:p>
    <w:p>
      <w:pPr>
        <w:spacing w:line="288" w:lineRule="auto"/>
        <w:ind w:firstLine="420"/>
      </w:pPr>
      <w:r>
        <w:rPr>
          <w:rFonts w:hint="eastAsia"/>
        </w:rPr>
        <w:t>是否有地下车库：□是、□否</w:t>
      </w:r>
    </w:p>
    <w:p>
      <w:pPr>
        <w:spacing w:line="288" w:lineRule="auto"/>
        <w:ind w:firstLine="420"/>
      </w:pPr>
      <w:r>
        <w:rPr>
          <w:rFonts w:hint="eastAsia"/>
        </w:rPr>
        <w:t>地下车库机动车充电装置停车位数量：</w:t>
      </w:r>
      <w:r>
        <w:t>______</w:t>
      </w:r>
      <w:r>
        <w:rPr>
          <w:rFonts w:hint="eastAsia"/>
        </w:rPr>
        <w:t>个；</w:t>
      </w:r>
    </w:p>
    <w:p>
      <w:pPr>
        <w:spacing w:line="288" w:lineRule="auto"/>
        <w:ind w:firstLine="420"/>
      </w:pPr>
      <w:r>
        <w:rPr>
          <w:rFonts w:hint="eastAsia"/>
        </w:rPr>
        <w:t>地下车库非机动车充电装置停车位数量：</w:t>
      </w:r>
      <w:r>
        <w:t>______</w:t>
      </w:r>
      <w:r>
        <w:rPr>
          <w:rFonts w:hint="eastAsia"/>
        </w:rPr>
        <w:t>个；</w:t>
      </w:r>
    </w:p>
    <w:p>
      <w:pPr>
        <w:spacing w:line="288" w:lineRule="auto"/>
        <w:ind w:firstLine="420"/>
      </w:pPr>
      <w:r>
        <w:rPr>
          <w:rFonts w:hint="eastAsia"/>
        </w:rPr>
        <w:t>机动车、非机动车停车位总数</w:t>
      </w:r>
      <w:r>
        <w:t>：______</w:t>
      </w:r>
      <w:r>
        <w:rPr>
          <w:rFonts w:hint="eastAsia"/>
        </w:rPr>
        <w:t>个；</w:t>
      </w:r>
    </w:p>
    <w:p>
      <w:pPr>
        <w:spacing w:line="288" w:lineRule="auto"/>
        <w:ind w:firstLine="420"/>
      </w:pPr>
      <w:r>
        <w:rPr>
          <w:rFonts w:hint="eastAsia"/>
        </w:rPr>
        <w:t>地下车库配建机动车、非机动车充电装置停车位的比例为：</w:t>
      </w:r>
      <w:r>
        <w:t>_______%</w:t>
      </w:r>
      <w:r>
        <w:rPr>
          <w:rFonts w:hint="eastAsia"/>
        </w:rPr>
        <w:t>。</w:t>
      </w:r>
    </w:p>
    <w:p>
      <w:pPr>
        <w:spacing w:line="288" w:lineRule="auto"/>
        <w:ind w:firstLine="420"/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3) </w:t>
      </w:r>
      <w:r>
        <w:rPr>
          <w:rFonts w:hint="eastAsia"/>
          <w:b/>
          <w:kern w:val="0"/>
        </w:rPr>
        <w:t>证明材料</w:t>
      </w:r>
    </w:p>
    <w:p>
      <w:pPr>
        <w:spacing w:line="288" w:lineRule="auto"/>
        <w:ind w:firstLine="420"/>
      </w:pPr>
      <w:r>
        <w:rPr>
          <w:rFonts w:hint="eastAsia"/>
        </w:rPr>
        <w:t>提交材料及要求：</w:t>
      </w:r>
    </w:p>
    <w:p>
      <w:pPr>
        <w:spacing w:line="288" w:lineRule="auto"/>
        <w:ind w:firstLine="420"/>
      </w:pPr>
      <w:r>
        <w:t>1</w:t>
      </w:r>
      <w:r>
        <w:rPr>
          <w:rFonts w:hint="eastAsia"/>
        </w:rPr>
        <w:t>.地下空间建筑平面图：应体现地下机动车、非机动车数量；</w:t>
      </w:r>
    </w:p>
    <w:p>
      <w:pPr>
        <w:spacing w:line="288" w:lineRule="auto"/>
        <w:ind w:firstLine="420"/>
      </w:pPr>
      <w:r>
        <w:rPr>
          <w:rFonts w:hint="eastAsia" w:ascii="宋体" w:cs="宋体"/>
          <w:kern w:val="0"/>
        </w:rPr>
        <w:t>实际提交材料：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C63CA"/>
    <w:rsid w:val="74DC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2019-09-02T01:47:00Z</dcterms:created>
  <dc:creator>小情绪丶</dc:creator>
  <cp:lastModifiedBy>小情绪丶</cp:lastModifiedBy>
  <dcterms:modified xsi:type="dcterms:W3CDTF">2019-09-02T01:47:36Z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