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21</w:t>
      </w:r>
      <w:bookmarkEnd w:id="0"/>
      <w:r>
        <w:t xml:space="preserve"> </w:t>
      </w:r>
      <w:r>
        <w:rPr>
          <w:rFonts w:hint="eastAsia"/>
        </w:rPr>
        <w:t>合理选用废弃场地进行建设，或充分利用尚可使用的旧建筑。（总分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足其中一条要求，并提供专项报告，得分；</w:t>
            </w:r>
          </w:p>
          <w:p>
            <w:pPr>
              <w:pStyle w:val="5"/>
            </w:pPr>
            <w:r>
              <w:rPr>
                <w:rFonts w:hint="eastAsia"/>
              </w:rPr>
              <w:t>对于一些从技术经济分析角度不可行、但出于保护文物或体现风貌而留存的历史建筑，由于有相关政策或财政资金支持，本条不得分。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是否将尚可利用的旧建筑纳入规划项目：□是、□否；</w:t>
      </w:r>
    </w:p>
    <w:p>
      <w:pPr>
        <w:spacing w:line="288" w:lineRule="auto"/>
        <w:ind w:firstLine="420"/>
      </w:pPr>
      <w:r>
        <w:rPr>
          <w:rFonts w:hint="eastAsia"/>
        </w:rPr>
        <w:t>保留和利用的旧建筑部分为：□立面、□环境、□主体结构、□室内空间。</w:t>
      </w:r>
    </w:p>
    <w:p>
      <w:pPr>
        <w:spacing w:line="288" w:lineRule="auto"/>
        <w:ind w:firstLine="420"/>
      </w:pPr>
      <w:r>
        <w:rPr>
          <w:rFonts w:hint="eastAsia"/>
        </w:rPr>
        <w:t>简要说明旧建筑利用前的基本情况，项目如何对旧建筑进行的利用（300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1.环评报告书（表）：应包括场地内各类污染源及其控制措施分析，以管理部门批复后的复印件或扫描件为准；</w:t>
      </w:r>
    </w:p>
    <w:p>
      <w:pPr>
        <w:ind w:firstLine="420"/>
      </w:pPr>
      <w:r>
        <w:rPr>
          <w:rFonts w:hint="eastAsia"/>
        </w:rPr>
        <w:t>2.旧建筑结构检测报告或旧建筑结构检测报告：应由具有资质的第三方提供；</w:t>
      </w:r>
    </w:p>
    <w:p>
      <w:pPr>
        <w:ind w:firstLine="420"/>
      </w:pPr>
      <w:r>
        <w:rPr>
          <w:rFonts w:hint="eastAsia"/>
        </w:rPr>
        <w:t>3.废弃场地利用专项报告：应包括相关图纸及照片，标明废弃场地区域，说明废弃场地的检测结果和处理措施；</w:t>
      </w:r>
    </w:p>
    <w:p>
      <w:pPr>
        <w:ind w:firstLine="420"/>
      </w:pPr>
      <w:r>
        <w:rPr>
          <w:rFonts w:hint="eastAsia"/>
        </w:rPr>
        <w:t>4.旧建筑利用专项报告：应包括相关图纸及照片，标出旧建筑位置，说明旧建筑的功能、面积等基本情况；</w:t>
      </w:r>
    </w:p>
    <w:p>
      <w:pPr>
        <w:ind w:firstLine="420"/>
      </w:pPr>
      <w:r>
        <w:rPr>
          <w:rFonts w:hint="eastAsia"/>
        </w:rPr>
        <w:t>5.建筑专业图纸及设计说明：应体现对废弃场地利用和对旧建筑部分保留和利用。</w:t>
      </w:r>
    </w:p>
    <w:p>
      <w:pPr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1079"/>
    <w:rsid w:val="2962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2019-09-02T01:53:00Z</dcterms:created>
  <dc:creator>小情绪丶</dc:creator>
  <cp:lastModifiedBy>小情绪丶</cp:lastModifiedBy>
  <dcterms:modified xsi:type="dcterms:W3CDTF">2019-09-02T01:53:39Z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