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88" w:lineRule="auto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.2.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6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采用分布式热电冷联供技术，系统全年能源综合利用率不低于70%。（总分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采用分布式热电冷联供技术，系统全年能源综合利用率不低于70%。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noWrap w:val="0"/>
            <w:vAlign w:val="top"/>
          </w:tcPr>
          <w:p>
            <w:pPr>
              <w:pStyle w:val="4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4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4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简要说明分布式热电冷联供系统设计情况：从负荷预测、系统配置、运行模式、经济和环保效益等方面对该技术进行可行性分析，并对系统形式、设备选型、及系统能力进行简要说明（300 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rPr>
          <w:rFonts w:hint="eastAsia"/>
        </w:rPr>
        <w:t>1. 分布式热电冷联供可行性分析报告：应包括负荷预测、系统配置、运行模式、经济和环保效益等方面；</w:t>
      </w:r>
    </w:p>
    <w:p>
      <w:pPr>
        <w:spacing w:line="288" w:lineRule="auto"/>
        <w:ind w:firstLine="420"/>
      </w:pPr>
      <w:r>
        <w:rPr>
          <w:rFonts w:hint="eastAsia"/>
        </w:rPr>
        <w:t>2. 分布式热电冷联供设计文件：应包括系统形式、设备选型、及系统能力的说明。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D2E44"/>
    <w:rsid w:val="243B3240"/>
    <w:rsid w:val="335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2019-09-02T01:48:00Z</dcterms:created>
  <dc:creator>小情绪丶</dc:creator>
  <cp:lastModifiedBy>小情绪丶</cp:lastModifiedBy>
  <dcterms:modified xsi:type="dcterms:W3CDTF">2019-09-05T01:17:13Z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