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Cs w:val="21"/>
        </w:rPr>
      </w:pPr>
      <w:r>
        <w:t>4.2.1</w:t>
      </w:r>
      <w:r>
        <w:rPr>
          <w:rFonts w:hint="eastAsia"/>
        </w:rPr>
        <w:t>6合理选择绿化方式，科学配置绿化植物。（总分</w:t>
      </w:r>
      <w:r>
        <w:t>6</w:t>
      </w:r>
      <w:r>
        <w:rPr>
          <w:rFonts w:hint="eastAsia"/>
        </w:rPr>
        <w:t>分）</w:t>
      </w:r>
    </w:p>
    <w:p>
      <w:pPr>
        <w:spacing w:line="288" w:lineRule="auto"/>
        <w:ind w:firstLine="422"/>
        <w:rPr>
          <w:b/>
          <w:bCs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firstLine="422"/>
        <w:jc w:val="left"/>
        <w:rPr>
          <w:rFonts w:hint="eastAsia"/>
          <w:b/>
          <w:kern w:val="0"/>
        </w:rPr>
      </w:pPr>
      <w:r>
        <w:rPr>
          <w:rFonts w:hint="eastAsia"/>
          <w:b/>
          <w:kern w:val="0"/>
        </w:rPr>
        <w:t>得分自评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387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7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序号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7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5387" w:type="dxa"/>
            <w:noWrap w:val="0"/>
            <w:vAlign w:val="top"/>
          </w:tcPr>
          <w:p>
            <w:pPr>
              <w:pStyle w:val="5"/>
              <w:jc w:val="left"/>
            </w:pPr>
            <w:r>
              <w:rPr>
                <w:rFonts w:hint="eastAsia"/>
              </w:rPr>
              <w:t>采用乔、灌、草结合的复层绿化，种植区域覆土深度不小于1.2m，排水能力满足植物生长需求；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7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pStyle w:val="5"/>
              <w:jc w:val="left"/>
            </w:pPr>
            <w:r>
              <w:rPr>
                <w:rFonts w:hint="eastAsia" w:ascii="宋体" w:hAnsi="宋体" w:eastAsia="宋体" w:cs="宋体"/>
              </w:rPr>
              <w:t>采用垂直绿化、屋顶绿化等方式。屋顶绿化面积占可绿化屋顶总面积的比例达到50%，或垂直绿化面积占可种植区域面积的比例不小于15%。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75" w:type="dxa"/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pStyle w:val="5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</w:rPr>
              <w:t>对于建筑高度超过100m的超高层建筑屋顶绿化不参评，对于高层建筑垂直绿化不参评。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不参评</w:t>
            </w:r>
            <w:bookmarkStart w:id="0" w:name="_GoBack"/>
            <w:bookmarkEnd w:id="0"/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062" w:type="dxa"/>
            <w:gridSpan w:val="2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387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7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序号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7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5387" w:type="dxa"/>
            <w:noWrap w:val="0"/>
            <w:vAlign w:val="top"/>
          </w:tcPr>
          <w:p>
            <w:pPr>
              <w:pStyle w:val="5"/>
              <w:jc w:val="left"/>
            </w:pPr>
            <w:r>
              <w:rPr>
                <w:rFonts w:hint="eastAsia"/>
              </w:rPr>
              <w:t>采用乔、灌、草结合的复层绿化，绿地配植乔木不少于3株/100m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，种植区域覆土深度不小于1.2m，排水能力满足植物生长需求；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pStyle w:val="5"/>
              <w:jc w:val="left"/>
            </w:pPr>
            <w:r>
              <w:rPr>
                <w:rFonts w:hint="eastAsia"/>
              </w:rPr>
              <w:t>常绿乔木与落叶乔木数量的比例不小于2：3；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75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pStyle w:val="5"/>
              <w:jc w:val="left"/>
            </w:pPr>
            <w:r>
              <w:rPr>
                <w:rFonts w:hint="eastAsia"/>
              </w:rPr>
              <w:t>采用垂直绿化、屋顶绿化等方式。屋顶绿化面积占可绿化屋顶总面积的比例达到50%，或垂直绿化面积占可种植区域面积的比例不小于15%。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062" w:type="dxa"/>
            <w:gridSpan w:val="2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autoSpaceDE w:val="0"/>
        <w:autoSpaceDN w:val="0"/>
        <w:adjustRightInd w:val="0"/>
        <w:spacing w:line="288" w:lineRule="auto"/>
        <w:jc w:val="left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绿化物种是否主要选用适宜当地气候和土壤条件的乡土植物：□是、□否</w:t>
      </w:r>
    </w:p>
    <w:p>
      <w:pPr>
        <w:spacing w:line="288" w:lineRule="auto"/>
        <w:ind w:firstLine="420"/>
      </w:pPr>
      <w:r>
        <w:rPr>
          <w:rFonts w:hint="eastAsia"/>
        </w:rPr>
        <w:t>是否采用包含乔、灌木的复层绿化：□是、□否</w:t>
      </w:r>
    </w:p>
    <w:p>
      <w:pPr>
        <w:spacing w:line="288" w:lineRule="auto"/>
        <w:ind w:firstLine="420"/>
      </w:pPr>
      <w:r>
        <w:rPr>
          <w:rFonts w:hint="eastAsia"/>
        </w:rPr>
        <w:t>如绿化植物种植在地下车库顶板上，则种植区域覆土深度：</w:t>
      </w:r>
      <w:r>
        <w:t>m</w:t>
      </w:r>
      <w:r>
        <w:rPr>
          <w:rFonts w:hint="eastAsia"/>
        </w:rPr>
        <w:t>。</w:t>
      </w:r>
    </w:p>
    <w:p>
      <w:pPr>
        <w:spacing w:line="288" w:lineRule="auto"/>
        <w:ind w:firstLine="420"/>
      </w:pPr>
      <w:r>
        <w:rPr>
          <w:rFonts w:hint="eastAsia"/>
        </w:rPr>
        <w:t>项目用地面积：</w:t>
      </w:r>
      <w:r>
        <w:t xml:space="preserve"> m</w:t>
      </w:r>
      <w:r>
        <w:rPr>
          <w:vertAlign w:val="superscript"/>
        </w:rPr>
        <w:t>2</w:t>
      </w:r>
      <w:r>
        <w:rPr>
          <w:rFonts w:hint="eastAsia"/>
        </w:rPr>
        <w:t>，绿地面积：</w:t>
      </w:r>
      <w:r>
        <w:t>m</w:t>
      </w:r>
      <w:r>
        <w:rPr>
          <w:vertAlign w:val="superscript"/>
        </w:rPr>
        <w:t>2</w:t>
      </w:r>
    </w:p>
    <w:p>
      <w:pPr>
        <w:spacing w:line="288" w:lineRule="auto"/>
        <w:ind w:firstLine="420"/>
      </w:pPr>
      <w:r>
        <w:rPr>
          <w:rFonts w:hint="eastAsia"/>
        </w:rPr>
        <w:t>绿地中乔木的数量：株，平均每</w:t>
      </w:r>
      <w:r>
        <w:t>100m</w:t>
      </w:r>
      <w:r>
        <w:rPr>
          <w:vertAlign w:val="superscript"/>
        </w:rPr>
        <w:t>2</w:t>
      </w:r>
      <w:r>
        <w:rPr>
          <w:rFonts w:hint="eastAsia"/>
        </w:rPr>
        <w:t>绿地面积上的乔木数：株</w:t>
      </w:r>
    </w:p>
    <w:p>
      <w:pPr>
        <w:spacing w:line="288" w:lineRule="auto"/>
        <w:ind w:firstLine="420"/>
      </w:pPr>
      <w:r>
        <w:rPr>
          <w:rFonts w:hint="eastAsia"/>
        </w:rPr>
        <w:t>常绿乔木数量：株，落叶乔木数量株，常绿乔木与落叶乔木数量的比例：</w:t>
      </w:r>
    </w:p>
    <w:p>
      <w:pPr>
        <w:spacing w:line="288" w:lineRule="auto"/>
        <w:ind w:firstLine="420"/>
      </w:pPr>
      <w:r>
        <w:rPr>
          <w:rFonts w:hint="eastAsia"/>
        </w:rPr>
        <w:t>请列举本项目中的主要绿化物种：（</w:t>
      </w:r>
      <w:r>
        <w:t xml:space="preserve">200 </w:t>
      </w:r>
      <w:r>
        <w:rPr>
          <w:rFonts w:hint="eastAsia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  <w:r>
        <w:rPr>
          <w:rFonts w:hint="eastAsia"/>
        </w:rPr>
        <w:t>是否采用屋顶绿化：□是、□否</w:t>
      </w:r>
    </w:p>
    <w:p>
      <w:pPr>
        <w:spacing w:line="288" w:lineRule="auto"/>
        <w:ind w:firstLine="420"/>
      </w:pPr>
      <w:r>
        <w:rPr>
          <w:rFonts w:hint="eastAsia"/>
        </w:rPr>
        <w:t>是否采用垂直绿化：□是、□否</w:t>
      </w:r>
    </w:p>
    <w:p>
      <w:pPr>
        <w:spacing w:line="288" w:lineRule="auto"/>
        <w:ind w:firstLine="420"/>
      </w:pPr>
      <w:r>
        <w:rPr>
          <w:rFonts w:hint="eastAsia"/>
        </w:rPr>
        <w:t>屋顶可绿化面积：</w:t>
      </w:r>
      <w:r>
        <w:t xml:space="preserve"> m</w:t>
      </w:r>
      <w:r>
        <w:rPr>
          <w:vertAlign w:val="superscript"/>
        </w:rPr>
        <w:t>2</w:t>
      </w:r>
      <w:r>
        <w:rPr>
          <w:rFonts w:hint="eastAsia"/>
        </w:rPr>
        <w:t>；屋顶绿化面积：</w:t>
      </w:r>
      <w:r>
        <w:t xml:space="preserve"> m</w:t>
      </w:r>
      <w:r>
        <w:rPr>
          <w:vertAlign w:val="superscript"/>
        </w:rPr>
        <w:t>2</w:t>
      </w:r>
      <w:r>
        <w:rPr>
          <w:rFonts w:hint="eastAsia"/>
        </w:rPr>
        <w:t>；屋顶绿化面积占屋顶可绿化面积比例：%；</w:t>
      </w:r>
    </w:p>
    <w:p>
      <w:pPr>
        <w:spacing w:line="288" w:lineRule="auto"/>
        <w:ind w:firstLine="420"/>
      </w:pPr>
      <w:r>
        <w:rPr>
          <w:rFonts w:hint="eastAsia"/>
        </w:rPr>
        <w:t>可种植区域面积面积：</w:t>
      </w:r>
      <w:r>
        <w:t xml:space="preserve"> m</w:t>
      </w:r>
      <w:r>
        <w:rPr>
          <w:vertAlign w:val="superscript"/>
        </w:rPr>
        <w:t>2</w:t>
      </w:r>
      <w:r>
        <w:rPr>
          <w:rFonts w:hint="eastAsia"/>
        </w:rPr>
        <w:t>；垂直绿化面积：</w:t>
      </w:r>
      <w:r>
        <w:t xml:space="preserve"> m</w:t>
      </w:r>
      <w:r>
        <w:rPr>
          <w:vertAlign w:val="superscript"/>
        </w:rPr>
        <w:t>2</w:t>
      </w:r>
      <w:r>
        <w:rPr>
          <w:rFonts w:hint="eastAsia"/>
        </w:rPr>
        <w:t>；垂直绿化面积占可种植区域面积的比例比例：%。</w:t>
      </w:r>
    </w:p>
    <w:p>
      <w:pPr>
        <w:ind w:firstLine="420"/>
      </w:pPr>
      <w:r>
        <w:rPr>
          <w:rFonts w:hint="eastAsia"/>
          <w:lang w:val="zh-CN"/>
        </w:rPr>
        <w:t>请简要说明屋顶绿化或垂直绿化</w:t>
      </w:r>
      <w:r>
        <w:rPr>
          <w:rFonts w:hint="eastAsia"/>
        </w:rPr>
        <w:t>的位置、方式、主要植物种类等</w:t>
      </w:r>
      <w:r>
        <w:rPr>
          <w:rFonts w:hint="eastAsia"/>
          <w:lang w:val="zh-CN"/>
        </w:rPr>
        <w:t>。（200字以内）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t>1</w:t>
      </w:r>
      <w:r>
        <w:rPr>
          <w:rFonts w:hint="eastAsia"/>
        </w:rPr>
        <w:t>、景观总图及设计说明：应体现项目红线范围内景观总体设计内容；</w:t>
      </w:r>
    </w:p>
    <w:p>
      <w:pPr>
        <w:spacing w:line="288" w:lineRule="auto"/>
        <w:ind w:firstLine="420"/>
      </w:pPr>
      <w:r>
        <w:t>2</w:t>
      </w:r>
      <w:r>
        <w:rPr>
          <w:rFonts w:hint="eastAsia"/>
        </w:rPr>
        <w:t>、景观苗木表和种植图：应包括乔、灌、草植物种类、基本信息、种植位置图；</w:t>
      </w:r>
    </w:p>
    <w:p>
      <w:pPr>
        <w:spacing w:line="288" w:lineRule="auto"/>
        <w:ind w:firstLine="420"/>
      </w:pPr>
      <w:r>
        <w:t>3</w:t>
      </w:r>
      <w:r>
        <w:rPr>
          <w:rFonts w:hint="eastAsia"/>
        </w:rPr>
        <w:t>、屋顶绿化平面图：应提供屋顶可绿化面积、屋顶绿化的类型、面积、种植植物；</w:t>
      </w:r>
    </w:p>
    <w:p>
      <w:pPr>
        <w:spacing w:line="288" w:lineRule="auto"/>
        <w:ind w:firstLine="420"/>
      </w:pPr>
      <w:r>
        <w:t>4</w:t>
      </w:r>
      <w:r>
        <w:rPr>
          <w:rFonts w:hint="eastAsia"/>
        </w:rPr>
        <w:t>、垂直绿化种植图：应提供垂直绿化的位置、面积、种植植物。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1AE45"/>
    <w:multiLevelType w:val="singleLevel"/>
    <w:tmpl w:val="7581AE45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C2CB6"/>
    <w:rsid w:val="09633BAA"/>
    <w:rsid w:val="22380934"/>
    <w:rsid w:val="3CDC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2019-09-02T00:47:00Z</dcterms:created>
  <dc:creator>小情绪丶</dc:creator>
  <cp:lastModifiedBy>Administrator</cp:lastModifiedBy>
  <dcterms:modified xsi:type="dcterms:W3CDTF">2019-09-05T08:54:14Z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