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4.2.8</w:t>
      </w:r>
      <w:bookmarkEnd w:id="0"/>
      <w:r>
        <w:rPr>
          <w:rFonts w:hint="eastAsia"/>
        </w:rPr>
        <w:t xml:space="preserve"> 利用建筑底层架空形式改善场地通风环境，增加室外活动场地。（总分</w:t>
      </w:r>
      <w:r>
        <w:t xml:space="preserve">4 </w:t>
      </w:r>
      <w:r>
        <w:rPr>
          <w:rFonts w:hint="eastAsia"/>
        </w:rPr>
        <w:t>分）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="422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19"/>
        <w:gridCol w:w="141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95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76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通风架空率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不小于10%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2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76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不小于40%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4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95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宋体" w:cs="宋体"/>
                <w:kern w:val="0"/>
              </w:rPr>
              <w:t>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19"/>
        <w:gridCol w:w="141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95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76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通风架空率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不小于10%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2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76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不小于30%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4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95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宋体" w:cs="宋体"/>
                <w:kern w:val="0"/>
              </w:rPr>
              <w:t>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2</w:t>
      </w:r>
      <w:r>
        <w:rPr>
          <w:rFonts w:hint="eastAsia"/>
          <w:b/>
          <w:kern w:val="0"/>
        </w:rPr>
        <w:t>）评价要点</w:t>
      </w:r>
    </w:p>
    <w:p>
      <w:pPr>
        <w:spacing w:line="288" w:lineRule="auto"/>
        <w:ind w:firstLine="420"/>
      </w:pPr>
      <w:r>
        <w:rPr>
          <w:rFonts w:hint="eastAsia"/>
        </w:rPr>
        <w:t>是否有</w:t>
      </w:r>
      <w:r>
        <w:rPr>
          <w:rFonts w:hint="eastAsia"/>
          <w:bCs/>
        </w:rPr>
        <w:t>底层架空或骑楼</w:t>
      </w:r>
      <w:r>
        <w:rPr>
          <w:rFonts w:hint="eastAsia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\o\ac(□,)</w:instrText>
      </w:r>
      <w:r>
        <w:rPr>
          <w:rFonts w:hint="eastAsia"/>
        </w:rPr>
        <w:fldChar w:fldCharType="end"/>
      </w:r>
      <w:r>
        <w:rPr>
          <w:rFonts w:hint="eastAsia"/>
        </w:rPr>
        <w:t>是、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\o\ac(□,)</w:instrText>
      </w:r>
      <w:r>
        <w:rPr>
          <w:rFonts w:hint="eastAsia"/>
        </w:rPr>
        <w:fldChar w:fldCharType="end"/>
      </w:r>
      <w:r>
        <w:rPr>
          <w:rFonts w:hint="eastAsia"/>
        </w:rPr>
        <w:t>否</w:t>
      </w:r>
    </w:p>
    <w:p>
      <w:pPr>
        <w:spacing w:line="288" w:lineRule="auto"/>
        <w:ind w:firstLine="420"/>
      </w:pPr>
      <w:r>
        <w:rPr>
          <w:rFonts w:hint="eastAsia"/>
          <w:bCs/>
        </w:rPr>
        <w:t>底层架空</w:t>
      </w:r>
      <w:r>
        <w:rPr>
          <w:rFonts w:hint="eastAsia"/>
        </w:rPr>
        <w:t>面积：</w:t>
      </w:r>
      <w:r>
        <w:t>m</w:t>
      </w:r>
      <w:r>
        <w:rPr>
          <w:vertAlign w:val="superscript"/>
        </w:rPr>
        <w:t>2</w:t>
      </w:r>
    </w:p>
    <w:p>
      <w:pPr>
        <w:spacing w:line="288" w:lineRule="auto"/>
        <w:ind w:firstLine="420"/>
        <w:rPr>
          <w:vertAlign w:val="superscript"/>
        </w:rPr>
      </w:pPr>
      <w:r>
        <w:rPr>
          <w:rFonts w:hint="eastAsia"/>
          <w:bCs/>
        </w:rPr>
        <w:t>每栋楼一层标准层总面积</w:t>
      </w:r>
      <w:r>
        <w:rPr>
          <w:rFonts w:hint="eastAsia"/>
        </w:rPr>
        <w:t>：</w:t>
      </w:r>
      <w:r>
        <w:t>m</w:t>
      </w:r>
      <w:r>
        <w:rPr>
          <w:vertAlign w:val="superscript"/>
        </w:rPr>
        <w:t>2</w:t>
      </w:r>
    </w:p>
    <w:p>
      <w:pPr>
        <w:spacing w:line="288" w:lineRule="auto"/>
        <w:ind w:firstLine="420"/>
        <w:rPr>
          <w:u w:val="single"/>
        </w:rPr>
      </w:pPr>
      <w:r>
        <w:rPr>
          <w:rFonts w:hint="eastAsia"/>
          <w:bCs/>
        </w:rPr>
        <w:t>架空</w:t>
      </w:r>
      <w:r>
        <w:rPr>
          <w:rFonts w:hint="eastAsia"/>
        </w:rPr>
        <w:t>面积占</w:t>
      </w:r>
      <w:r>
        <w:rPr>
          <w:rFonts w:hint="eastAsia"/>
          <w:bCs/>
        </w:rPr>
        <w:t>每栋楼一层标准层总面积比例：%</w:t>
      </w:r>
    </w:p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3</w:t>
      </w:r>
      <w:r>
        <w:rPr>
          <w:rFonts w:hint="eastAsia"/>
          <w:b/>
          <w:kern w:val="0"/>
        </w:rPr>
        <w:t>）证明材料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1建筑施工图及设计说明。</w:t>
      </w:r>
    </w:p>
    <w:p>
      <w:pPr>
        <w:spacing w:line="288" w:lineRule="auto"/>
        <w:ind w:firstLine="420"/>
      </w:pPr>
      <w:r>
        <w:rPr>
          <w:rFonts w:hint="eastAsia"/>
        </w:rPr>
        <w:t>2通风架空率的面积计算书。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9A8D"/>
    <w:multiLevelType w:val="singleLevel"/>
    <w:tmpl w:val="25D19A8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32A52"/>
    <w:rsid w:val="285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2019-09-02T00:40:00Z</dcterms:created>
  <dc:creator>小情绪丶</dc:creator>
  <cp:lastModifiedBy>小情绪丶</cp:lastModifiedBy>
  <dcterms:modified xsi:type="dcterms:W3CDTF">2019-09-02T00:41:20Z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