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rPr>
          <w:rFonts w:hint="eastAsia"/>
        </w:rPr>
        <w:t>5.1.5</w:t>
      </w:r>
      <w:bookmarkEnd w:id="0"/>
      <w:r>
        <w:rPr>
          <w:rFonts w:hint="eastAsia"/>
        </w:rPr>
        <w:t xml:space="preserve"> 对于有空调通风采暖需求的建筑，如采用集中供暖、通风与空调系统，合理设置室外的机组、冷却塔、水泵等设备的位置；采用分体和单元式空调的建筑，统一设置室内外机位置。在保证空调运行效率的情况下，减少噪声对室内外环境的干扰。</w:t>
      </w:r>
    </w:p>
    <w:p>
      <w:pPr>
        <w:spacing w:line="288" w:lineRule="auto"/>
        <w:ind w:firstLine="422"/>
        <w:rPr>
          <w:b/>
          <w:bCs/>
        </w:rPr>
      </w:pPr>
    </w:p>
    <w:p>
      <w:pPr>
        <w:spacing w:line="288" w:lineRule="auto"/>
        <w:ind w:firstLine="422"/>
        <w:rPr>
          <w:b/>
          <w:bCs/>
        </w:rPr>
      </w:pPr>
      <w:r>
        <w:rPr>
          <w:b/>
          <w:bCs/>
        </w:rPr>
        <w:t xml:space="preserve">1) </w:t>
      </w:r>
      <w:r>
        <w:rPr>
          <w:rFonts w:hint="eastAsia"/>
          <w:b/>
          <w:bCs/>
        </w:rPr>
        <w:t>达标自评：</w:t>
      </w:r>
    </w:p>
    <w:p>
      <w:pPr>
        <w:spacing w:line="288" w:lineRule="auto"/>
        <w:ind w:firstLine="420"/>
      </w:pPr>
      <w:r>
        <w:rPr>
          <w:rFonts w:hint="eastAsia"/>
        </w:rPr>
        <w:t>□达标</w:t>
      </w:r>
      <w:r>
        <w:rPr>
          <w:rFonts w:hint="eastAsia"/>
          <w:lang w:eastAsia="zh-CN"/>
        </w:rPr>
        <w:t>、</w:t>
      </w:r>
      <w:r>
        <w:rPr>
          <w:rFonts w:hint="eastAsia"/>
        </w:rPr>
        <w:t>□不达标</w:t>
      </w:r>
    </w:p>
    <w:p>
      <w:pPr>
        <w:spacing w:line="288" w:lineRule="auto"/>
        <w:ind w:firstLine="422"/>
        <w:rPr>
          <w:b/>
          <w:bCs/>
        </w:rPr>
      </w:pPr>
    </w:p>
    <w:p>
      <w:pPr>
        <w:spacing w:line="288" w:lineRule="auto"/>
        <w:ind w:firstLine="422"/>
        <w:rPr>
          <w:b/>
          <w:bCs/>
        </w:rPr>
      </w:pPr>
      <w:r>
        <w:rPr>
          <w:b/>
          <w:bCs/>
        </w:rPr>
        <w:t xml:space="preserve">2) </w:t>
      </w:r>
      <w:r>
        <w:rPr>
          <w:rFonts w:hint="eastAsia"/>
          <w:b/>
          <w:bCs/>
        </w:rPr>
        <w:t>评价要点：</w:t>
      </w:r>
    </w:p>
    <w:p>
      <w:pPr>
        <w:spacing w:line="288" w:lineRule="auto"/>
        <w:ind w:firstLine="420"/>
        <w:rPr>
          <w:rFonts w:hint="eastAsia" w:ascii="宋体" w:cs="宋体"/>
          <w:kern w:val="0"/>
        </w:rPr>
      </w:pPr>
      <w:r>
        <w:rPr>
          <w:rFonts w:hint="eastAsia" w:ascii="宋体" w:cs="宋体"/>
          <w:kern w:val="0"/>
        </w:rPr>
        <w:t>简要说明空调、采暖系统，室外的机组、冷却塔、水泵等设备的位置，同时说明为空调室外机提供遮阳、通风掩体及防止气流短路的措施以和减少机组噪声的措施：（150 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2"/>
        <w:rPr>
          <w:rFonts w:ascii="宋体" w:cs="宋体"/>
          <w:b/>
          <w:bCs/>
          <w:kern w:val="0"/>
        </w:rPr>
      </w:pPr>
    </w:p>
    <w:p>
      <w:pPr>
        <w:spacing w:line="288" w:lineRule="auto"/>
        <w:ind w:firstLine="422"/>
        <w:rPr>
          <w:b/>
          <w:bCs/>
        </w:rPr>
      </w:pPr>
      <w:r>
        <w:rPr>
          <w:b/>
          <w:bCs/>
        </w:rPr>
        <w:t xml:space="preserve">3) </w:t>
      </w:r>
      <w:r>
        <w:rPr>
          <w:rFonts w:hint="eastAsia"/>
          <w:b/>
          <w:bCs/>
        </w:rPr>
        <w:t>证明材料</w:t>
      </w:r>
    </w:p>
    <w:p>
      <w:pPr>
        <w:spacing w:line="288" w:lineRule="auto"/>
        <w:ind w:firstLine="420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提交材料及要求：</w:t>
      </w:r>
    </w:p>
    <w:p>
      <w:pPr>
        <w:spacing w:line="288" w:lineRule="auto"/>
        <w:ind w:firstLine="420"/>
        <w:rPr>
          <w:rFonts w:ascii="宋体" w:cs="宋体"/>
          <w:kern w:val="0"/>
        </w:rPr>
      </w:pPr>
      <w:r>
        <w:rPr>
          <w:rFonts w:hint="eastAsia"/>
        </w:rPr>
        <w:t>1、暖通施工图纸及设计说明：</w:t>
      </w:r>
      <w:r>
        <w:rPr>
          <w:rFonts w:hint="eastAsia" w:ascii="宋体" w:cs="宋体"/>
          <w:kern w:val="0"/>
        </w:rPr>
        <w:t>暖通施工图设计说明中应有对室外的机组、冷却塔、水泵等设备的位置以及减少噪声措施的说明。</w:t>
      </w:r>
    </w:p>
    <w:p>
      <w:pPr>
        <w:ind w:firstLine="420"/>
      </w:pPr>
      <w:r>
        <w:t>2</w:t>
      </w:r>
      <w:r>
        <w:rPr>
          <w:rFonts w:hint="eastAsia"/>
        </w:rPr>
        <w:t>、对于</w:t>
      </w:r>
      <w:r>
        <w:t>采用</w:t>
      </w:r>
      <w:r>
        <w:rPr>
          <w:rFonts w:hint="eastAsia"/>
        </w:rPr>
        <w:t>分体空调项目，在建筑图纸上应含空调机位，格栅大样图等。</w:t>
      </w:r>
    </w:p>
    <w:p>
      <w:pPr>
        <w:spacing w:line="288" w:lineRule="auto"/>
        <w:ind w:firstLine="420"/>
        <w:rPr>
          <w:rFonts w:ascii="宋体" w:cs="宋体"/>
          <w:kern w:val="0"/>
        </w:rPr>
      </w:pP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251BF"/>
    <w:rsid w:val="16A2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2019-09-02T00:50:00Z</dcterms:created>
  <dc:creator>小情绪丶</dc:creator>
  <cp:lastModifiedBy>小情绪丶</cp:lastModifiedBy>
  <dcterms:modified xsi:type="dcterms:W3CDTF">2019-09-02T00:51:07Z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