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GoBack"/>
      <w:r>
        <w:rPr>
          <w:rFonts w:hint="eastAsia"/>
        </w:rPr>
        <w:t>5.2.5</w:t>
      </w:r>
      <w:bookmarkEnd w:id="0"/>
      <w:r>
        <w:rPr>
          <w:rFonts w:hint="eastAsia"/>
        </w:rPr>
        <w:t xml:space="preserve"> 东西墙进行绿化、遮阳或采用通风隔热措施。（总分4分）</w:t>
      </w:r>
    </w:p>
    <w:p>
      <w:pPr>
        <w:spacing w:line="288" w:lineRule="auto"/>
        <w:ind w:firstLine="420"/>
        <w:rPr>
          <w:rFonts w:ascii="宋体" w:cs="宋体"/>
          <w:kern w:val="0"/>
        </w:rPr>
      </w:pPr>
    </w:p>
    <w:p>
      <w:pPr>
        <w:spacing w:line="288" w:lineRule="auto"/>
        <w:ind w:firstLine="422"/>
      </w:pPr>
      <w:r>
        <w:rPr>
          <w:b/>
          <w:bCs/>
        </w:rPr>
        <w:t>1</w:t>
      </w:r>
      <w:r>
        <w:rPr>
          <w:rFonts w:hint="eastAsia"/>
          <w:b/>
        </w:rPr>
        <w:t>）得分自评：</w:t>
      </w:r>
      <w:r>
        <w:rPr>
          <w:rFonts w:hint="eastAsia"/>
        </w:rPr>
        <w:t>（当建筑层数大于18层时，18层以上部分不参评。）</w:t>
      </w:r>
    </w:p>
    <w:p>
      <w:pPr>
        <w:spacing w:line="288" w:lineRule="auto"/>
        <w:ind w:firstLine="420"/>
      </w:pPr>
      <w:r>
        <w:rPr>
          <w:rFonts w:hint="eastAsia"/>
        </w:rPr>
        <w:t>□不参评，原因：</w:t>
      </w:r>
      <w:r>
        <w:rPr>
          <w:b/>
          <w:bCs/>
        </w:rPr>
        <w:t>____________________</w:t>
      </w:r>
    </w:p>
    <w:p>
      <w:pPr>
        <w:spacing w:line="288" w:lineRule="auto"/>
        <w:ind w:firstLine="420"/>
        <w:rPr>
          <w:rFonts w:ascii="宋体" w:cs="宋体"/>
          <w:kern w:val="0"/>
        </w:rPr>
      </w:pP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701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30%以上的东、西墙面积采用绿化、墙体遮阳或采用通风隔热墙体等措施；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40%以上的东、西墙面积采用绿化、墙体遮阳或采用通风隔热墙体等措施。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4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4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2"/>
        <w:rPr>
          <w:b/>
          <w:bCs/>
        </w:rPr>
      </w:pPr>
    </w:p>
    <w:p>
      <w:pPr>
        <w:spacing w:line="288" w:lineRule="auto"/>
        <w:ind w:firstLine="422"/>
        <w:rPr>
          <w:b/>
        </w:rPr>
      </w:pPr>
      <w:r>
        <w:rPr>
          <w:b/>
          <w:bCs/>
        </w:rPr>
        <w:t>2</w:t>
      </w:r>
      <w:r>
        <w:rPr>
          <w:rFonts w:hint="eastAsia"/>
          <w:b/>
        </w:rPr>
        <w:t>）评价要点：</w:t>
      </w:r>
    </w:p>
    <w:p>
      <w:pPr>
        <w:spacing w:line="288" w:lineRule="auto"/>
        <w:ind w:firstLine="420"/>
      </w:pPr>
      <w:r>
        <w:rPr>
          <w:rFonts w:hint="eastAsia"/>
        </w:rPr>
        <w:t>东、西外墙防晒措施面积比</w:t>
      </w:r>
    </w:p>
    <w:tbl>
      <w:tblPr>
        <w:tblStyle w:val="2"/>
        <w:tblW w:w="84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076"/>
        <w:gridCol w:w="1086"/>
        <w:gridCol w:w="1079"/>
        <w:gridCol w:w="1930"/>
        <w:gridCol w:w="22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楼栋编号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外墙朝向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防晒措施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外墙面积(m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防晒措施设置面积</w:t>
            </w:r>
          </w:p>
          <w:p>
            <w:pPr>
              <w:pStyle w:val="5"/>
            </w:pPr>
            <w:r>
              <w:rPr>
                <w:rFonts w:hint="eastAsia"/>
              </w:rPr>
              <w:t>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2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防晒措施外墙面积比</w:t>
            </w:r>
          </w:p>
          <w:p>
            <w:pPr>
              <w:pStyle w:val="5"/>
            </w:pPr>
            <w:r>
              <w:rPr>
                <w:rFonts w:hint="eastAsia"/>
              </w:rPr>
              <w:t>(%)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</w:pP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</w:pP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</w:pP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</w:pP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</w:pPr>
      <w:r>
        <w:rPr>
          <w:rFonts w:hint="eastAsia"/>
        </w:rPr>
        <w:t>请简要说明东、西墙防晒措施的构造情况：（</w:t>
      </w:r>
      <w:r>
        <w:t>200</w:t>
      </w:r>
      <w:r>
        <w:rPr>
          <w:rFonts w:hint="eastAsia"/>
        </w:rPr>
        <w:t>字以内）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spacing w:line="288" w:lineRule="auto"/>
        <w:ind w:firstLine="420"/>
        <w:rPr>
          <w:rFonts w:ascii="宋体" w:cs="宋体"/>
          <w:kern w:val="0"/>
        </w:rPr>
      </w:pPr>
    </w:p>
    <w:p>
      <w:pPr>
        <w:spacing w:line="288" w:lineRule="auto"/>
        <w:ind w:firstLine="422"/>
        <w:rPr>
          <w:rFonts w:ascii="宋体" w:cs="宋体"/>
          <w:b/>
          <w:kern w:val="0"/>
        </w:rPr>
      </w:pPr>
      <w:r>
        <w:rPr>
          <w:rFonts w:ascii="宋体" w:cs="宋体"/>
          <w:b/>
          <w:kern w:val="0"/>
        </w:rPr>
        <w:t xml:space="preserve">3) </w:t>
      </w:r>
      <w:r>
        <w:rPr>
          <w:rFonts w:hint="eastAsia" w:ascii="宋体" w:cs="宋体"/>
          <w:b/>
          <w:kern w:val="0"/>
        </w:rPr>
        <w:t>证明材料</w:t>
      </w:r>
    </w:p>
    <w:p>
      <w:pPr>
        <w:spacing w:line="288" w:lineRule="auto"/>
        <w:ind w:firstLine="420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提交清单及要求：</w:t>
      </w:r>
    </w:p>
    <w:p>
      <w:pPr>
        <w:spacing w:line="288" w:lineRule="auto"/>
        <w:ind w:firstLine="420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1.建筑施工图及设计说明：建筑平、立、剖图纸，建筑设计说明。</w:t>
      </w:r>
    </w:p>
    <w:p>
      <w:pPr>
        <w:spacing w:line="288" w:lineRule="auto"/>
        <w:ind w:firstLine="420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2.景观施工图及设计说明：垂直绿化形式、种植植物高度。</w:t>
      </w:r>
    </w:p>
    <w:p>
      <w:pPr>
        <w:spacing w:line="288" w:lineRule="auto"/>
        <w:ind w:firstLine="420"/>
      </w:pPr>
      <w:r>
        <w:rPr>
          <w:rFonts w:hint="eastAsia" w:ascii="宋体" w:cs="宋体"/>
          <w:kern w:val="0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E772B"/>
    <w:rsid w:val="1B9E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2019-09-02T00:53:00Z</dcterms:created>
  <dc:creator>小情绪丶</dc:creator>
  <cp:lastModifiedBy>小情绪丶</cp:lastModifiedBy>
  <dcterms:modified xsi:type="dcterms:W3CDTF">2019-09-02T00:53:35Z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