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F6" w:rsidRDefault="00C970F6" w:rsidP="00C970F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12.2.6 </w:t>
      </w:r>
      <w:r>
        <w:rPr>
          <w:rFonts w:ascii="Times New Roman" w:hAnsi="Times New Roman"/>
        </w:rPr>
        <w:t>采取节约能源资源、保护生态环境、保障安全健康的其他创新，并有明显效益。（总分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C970F6" w:rsidRDefault="00C970F6" w:rsidP="00C970F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970F6" w:rsidRDefault="00C970F6" w:rsidP="00C970F6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C970F6" w:rsidRDefault="00C970F6" w:rsidP="00C970F6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820"/>
        <w:gridCol w:w="1133"/>
        <w:gridCol w:w="1326"/>
      </w:tblGrid>
      <w:tr w:rsidR="00C970F6" w:rsidTr="00C2581F">
        <w:tc>
          <w:tcPr>
            <w:tcW w:w="124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13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326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C970F6" w:rsidTr="00C2581F">
        <w:tc>
          <w:tcPr>
            <w:tcW w:w="124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970F6" w:rsidRDefault="00C970F6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采取节约能源资源的其他创新</w:t>
            </w:r>
          </w:p>
        </w:tc>
        <w:tc>
          <w:tcPr>
            <w:tcW w:w="113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C970F6" w:rsidTr="00C2581F">
        <w:tc>
          <w:tcPr>
            <w:tcW w:w="124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 w:rsidR="00C970F6" w:rsidRDefault="00C970F6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采取保护生态环境的其他创新</w:t>
            </w:r>
          </w:p>
        </w:tc>
        <w:tc>
          <w:tcPr>
            <w:tcW w:w="113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C970F6" w:rsidTr="00C2581F">
        <w:tc>
          <w:tcPr>
            <w:tcW w:w="124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 w:rsidR="00C970F6" w:rsidRDefault="00C970F6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采取保障安全健康的其他创新</w:t>
            </w:r>
          </w:p>
        </w:tc>
        <w:tc>
          <w:tcPr>
            <w:tcW w:w="113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C970F6" w:rsidTr="00C2581F">
        <w:tc>
          <w:tcPr>
            <w:tcW w:w="6063" w:type="dxa"/>
            <w:gridSpan w:val="2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1133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:rsidR="00C970F6" w:rsidRDefault="00C970F6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C970F6" w:rsidRDefault="00C970F6" w:rsidP="00C970F6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  <w:u w:val="single"/>
        </w:rPr>
      </w:pPr>
      <w:r>
        <w:rPr>
          <w:kern w:val="0"/>
          <w:szCs w:val="21"/>
        </w:rPr>
        <w:t>创新设计内容：</w:t>
      </w:r>
    </w:p>
    <w:p w:rsidR="00C970F6" w:rsidRDefault="00C970F6" w:rsidP="00C970F6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符合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52281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节约能源资源、</w:t>
      </w:r>
      <w:sdt>
        <w:sdtPr>
          <w:rPr>
            <w:b/>
            <w:bCs/>
            <w:szCs w:val="21"/>
            <w:lang w:val="zh-CN"/>
          </w:rPr>
          <w:id w:val="-8853251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52281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保护生态环境、</w:t>
      </w:r>
      <w:sdt>
        <w:sdtPr>
          <w:rPr>
            <w:b/>
            <w:bCs/>
            <w:szCs w:val="21"/>
            <w:lang w:val="zh-CN"/>
          </w:rPr>
          <w:id w:val="16144701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52281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保障安全健康</w:t>
      </w:r>
    </w:p>
    <w:p w:rsidR="00C970F6" w:rsidRDefault="00C970F6" w:rsidP="00C970F6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简要说明设计创新的内容，具备的社会和经济效益。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C970F6" w:rsidTr="00C2581F">
        <w:trPr>
          <w:trHeight w:val="1313"/>
        </w:trPr>
        <w:tc>
          <w:tcPr>
            <w:tcW w:w="8506" w:type="dxa"/>
          </w:tcPr>
          <w:p w:rsidR="00C970F6" w:rsidRDefault="00C970F6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C970F6" w:rsidRDefault="00C970F6" w:rsidP="00C970F6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 w:rsidR="00C970F6" w:rsidRDefault="00C970F6" w:rsidP="00C970F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创新设计相关的文件；</w:t>
      </w:r>
      <w:bookmarkStart w:id="0" w:name="_GoBack"/>
      <w:bookmarkEnd w:id="0"/>
    </w:p>
    <w:p w:rsidR="00C970F6" w:rsidRDefault="00C970F6" w:rsidP="00C970F6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创新设计内容的分析论证报告及相关证明材料。</w:t>
      </w:r>
    </w:p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C970F6" w:rsidRDefault="00C970F6" w:rsidP="00C970F6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C970F6" w:rsidTr="00C2581F">
        <w:trPr>
          <w:trHeight w:val="1166"/>
        </w:trPr>
        <w:tc>
          <w:tcPr>
            <w:tcW w:w="8506" w:type="dxa"/>
          </w:tcPr>
          <w:p w:rsidR="00C970F6" w:rsidRDefault="00C970F6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72" w:rsidRDefault="006F2C72" w:rsidP="00C970F6">
      <w:r>
        <w:separator/>
      </w:r>
    </w:p>
  </w:endnote>
  <w:endnote w:type="continuationSeparator" w:id="0">
    <w:p w:rsidR="006F2C72" w:rsidRDefault="006F2C72" w:rsidP="00C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72" w:rsidRDefault="006F2C72" w:rsidP="00C970F6">
      <w:r>
        <w:separator/>
      </w:r>
    </w:p>
  </w:footnote>
  <w:footnote w:type="continuationSeparator" w:id="0">
    <w:p w:rsidR="006F2C72" w:rsidRDefault="006F2C72" w:rsidP="00C9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3C39"/>
    <w:multiLevelType w:val="multilevel"/>
    <w:tmpl w:val="3A963C39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01"/>
    <w:rsid w:val="00106401"/>
    <w:rsid w:val="00352281"/>
    <w:rsid w:val="003E035D"/>
    <w:rsid w:val="006F2C72"/>
    <w:rsid w:val="00A4206B"/>
    <w:rsid w:val="00C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92D56-D086-46D3-9B1C-5905336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970F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0F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970F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97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2019-10-22T02:56:00Z</dcterms:created>
  <dcterms:modified xsi:type="dcterms:W3CDTF">2019-11-07T06:10:00Z</dcterms:modified>
</cp:coreProperties>
</file>