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18" w:rsidRDefault="00B83F18" w:rsidP="00B83F18"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8.1.1 </w:t>
      </w:r>
      <w:r>
        <w:rPr>
          <w:rFonts w:ascii="Times New Roman" w:hAnsi="Times New Roman"/>
        </w:rPr>
        <w:t>不得采用国家和地方禁止和限制使用的建筑材料及制品。</w:t>
      </w:r>
    </w:p>
    <w:p w:rsidR="00B83F18" w:rsidRDefault="00B83F18" w:rsidP="00B83F18">
      <w:pPr>
        <w:spacing w:line="288" w:lineRule="auto"/>
        <w:rPr>
          <w:b/>
          <w:bCs/>
          <w:sz w:val="24"/>
        </w:rPr>
      </w:pPr>
    </w:p>
    <w:p w:rsidR="00B83F18" w:rsidRDefault="00B83F18" w:rsidP="00B83F1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）达标自评</w:t>
      </w:r>
    </w:p>
    <w:p w:rsidR="00B83F18" w:rsidRDefault="001268FE" w:rsidP="00B83F18">
      <w:pPr>
        <w:spacing w:line="360" w:lineRule="auto"/>
        <w:rPr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83F18">
        <w:t>达标；</w:t>
      </w:r>
      <w:sdt>
        <w:sdtPr>
          <w:rPr>
            <w:b/>
            <w:bCs/>
            <w:szCs w:val="21"/>
            <w:lang w:val="zh-CN"/>
          </w:rPr>
          <w:id w:val="10942123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83F18">
        <w:t>不达标</w:t>
      </w:r>
    </w:p>
    <w:p w:rsidR="00B83F18" w:rsidRDefault="00B83F18" w:rsidP="00B83F18">
      <w:pPr>
        <w:spacing w:line="360" w:lineRule="auto"/>
        <w:rPr>
          <w:lang w:val="zh-CN"/>
        </w:rPr>
      </w:pPr>
    </w:p>
    <w:p w:rsidR="00B83F18" w:rsidRDefault="00B83F18" w:rsidP="00B83F1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B83F18" w:rsidRDefault="00B83F18" w:rsidP="00B83F18">
      <w:pPr>
        <w:spacing w:line="288" w:lineRule="auto"/>
      </w:pPr>
      <w:r>
        <w:t>项目是否使用了国家和当地明令限制、禁止使用建材及制品：</w:t>
      </w:r>
      <w:sdt>
        <w:sdtPr>
          <w:rPr>
            <w:b/>
            <w:bCs/>
            <w:szCs w:val="21"/>
            <w:lang w:val="zh-CN"/>
          </w:rPr>
          <w:id w:val="13970108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268F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9947587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268F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 w:rsidR="00B83F18" w:rsidRDefault="00B83F18" w:rsidP="00B83F18">
      <w:pPr>
        <w:spacing w:line="288" w:lineRule="auto"/>
        <w:rPr>
          <w:u w:val="single"/>
          <w:lang w:val="zh-CN"/>
        </w:rPr>
      </w:pPr>
      <w:r>
        <w:t>项目主要采用的建筑材料：</w:t>
      </w:r>
      <w:r>
        <w:rPr>
          <w:rFonts w:hint="eastAsia"/>
        </w:rPr>
        <w:t xml:space="preserve"> </w:t>
      </w:r>
      <w:r>
        <w:rPr>
          <w:u w:val="single"/>
        </w:rPr>
        <w:t xml:space="preserve">        </w:t>
      </w:r>
      <w:r>
        <w:rPr>
          <w:szCs w:val="21"/>
          <w:u w:val="single"/>
          <w:lang w:val="zh-CN"/>
        </w:rPr>
        <w:t>（</w:t>
      </w:r>
      <w:r>
        <w:rPr>
          <w:szCs w:val="21"/>
          <w:lang w:val="zh-CN"/>
        </w:rPr>
        <w:t>墙体材料、保温材料、门窗幕墙材料、防水材料、给排水工程材料等）</w:t>
      </w:r>
    </w:p>
    <w:p w:rsidR="00B83F18" w:rsidRDefault="00B83F18" w:rsidP="00B83F18">
      <w:pPr>
        <w:spacing w:line="288" w:lineRule="auto"/>
        <w:rPr>
          <w:lang w:val="zh-CN"/>
        </w:rPr>
      </w:pPr>
      <w:bookmarkStart w:id="0" w:name="_GoBack"/>
      <w:bookmarkEnd w:id="0"/>
    </w:p>
    <w:p w:rsidR="00B83F18" w:rsidRDefault="00B83F18" w:rsidP="00B83F1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B83F18" w:rsidRDefault="00B83F18" w:rsidP="00B83F1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B83F18" w:rsidRDefault="00B83F18" w:rsidP="00B83F18">
      <w:pPr>
        <w:pStyle w:val="20"/>
        <w:numPr>
          <w:ilvl w:val="0"/>
          <w:numId w:val="1"/>
        </w:numPr>
        <w:spacing w:line="288" w:lineRule="auto"/>
        <w:ind w:firstLineChars="0"/>
      </w:pPr>
      <w:r>
        <w:t>建筑设计说明：应体现相关建筑材料应用；</w:t>
      </w:r>
    </w:p>
    <w:p w:rsidR="00B83F18" w:rsidRDefault="00B83F18" w:rsidP="00B83F18">
      <w:pPr>
        <w:pStyle w:val="20"/>
        <w:numPr>
          <w:ilvl w:val="0"/>
          <w:numId w:val="1"/>
        </w:numPr>
        <w:spacing w:line="288" w:lineRule="auto"/>
        <w:ind w:firstLineChars="0"/>
      </w:pPr>
      <w:r>
        <w:t>结构设计说明：应体现相关结构材料应用；</w:t>
      </w:r>
    </w:p>
    <w:p w:rsidR="00B83F18" w:rsidRDefault="00B83F18" w:rsidP="00B83F18">
      <w:pPr>
        <w:pStyle w:val="20"/>
        <w:numPr>
          <w:ilvl w:val="0"/>
          <w:numId w:val="1"/>
        </w:numPr>
        <w:spacing w:line="288" w:lineRule="auto"/>
        <w:ind w:firstLineChars="0"/>
      </w:pPr>
      <w:r>
        <w:t>设备、电气施工图；</w:t>
      </w:r>
    </w:p>
    <w:p w:rsidR="00B83F18" w:rsidRDefault="00B83F18" w:rsidP="00B83F18">
      <w:pPr>
        <w:pStyle w:val="20"/>
        <w:numPr>
          <w:ilvl w:val="0"/>
          <w:numId w:val="1"/>
        </w:numPr>
        <w:spacing w:line="288" w:lineRule="auto"/>
        <w:ind w:firstLineChars="0"/>
      </w:pPr>
      <w:r>
        <w:t>装修设计施工图；</w:t>
      </w:r>
    </w:p>
    <w:p w:rsidR="00B83F18" w:rsidRDefault="00B83F18" w:rsidP="00B83F18">
      <w:pPr>
        <w:pStyle w:val="20"/>
        <w:numPr>
          <w:ilvl w:val="0"/>
          <w:numId w:val="1"/>
        </w:numPr>
        <w:spacing w:line="288" w:lineRule="auto"/>
        <w:ind w:firstLineChars="0"/>
      </w:pPr>
      <w:r>
        <w:t>建筑工程造价预算表。</w:t>
      </w:r>
    </w:p>
    <w:p w:rsidR="00B83F18" w:rsidRDefault="00B83F18" w:rsidP="00B83F18">
      <w:pPr>
        <w:spacing w:line="288" w:lineRule="auto"/>
      </w:pPr>
    </w:p>
    <w:p w:rsidR="00B83F18" w:rsidRDefault="00B83F18" w:rsidP="00B83F18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83F18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18" w:rsidRDefault="00B83F18" w:rsidP="00A72A21">
            <w:pPr>
              <w:spacing w:line="288" w:lineRule="auto"/>
            </w:pPr>
          </w:p>
        </w:tc>
      </w:tr>
    </w:tbl>
    <w:p w:rsidR="005A458E" w:rsidRPr="00B83F18" w:rsidRDefault="005A458E"/>
    <w:sectPr w:rsidR="005A458E" w:rsidRPr="00B83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FAE" w:rsidRDefault="00493FAE" w:rsidP="00B83F18">
      <w:r>
        <w:separator/>
      </w:r>
    </w:p>
  </w:endnote>
  <w:endnote w:type="continuationSeparator" w:id="0">
    <w:p w:rsidR="00493FAE" w:rsidRDefault="00493FAE" w:rsidP="00B8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FAE" w:rsidRDefault="00493FAE" w:rsidP="00B83F18">
      <w:r>
        <w:separator/>
      </w:r>
    </w:p>
  </w:footnote>
  <w:footnote w:type="continuationSeparator" w:id="0">
    <w:p w:rsidR="00493FAE" w:rsidRDefault="00493FAE" w:rsidP="00B83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15BB0"/>
    <w:multiLevelType w:val="multilevel"/>
    <w:tmpl w:val="57715BB0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22"/>
    <w:rsid w:val="001268FE"/>
    <w:rsid w:val="00283822"/>
    <w:rsid w:val="00493FAE"/>
    <w:rsid w:val="005A458E"/>
    <w:rsid w:val="00633418"/>
    <w:rsid w:val="00B8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C0F40-24FA-49AB-8207-68B0B2F4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83F1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F1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83F18"/>
    <w:rPr>
      <w:rFonts w:ascii="黑体" w:eastAsia="黑体" w:hAnsi="黑体" w:cs="Times New Roman"/>
      <w:b/>
      <w:bCs/>
      <w:sz w:val="24"/>
      <w:szCs w:val="32"/>
    </w:rPr>
  </w:style>
  <w:style w:type="paragraph" w:customStyle="1" w:styleId="20">
    <w:name w:val="列出段落2"/>
    <w:basedOn w:val="a"/>
    <w:uiPriority w:val="34"/>
    <w:qFormat/>
    <w:rsid w:val="00B83F18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2019-10-21T03:01:00Z</dcterms:created>
  <dcterms:modified xsi:type="dcterms:W3CDTF">2019-11-07T06:00:00Z</dcterms:modified>
</cp:coreProperties>
</file>