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72" w:rsidRDefault="008A3E72" w:rsidP="008A3E72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9.2.2 </w:t>
      </w:r>
      <w:r>
        <w:rPr>
          <w:rFonts w:ascii="Times New Roman" w:hAnsi="Times New Roman"/>
        </w:rPr>
        <w:t>主要功能房间的隔声性能良好。（总分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分）</w:t>
      </w:r>
    </w:p>
    <w:p w:rsidR="008A3E72" w:rsidRDefault="008A3E72" w:rsidP="008A3E72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8A3E72" w:rsidRDefault="008A3E72" w:rsidP="008A3E72"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 w:rsidR="008A3E72" w:rsidRDefault="008A3E72" w:rsidP="008A3E72">
      <w:pPr>
        <w:pStyle w:val="1"/>
        <w:adjustRightInd w:val="0"/>
        <w:snapToGrid w:val="0"/>
        <w:spacing w:line="460" w:lineRule="exact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4680"/>
        <w:gridCol w:w="850"/>
        <w:gridCol w:w="851"/>
      </w:tblGrid>
      <w:tr w:rsidR="008A3E72" w:rsidTr="00C2581F">
        <w:trPr>
          <w:trHeight w:val="197"/>
        </w:trPr>
        <w:tc>
          <w:tcPr>
            <w:tcW w:w="6900" w:type="dxa"/>
            <w:gridSpan w:val="2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得分</w:t>
            </w:r>
          </w:p>
        </w:tc>
      </w:tr>
      <w:tr w:rsidR="008A3E72" w:rsidTr="00C2581F">
        <w:tc>
          <w:tcPr>
            <w:tcW w:w="2220" w:type="dxa"/>
            <w:vMerge w:val="restart"/>
            <w:vAlign w:val="center"/>
          </w:tcPr>
          <w:p w:rsidR="008A3E72" w:rsidRDefault="008A3E72" w:rsidP="00C2581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构件及相邻房间之间的空气声隔声性能</w:t>
            </w:r>
          </w:p>
        </w:tc>
        <w:tc>
          <w:tcPr>
            <w:tcW w:w="4680" w:type="dxa"/>
            <w:vAlign w:val="center"/>
          </w:tcPr>
          <w:p w:rsidR="008A3E72" w:rsidRDefault="008A3E72" w:rsidP="00C2581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达到现行国家标准《民用建筑隔声设计规范》</w:t>
            </w:r>
            <w:r>
              <w:rPr>
                <w:kern w:val="0"/>
                <w:szCs w:val="21"/>
              </w:rPr>
              <w:t>GB50118</w:t>
            </w:r>
            <w:r>
              <w:rPr>
                <w:rFonts w:hint="eastAsia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85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8A3E72" w:rsidTr="00C2581F">
        <w:tc>
          <w:tcPr>
            <w:tcW w:w="2220" w:type="dxa"/>
            <w:vMerge/>
            <w:vAlign w:val="center"/>
          </w:tcPr>
          <w:p w:rsidR="008A3E72" w:rsidRDefault="008A3E72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85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8A3E72" w:rsidTr="00C2581F">
        <w:tc>
          <w:tcPr>
            <w:tcW w:w="2220" w:type="dxa"/>
            <w:vMerge w:val="restart"/>
            <w:vAlign w:val="center"/>
          </w:tcPr>
          <w:p w:rsidR="008A3E72" w:rsidRDefault="008A3E72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楼板的撞击声隔声性能</w:t>
            </w:r>
          </w:p>
        </w:tc>
        <w:tc>
          <w:tcPr>
            <w:tcW w:w="468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达到现行国家标准《民用建筑隔声设计规范》</w:t>
            </w:r>
            <w:r>
              <w:rPr>
                <w:kern w:val="0"/>
                <w:szCs w:val="21"/>
              </w:rPr>
              <w:t>GB50118</w:t>
            </w:r>
            <w:r>
              <w:rPr>
                <w:rFonts w:hint="eastAsia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85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8A3E72" w:rsidTr="00C2581F">
        <w:tc>
          <w:tcPr>
            <w:tcW w:w="2220" w:type="dxa"/>
            <w:vMerge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85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8A3E72" w:rsidTr="00C2581F">
        <w:tc>
          <w:tcPr>
            <w:tcW w:w="6900" w:type="dxa"/>
            <w:gridSpan w:val="2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850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:rsidR="008A3E72" w:rsidRDefault="008A3E72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</w:tbl>
    <w:p w:rsidR="008A3E72" w:rsidRDefault="008A3E72" w:rsidP="008A3E72">
      <w:pPr>
        <w:rPr>
          <w:kern w:val="0"/>
          <w:sz w:val="24"/>
        </w:rPr>
      </w:pPr>
    </w:p>
    <w:p w:rsidR="008A3E72" w:rsidRDefault="008A3E72" w:rsidP="008A3E72">
      <w:pPr>
        <w:pStyle w:val="1"/>
        <w:adjustRightInd w:val="0"/>
        <w:snapToGrid w:val="0"/>
        <w:spacing w:line="460" w:lineRule="exact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8A3E72" w:rsidRDefault="008A3E72" w:rsidP="008A3E72">
      <w:pPr>
        <w:adjustRightInd w:val="0"/>
        <w:snapToGrid w:val="0"/>
        <w:spacing w:line="460" w:lineRule="exact"/>
        <w:ind w:leftChars="-52" w:left="-52" w:hangingChars="27" w:hanging="57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kern w:val="0"/>
          <w:szCs w:val="21"/>
        </w:rPr>
        <w:t>、主要功能房间外墙、隔墙、楼板以及门窗隔声性能列表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1820"/>
        <w:gridCol w:w="2897"/>
        <w:gridCol w:w="1750"/>
      </w:tblGrid>
      <w:tr w:rsidR="008A3E72" w:rsidTr="00C2581F">
        <w:trPr>
          <w:trHeight w:val="397"/>
          <w:jc w:val="center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构件</w:t>
            </w:r>
            <w:r>
              <w:rPr>
                <w:szCs w:val="18"/>
              </w:rPr>
              <w:t>/</w:t>
            </w:r>
            <w:r>
              <w:rPr>
                <w:szCs w:val="18"/>
              </w:rPr>
              <w:t>房间名称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隔声值（</w:t>
            </w:r>
            <w:r>
              <w:rPr>
                <w:szCs w:val="18"/>
              </w:rPr>
              <w:t>dB</w:t>
            </w:r>
            <w:r>
              <w:rPr>
                <w:szCs w:val="18"/>
              </w:rPr>
              <w:t>）</w:t>
            </w:r>
          </w:p>
        </w:tc>
        <w:tc>
          <w:tcPr>
            <w:tcW w:w="46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空气声隔声评价量</w:t>
            </w:r>
            <w:r>
              <w:rPr>
                <w:kern w:val="0"/>
                <w:szCs w:val="18"/>
              </w:rPr>
              <w:t>+</w:t>
            </w:r>
            <w:r>
              <w:rPr>
                <w:kern w:val="0"/>
                <w:szCs w:val="18"/>
              </w:rPr>
              <w:t>频谱修正量（</w:t>
            </w:r>
            <w:r>
              <w:rPr>
                <w:szCs w:val="18"/>
              </w:rPr>
              <w:t>dB</w:t>
            </w:r>
            <w:r>
              <w:rPr>
                <w:kern w:val="0"/>
                <w:szCs w:val="18"/>
              </w:rPr>
              <w:t>）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低限标准限值和高要求标准限值的平均值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高要求标准限值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50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隔墙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50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楼板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50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0</w:t>
            </w:r>
          </w:p>
        </w:tc>
      </w:tr>
    </w:tbl>
    <w:p w:rsidR="008A3E72" w:rsidRDefault="008A3E72" w:rsidP="008A3E72">
      <w:pPr>
        <w:adjustRightInd w:val="0"/>
        <w:snapToGrid w:val="0"/>
        <w:spacing w:line="460" w:lineRule="exact"/>
        <w:ind w:leftChars="-52" w:left="-52" w:hangingChars="27" w:hanging="57"/>
        <w:rPr>
          <w:kern w:val="0"/>
          <w:szCs w:val="21"/>
        </w:rPr>
      </w:pPr>
    </w:p>
    <w:p w:rsidR="008A3E72" w:rsidRDefault="008A3E72" w:rsidP="008A3E72">
      <w:pPr>
        <w:adjustRightInd w:val="0"/>
        <w:snapToGrid w:val="0"/>
        <w:spacing w:line="460" w:lineRule="exact"/>
        <w:rPr>
          <w:kern w:val="0"/>
          <w:szCs w:val="21"/>
        </w:rPr>
      </w:pPr>
      <w:r>
        <w:rPr>
          <w:kern w:val="0"/>
          <w:szCs w:val="21"/>
        </w:rPr>
        <w:t>2</w:t>
      </w:r>
      <w:r>
        <w:rPr>
          <w:kern w:val="0"/>
          <w:szCs w:val="21"/>
        </w:rPr>
        <w:t>、楼板撞击声性能列表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813"/>
        <w:gridCol w:w="1773"/>
      </w:tblGrid>
      <w:tr w:rsidR="008A3E72" w:rsidTr="00C2581F">
        <w:trPr>
          <w:trHeight w:val="397"/>
          <w:jc w:val="center"/>
        </w:trPr>
        <w:tc>
          <w:tcPr>
            <w:tcW w:w="2093" w:type="dxa"/>
            <w:vMerge w:val="restart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楼板部位</w:t>
            </w:r>
          </w:p>
        </w:tc>
        <w:tc>
          <w:tcPr>
            <w:tcW w:w="1843" w:type="dxa"/>
            <w:vMerge w:val="restart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撞击声隔声单值评价量（</w:t>
            </w:r>
            <w:r>
              <w:rPr>
                <w:szCs w:val="18"/>
              </w:rPr>
              <w:t>dB</w:t>
            </w:r>
            <w:r>
              <w:rPr>
                <w:szCs w:val="18"/>
              </w:rPr>
              <w:t>）</w:t>
            </w:r>
          </w:p>
        </w:tc>
        <w:tc>
          <w:tcPr>
            <w:tcW w:w="4586" w:type="dxa"/>
            <w:gridSpan w:val="2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撞击声隔声</w:t>
            </w:r>
            <w:r>
              <w:rPr>
                <w:rFonts w:hint="eastAsia"/>
                <w:kern w:val="0"/>
                <w:szCs w:val="18"/>
              </w:rPr>
              <w:t>单值评价值</w:t>
            </w:r>
            <w:r>
              <w:rPr>
                <w:kern w:val="0"/>
                <w:szCs w:val="18"/>
              </w:rPr>
              <w:t>（</w:t>
            </w:r>
            <w:r>
              <w:rPr>
                <w:szCs w:val="18"/>
              </w:rPr>
              <w:t>dB</w:t>
            </w:r>
            <w:r>
              <w:rPr>
                <w:kern w:val="0"/>
                <w:szCs w:val="18"/>
              </w:rPr>
              <w:t>）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93" w:type="dxa"/>
            <w:vMerge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281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低限标准限值和高要求标准限值的平均值</w:t>
            </w:r>
          </w:p>
        </w:tc>
        <w:tc>
          <w:tcPr>
            <w:tcW w:w="177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高要求标准限值</w:t>
            </w:r>
          </w:p>
        </w:tc>
      </w:tr>
      <w:tr w:rsidR="008A3E72" w:rsidTr="00C2581F">
        <w:trPr>
          <w:trHeight w:val="340"/>
          <w:jc w:val="center"/>
        </w:trPr>
        <w:tc>
          <w:tcPr>
            <w:tcW w:w="209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  <w:highlight w:val="yellow"/>
              </w:rPr>
            </w:pPr>
          </w:p>
        </w:tc>
        <w:tc>
          <w:tcPr>
            <w:tcW w:w="281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177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</w:tr>
      <w:tr w:rsidR="008A3E72" w:rsidTr="00C2581F">
        <w:trPr>
          <w:trHeight w:val="340"/>
          <w:jc w:val="center"/>
        </w:trPr>
        <w:tc>
          <w:tcPr>
            <w:tcW w:w="209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281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  <w:tc>
          <w:tcPr>
            <w:tcW w:w="1773" w:type="dxa"/>
            <w:vAlign w:val="center"/>
          </w:tcPr>
          <w:p w:rsidR="008A3E72" w:rsidRDefault="008A3E72" w:rsidP="00C2581F">
            <w:pPr>
              <w:jc w:val="center"/>
              <w:rPr>
                <w:szCs w:val="18"/>
              </w:rPr>
            </w:pPr>
          </w:p>
        </w:tc>
      </w:tr>
      <w:tr w:rsidR="008A3E72" w:rsidTr="00C2581F">
        <w:trPr>
          <w:trHeight w:val="340"/>
          <w:jc w:val="center"/>
        </w:trPr>
        <w:tc>
          <w:tcPr>
            <w:tcW w:w="2093" w:type="dxa"/>
            <w:vAlign w:val="center"/>
          </w:tcPr>
          <w:p w:rsidR="008A3E72" w:rsidRDefault="008A3E72" w:rsidP="00C25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A3E72" w:rsidRDefault="008A3E72" w:rsidP="00C25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Align w:val="center"/>
          </w:tcPr>
          <w:p w:rsidR="008A3E72" w:rsidRDefault="008A3E72" w:rsidP="00C25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:rsidR="008A3E72" w:rsidRDefault="008A3E72" w:rsidP="00C258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3E72" w:rsidRDefault="008A3E72" w:rsidP="008A3E72">
      <w:pPr>
        <w:adjustRightInd w:val="0"/>
        <w:snapToGrid w:val="0"/>
        <w:spacing w:line="460" w:lineRule="exact"/>
        <w:rPr>
          <w:kern w:val="0"/>
          <w:sz w:val="24"/>
        </w:rPr>
      </w:pPr>
    </w:p>
    <w:p w:rsidR="008A3E72" w:rsidRDefault="008A3E72" w:rsidP="008A3E72">
      <w:pPr>
        <w:pStyle w:val="1"/>
        <w:adjustRightInd w:val="0"/>
        <w:snapToGrid w:val="0"/>
        <w:spacing w:line="460" w:lineRule="exact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8A3E72" w:rsidRDefault="008A3E72" w:rsidP="008A3E72">
      <w:pPr>
        <w:adjustRightInd w:val="0"/>
        <w:snapToGrid w:val="0"/>
        <w:spacing w:line="460" w:lineRule="exact"/>
        <w:ind w:leftChars="-52" w:left="-109"/>
        <w:rPr>
          <w:b/>
          <w:kern w:val="0"/>
          <w:szCs w:val="21"/>
        </w:rPr>
      </w:pPr>
      <w:r>
        <w:rPr>
          <w:b/>
          <w:kern w:val="0"/>
          <w:szCs w:val="21"/>
        </w:rPr>
        <w:t>建议提交清单和要求：</w:t>
      </w:r>
    </w:p>
    <w:p w:rsidR="008A3E72" w:rsidRDefault="008A3E72" w:rsidP="008A3E72">
      <w:pPr>
        <w:pStyle w:val="a5"/>
        <w:numPr>
          <w:ilvl w:val="0"/>
          <w:numId w:val="1"/>
        </w:numPr>
        <w:spacing w:line="288" w:lineRule="auto"/>
        <w:ind w:left="312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建筑设计说明：应说明建筑围护结构类型，包括外墙构造形式、楼板构造形式，门窗类型</w:t>
      </w:r>
      <w:r>
        <w:rPr>
          <w:rFonts w:hint="eastAsia"/>
          <w:sz w:val="21"/>
          <w:szCs w:val="21"/>
        </w:rPr>
        <w:t>；</w:t>
      </w:r>
    </w:p>
    <w:p w:rsidR="008A3E72" w:rsidRDefault="008A3E72" w:rsidP="008A3E72">
      <w:pPr>
        <w:pStyle w:val="a5"/>
        <w:numPr>
          <w:ilvl w:val="0"/>
          <w:numId w:val="1"/>
        </w:numPr>
        <w:spacing w:line="288" w:lineRule="auto"/>
        <w:ind w:left="312"/>
        <w:outlineLvl w:val="9"/>
        <w:rPr>
          <w:sz w:val="21"/>
          <w:szCs w:val="21"/>
        </w:rPr>
      </w:pPr>
      <w:r>
        <w:rPr>
          <w:sz w:val="21"/>
          <w:szCs w:val="21"/>
        </w:rPr>
        <w:lastRenderedPageBreak/>
        <w:t>建筑设计施工图：应提供围护结构做法详图</w:t>
      </w:r>
      <w:r>
        <w:rPr>
          <w:rFonts w:hint="eastAsia"/>
          <w:sz w:val="21"/>
          <w:szCs w:val="21"/>
        </w:rPr>
        <w:t>；</w:t>
      </w:r>
    </w:p>
    <w:p w:rsidR="008A3E72" w:rsidRDefault="008A3E72" w:rsidP="008A3E72">
      <w:pPr>
        <w:pStyle w:val="a5"/>
        <w:numPr>
          <w:ilvl w:val="0"/>
          <w:numId w:val="1"/>
        </w:numPr>
        <w:spacing w:line="288" w:lineRule="auto"/>
        <w:ind w:left="312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建筑构件</w:t>
      </w:r>
      <w:r>
        <w:rPr>
          <w:sz w:val="21"/>
          <w:szCs w:val="21"/>
        </w:rPr>
        <w:t>隔声性能分析报告或实验室检验报告。</w:t>
      </w:r>
    </w:p>
    <w:p w:rsidR="008A3E72" w:rsidRDefault="008A3E72" w:rsidP="008A3E72">
      <w:pPr>
        <w:pStyle w:val="a5"/>
        <w:spacing w:line="288" w:lineRule="auto"/>
        <w:ind w:left="312"/>
        <w:outlineLvl w:val="9"/>
        <w:rPr>
          <w:sz w:val="21"/>
          <w:szCs w:val="21"/>
        </w:rPr>
      </w:pPr>
    </w:p>
    <w:p w:rsidR="008A3E72" w:rsidRDefault="008A3E72" w:rsidP="008A3E7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A3E72" w:rsidTr="00C2581F">
        <w:trPr>
          <w:trHeight w:val="1139"/>
        </w:trPr>
        <w:tc>
          <w:tcPr>
            <w:tcW w:w="8522" w:type="dxa"/>
          </w:tcPr>
          <w:p w:rsidR="008A3E72" w:rsidRDefault="008A3E72" w:rsidP="008A3E72">
            <w:pPr>
              <w:rPr>
                <w:b/>
                <w:kern w:val="0"/>
                <w:sz w:val="24"/>
              </w:rPr>
            </w:pPr>
          </w:p>
        </w:tc>
      </w:tr>
    </w:tbl>
    <w:p w:rsidR="003E035D" w:rsidRPr="008A3E72" w:rsidRDefault="003E035D">
      <w:bookmarkStart w:id="0" w:name="_GoBack"/>
      <w:bookmarkEnd w:id="0"/>
    </w:p>
    <w:sectPr w:rsidR="003E035D" w:rsidRPr="008A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BF" w:rsidRDefault="00C97CBF" w:rsidP="008A3E72">
      <w:r>
        <w:separator/>
      </w:r>
    </w:p>
  </w:endnote>
  <w:endnote w:type="continuationSeparator" w:id="0">
    <w:p w:rsidR="00C97CBF" w:rsidRDefault="00C97CBF" w:rsidP="008A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BF" w:rsidRDefault="00C97CBF" w:rsidP="008A3E72">
      <w:r>
        <w:separator/>
      </w:r>
    </w:p>
  </w:footnote>
  <w:footnote w:type="continuationSeparator" w:id="0">
    <w:p w:rsidR="00C97CBF" w:rsidRDefault="00C97CBF" w:rsidP="008A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928"/>
    <w:multiLevelType w:val="multilevel"/>
    <w:tmpl w:val="0A8F4928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</w:lvl>
    <w:lvl w:ilvl="2">
      <w:start w:val="1"/>
      <w:numFmt w:val="lowerRoman"/>
      <w:lvlText w:val="%3."/>
      <w:lvlJc w:val="right"/>
      <w:pPr>
        <w:ind w:left="1151" w:hanging="420"/>
      </w:pPr>
    </w:lvl>
    <w:lvl w:ilvl="3">
      <w:start w:val="1"/>
      <w:numFmt w:val="decimal"/>
      <w:lvlText w:val="%4."/>
      <w:lvlJc w:val="left"/>
      <w:pPr>
        <w:ind w:left="1571" w:hanging="420"/>
      </w:pPr>
    </w:lvl>
    <w:lvl w:ilvl="4">
      <w:start w:val="1"/>
      <w:numFmt w:val="lowerLetter"/>
      <w:lvlText w:val="%5)"/>
      <w:lvlJc w:val="left"/>
      <w:pPr>
        <w:ind w:left="1991" w:hanging="420"/>
      </w:pPr>
    </w:lvl>
    <w:lvl w:ilvl="5">
      <w:start w:val="1"/>
      <w:numFmt w:val="lowerRoman"/>
      <w:lvlText w:val="%6."/>
      <w:lvlJc w:val="right"/>
      <w:pPr>
        <w:ind w:left="2411" w:hanging="420"/>
      </w:pPr>
    </w:lvl>
    <w:lvl w:ilvl="6">
      <w:start w:val="1"/>
      <w:numFmt w:val="decimal"/>
      <w:lvlText w:val="%7."/>
      <w:lvlJc w:val="left"/>
      <w:pPr>
        <w:ind w:left="2831" w:hanging="420"/>
      </w:pPr>
    </w:lvl>
    <w:lvl w:ilvl="7">
      <w:start w:val="1"/>
      <w:numFmt w:val="lowerLetter"/>
      <w:lvlText w:val="%8)"/>
      <w:lvlJc w:val="left"/>
      <w:pPr>
        <w:ind w:left="3251" w:hanging="420"/>
      </w:pPr>
    </w:lvl>
    <w:lvl w:ilvl="8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6D"/>
    <w:rsid w:val="003E035D"/>
    <w:rsid w:val="008A3E72"/>
    <w:rsid w:val="00C97CBF"/>
    <w:rsid w:val="00C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33C86-70BD-4CDD-91A3-8ED42EBF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A3E72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E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E7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A3E7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A3E72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8A3E72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8A3E7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2019-10-22T01:24:00Z</dcterms:created>
  <dcterms:modified xsi:type="dcterms:W3CDTF">2019-10-22T01:25:00Z</dcterms:modified>
</cp:coreProperties>
</file>