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80" w:rsidRDefault="00144A4C"/>
    <w:p w:rsidR="00A32F02" w:rsidRPr="00C62779" w:rsidRDefault="00A32F02" w:rsidP="00A32F02">
      <w:pPr>
        <w:spacing w:line="320" w:lineRule="exact"/>
        <w:outlineLvl w:val="2"/>
        <w:rPr>
          <w:b/>
          <w:color w:val="000000"/>
          <w:sz w:val="24"/>
        </w:rPr>
      </w:pPr>
      <w:r w:rsidRPr="00C62779">
        <w:rPr>
          <w:b/>
          <w:color w:val="000000"/>
          <w:sz w:val="24"/>
        </w:rPr>
        <w:t>4.1.4</w:t>
      </w:r>
      <w:r w:rsidRPr="00C62779">
        <w:rPr>
          <w:rFonts w:hint="eastAsia"/>
          <w:b/>
          <w:color w:val="000000"/>
          <w:sz w:val="24"/>
        </w:rPr>
        <w:t xml:space="preserve"> </w:t>
      </w:r>
      <w:r w:rsidRPr="00C62779">
        <w:rPr>
          <w:b/>
          <w:color w:val="000000"/>
          <w:sz w:val="24"/>
        </w:rPr>
        <w:t>建筑规划布局应满足日照标准，且不得降低周边建筑的日照标准。</w:t>
      </w:r>
    </w:p>
    <w:p w:rsidR="00A32F02" w:rsidRPr="002E31EC" w:rsidRDefault="00A32F02" w:rsidP="00A32F02">
      <w:pPr>
        <w:spacing w:line="320" w:lineRule="exact"/>
        <w:rPr>
          <w:rFonts w:ascii="宋体" w:hAnsi="宋体"/>
          <w:color w:val="000000"/>
          <w:szCs w:val="21"/>
        </w:rPr>
      </w:pPr>
    </w:p>
    <w:p w:rsidR="00A32F02" w:rsidRPr="00C62779" w:rsidRDefault="00A32F02" w:rsidP="00A32F02">
      <w:pPr>
        <w:pStyle w:val="a5"/>
        <w:spacing w:line="320" w:lineRule="exact"/>
        <w:ind w:left="0"/>
        <w:jc w:val="both"/>
        <w:rPr>
          <w:rFonts w:ascii="Times New Roman" w:hAnsi="Times New Roman"/>
          <w:b/>
          <w:color w:val="000000"/>
          <w:lang w:eastAsia="zh-CN"/>
        </w:rPr>
      </w:pPr>
      <w:r w:rsidRPr="00C62779">
        <w:rPr>
          <w:rFonts w:ascii="Times New Roman" w:hAnsi="Times New Roman"/>
          <w:b/>
          <w:bCs/>
          <w:color w:val="000000"/>
          <w:lang w:eastAsia="zh-CN"/>
        </w:rPr>
        <w:t>1</w:t>
      </w:r>
      <w:r w:rsidRPr="00C62779">
        <w:rPr>
          <w:rFonts w:ascii="Times New Roman" w:hAnsi="Times New Roman"/>
          <w:b/>
          <w:color w:val="000000"/>
          <w:spacing w:val="1"/>
          <w:lang w:eastAsia="zh-CN"/>
        </w:rPr>
        <w:t>）达</w:t>
      </w:r>
      <w:r w:rsidRPr="00C62779">
        <w:rPr>
          <w:rFonts w:ascii="Times New Roman" w:hAnsi="Times New Roman"/>
          <w:b/>
          <w:color w:val="000000"/>
          <w:lang w:eastAsia="zh-CN"/>
        </w:rPr>
        <w:t>标</w:t>
      </w:r>
      <w:r w:rsidRPr="00C62779">
        <w:rPr>
          <w:rFonts w:ascii="Times New Roman" w:hAnsi="Times New Roman"/>
          <w:b/>
          <w:color w:val="000000"/>
          <w:spacing w:val="1"/>
          <w:lang w:eastAsia="zh-CN"/>
        </w:rPr>
        <w:t>自评</w:t>
      </w:r>
    </w:p>
    <w:p w:rsidR="00A32F02" w:rsidRPr="002E31EC" w:rsidRDefault="00A32F02" w:rsidP="00A32F02">
      <w:pPr>
        <w:pStyle w:val="a5"/>
        <w:spacing w:line="320" w:lineRule="exact"/>
        <w:ind w:left="0"/>
        <w:jc w:val="both"/>
        <w:rPr>
          <w:color w:val="000000"/>
          <w:lang w:eastAsia="zh-CN"/>
        </w:rPr>
      </w:pPr>
      <w:r w:rsidRPr="002E31EC">
        <w:rPr>
          <w:rFonts w:hint="eastAsia"/>
          <w:color w:val="000000"/>
          <w:lang w:eastAsia="zh-CN"/>
        </w:rPr>
        <w:t>□</w:t>
      </w:r>
      <w:r w:rsidRPr="002E31EC">
        <w:rPr>
          <w:color w:val="000000"/>
          <w:lang w:eastAsia="zh-CN"/>
        </w:rPr>
        <w:t>达</w:t>
      </w:r>
      <w:r w:rsidRPr="002E31EC">
        <w:rPr>
          <w:color w:val="000000"/>
          <w:spacing w:val="-2"/>
          <w:lang w:eastAsia="zh-CN"/>
        </w:rPr>
        <w:t>标</w:t>
      </w:r>
      <w:r w:rsidRPr="002E31EC">
        <w:rPr>
          <w:color w:val="000000"/>
          <w:lang w:eastAsia="zh-CN"/>
        </w:rPr>
        <w:t>；□不达标</w:t>
      </w:r>
    </w:p>
    <w:p w:rsidR="00A32F02" w:rsidRPr="002E31EC" w:rsidRDefault="00A32F02" w:rsidP="00A32F02">
      <w:pPr>
        <w:spacing w:line="320" w:lineRule="exact"/>
        <w:rPr>
          <w:rFonts w:ascii="宋体" w:hAnsi="宋体"/>
          <w:color w:val="000000"/>
          <w:szCs w:val="21"/>
        </w:rPr>
      </w:pPr>
    </w:p>
    <w:p w:rsidR="00A32F02" w:rsidRPr="002F3167" w:rsidRDefault="00A32F02" w:rsidP="00A32F02">
      <w:pPr>
        <w:pStyle w:val="a5"/>
        <w:spacing w:line="320" w:lineRule="exact"/>
        <w:ind w:left="0"/>
        <w:jc w:val="both"/>
        <w:rPr>
          <w:rFonts w:ascii="Times New Roman" w:hAnsi="Times New Roman"/>
          <w:b/>
          <w:color w:val="000000"/>
          <w:lang w:eastAsia="zh-CN"/>
        </w:rPr>
      </w:pPr>
      <w:r w:rsidRPr="002F3167">
        <w:rPr>
          <w:rFonts w:ascii="Times New Roman" w:hAnsi="Times New Roman"/>
          <w:b/>
          <w:bCs/>
          <w:color w:val="000000"/>
          <w:lang w:eastAsia="zh-CN"/>
        </w:rPr>
        <w:t>2</w:t>
      </w:r>
      <w:r w:rsidRPr="002F3167">
        <w:rPr>
          <w:rFonts w:ascii="Times New Roman" w:hAnsi="Times New Roman"/>
          <w:b/>
          <w:color w:val="000000"/>
          <w:spacing w:val="1"/>
          <w:lang w:eastAsia="zh-CN"/>
        </w:rPr>
        <w:t>）评</w:t>
      </w:r>
      <w:r w:rsidRPr="002F3167">
        <w:rPr>
          <w:rFonts w:ascii="Times New Roman" w:hAnsi="Times New Roman"/>
          <w:b/>
          <w:color w:val="000000"/>
          <w:lang w:eastAsia="zh-CN"/>
        </w:rPr>
        <w:t>价</w:t>
      </w:r>
      <w:r w:rsidRPr="002F3167">
        <w:rPr>
          <w:rFonts w:ascii="Times New Roman" w:hAnsi="Times New Roman"/>
          <w:b/>
          <w:color w:val="000000"/>
          <w:spacing w:val="1"/>
          <w:lang w:eastAsia="zh-CN"/>
        </w:rPr>
        <w:t>要点</w:t>
      </w:r>
    </w:p>
    <w:p w:rsidR="00A32F02" w:rsidRDefault="00A32F02" w:rsidP="00A32F02">
      <w:pPr>
        <w:pStyle w:val="a5"/>
        <w:tabs>
          <w:tab w:val="left" w:pos="6965"/>
        </w:tabs>
        <w:spacing w:line="320" w:lineRule="exact"/>
        <w:ind w:left="0"/>
        <w:jc w:val="both"/>
        <w:rPr>
          <w:rFonts w:hint="eastAsia"/>
          <w:color w:val="000000"/>
          <w:lang w:eastAsia="zh-CN"/>
        </w:rPr>
      </w:pPr>
      <w:r>
        <w:rPr>
          <w:rFonts w:hint="eastAsia"/>
          <w:color w:val="000000"/>
          <w:lang w:eastAsia="zh-CN"/>
        </w:rPr>
        <w:t>项目位于</w:t>
      </w:r>
      <w:r>
        <w:rPr>
          <w:rFonts w:hint="eastAsia"/>
          <w:color w:val="000000"/>
          <w:u w:val="single"/>
          <w:lang w:eastAsia="zh-CN"/>
        </w:rPr>
        <w:t xml:space="preserve">      </w:t>
      </w:r>
      <w:r>
        <w:rPr>
          <w:rFonts w:hint="eastAsia"/>
          <w:color w:val="000000"/>
          <w:lang w:eastAsia="zh-CN"/>
        </w:rPr>
        <w:t>气候区，所在城市为</w:t>
      </w:r>
      <w:r>
        <w:rPr>
          <w:rFonts w:hint="eastAsia"/>
          <w:color w:val="000000"/>
          <w:u w:val="single"/>
          <w:lang w:eastAsia="zh-CN"/>
        </w:rPr>
        <w:t xml:space="preserve">     </w:t>
      </w:r>
      <w:r>
        <w:rPr>
          <w:rFonts w:hint="eastAsia"/>
          <w:color w:val="000000"/>
          <w:lang w:eastAsia="zh-CN"/>
        </w:rPr>
        <w:t>，属于：</w:t>
      </w:r>
      <w:r w:rsidRPr="002E31EC">
        <w:rPr>
          <w:color w:val="000000"/>
          <w:lang w:eastAsia="zh-CN"/>
        </w:rPr>
        <w:t>□</w:t>
      </w:r>
      <w:r>
        <w:rPr>
          <w:rFonts w:hint="eastAsia"/>
          <w:color w:val="000000"/>
          <w:lang w:eastAsia="zh-CN"/>
        </w:rPr>
        <w:t xml:space="preserve">大城市 </w:t>
      </w:r>
      <w:r w:rsidRPr="002E31EC">
        <w:rPr>
          <w:color w:val="000000"/>
          <w:lang w:eastAsia="zh-CN"/>
        </w:rPr>
        <w:t>□</w:t>
      </w:r>
      <w:r>
        <w:rPr>
          <w:rFonts w:hint="eastAsia"/>
          <w:color w:val="000000"/>
          <w:lang w:eastAsia="zh-CN"/>
        </w:rPr>
        <w:t>中小城市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9"/>
        <w:gridCol w:w="5923"/>
      </w:tblGrid>
      <w:tr w:rsidR="00A32F02" w:rsidRPr="00C93792" w:rsidTr="00656751">
        <w:tc>
          <w:tcPr>
            <w:tcW w:w="2802" w:type="dxa"/>
          </w:tcPr>
          <w:p w:rsidR="00A32F02" w:rsidRPr="00C93792" w:rsidRDefault="00A32F02" w:rsidP="00656751">
            <w:pPr>
              <w:pStyle w:val="a5"/>
              <w:tabs>
                <w:tab w:val="left" w:pos="6965"/>
              </w:tabs>
              <w:spacing w:line="320" w:lineRule="exact"/>
              <w:ind w:left="0"/>
              <w:jc w:val="center"/>
              <w:rPr>
                <w:color w:val="000000"/>
                <w:lang w:eastAsia="zh-CN"/>
              </w:rPr>
            </w:pPr>
            <w:r w:rsidRPr="00C93792">
              <w:rPr>
                <w:rFonts w:hint="eastAsia"/>
                <w:color w:val="000000"/>
                <w:lang w:eastAsia="zh-CN"/>
              </w:rPr>
              <w:t>项目类型</w:t>
            </w:r>
          </w:p>
        </w:tc>
        <w:tc>
          <w:tcPr>
            <w:tcW w:w="6416" w:type="dxa"/>
          </w:tcPr>
          <w:p w:rsidR="00A32F02" w:rsidRPr="00C93792" w:rsidRDefault="00A32F02" w:rsidP="00656751">
            <w:pPr>
              <w:pStyle w:val="a5"/>
              <w:tabs>
                <w:tab w:val="left" w:pos="6965"/>
              </w:tabs>
              <w:spacing w:line="320" w:lineRule="exact"/>
              <w:ind w:left="0"/>
              <w:jc w:val="center"/>
              <w:rPr>
                <w:color w:val="000000"/>
                <w:lang w:eastAsia="zh-CN"/>
              </w:rPr>
            </w:pPr>
            <w:r w:rsidRPr="00C93792">
              <w:rPr>
                <w:rFonts w:hint="eastAsia"/>
                <w:color w:val="000000"/>
                <w:lang w:eastAsia="zh-CN"/>
              </w:rPr>
              <w:t>项目日照情况</w:t>
            </w:r>
          </w:p>
        </w:tc>
        <w:bookmarkStart w:id="0" w:name="_GoBack"/>
        <w:bookmarkEnd w:id="0"/>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住宅建筑</w:t>
            </w:r>
          </w:p>
        </w:tc>
        <w:tc>
          <w:tcPr>
            <w:tcW w:w="6416" w:type="dxa"/>
          </w:tcPr>
          <w:p w:rsidR="00A32F02" w:rsidRPr="00C93792" w:rsidRDefault="00A32F02" w:rsidP="00656751">
            <w:pPr>
              <w:pStyle w:val="a5"/>
              <w:tabs>
                <w:tab w:val="left" w:pos="6965"/>
              </w:tabs>
              <w:spacing w:line="320" w:lineRule="exact"/>
              <w:ind w:left="0"/>
              <w:jc w:val="both"/>
              <w:rPr>
                <w:color w:val="000000"/>
                <w:u w:val="single"/>
                <w:lang w:eastAsia="zh-CN"/>
              </w:rPr>
            </w:pPr>
            <w:r w:rsidRPr="00C93792">
              <w:rPr>
                <w:rFonts w:hint="eastAsia"/>
                <w:color w:val="000000"/>
                <w:lang w:eastAsia="zh-CN"/>
              </w:rPr>
              <w:t>标准日最低日照时数</w:t>
            </w:r>
            <w:r w:rsidRPr="00C93792">
              <w:rPr>
                <w:rFonts w:hint="eastAsia"/>
                <w:color w:val="000000"/>
                <w:u w:val="single"/>
                <w:lang w:eastAsia="zh-CN"/>
              </w:rPr>
              <w:t xml:space="preserve">    小时</w:t>
            </w:r>
          </w:p>
        </w:tc>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公共建筑</w:t>
            </w:r>
          </w:p>
        </w:tc>
        <w:tc>
          <w:tcPr>
            <w:tcW w:w="6416"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rFonts w:hint="eastAsia"/>
                <w:color w:val="000000"/>
                <w:lang w:eastAsia="zh-CN"/>
              </w:rPr>
              <w:t>是否影响周边居住建筑、学校建筑等日照要求：</w:t>
            </w:r>
            <w:r w:rsidRPr="00C93792">
              <w:rPr>
                <w:color w:val="000000"/>
                <w:lang w:eastAsia="zh-CN"/>
              </w:rPr>
              <w:t>□</w:t>
            </w:r>
            <w:r w:rsidRPr="00C93792">
              <w:rPr>
                <w:rFonts w:hint="eastAsia"/>
                <w:color w:val="000000"/>
                <w:lang w:eastAsia="zh-CN"/>
              </w:rPr>
              <w:t xml:space="preserve">是 </w:t>
            </w:r>
            <w:r w:rsidRPr="00C93792">
              <w:rPr>
                <w:color w:val="000000"/>
                <w:lang w:eastAsia="zh-CN"/>
              </w:rPr>
              <w:t>□</w:t>
            </w:r>
            <w:r w:rsidRPr="00C93792">
              <w:rPr>
                <w:rFonts w:hint="eastAsia"/>
                <w:color w:val="000000"/>
                <w:lang w:eastAsia="zh-CN"/>
              </w:rPr>
              <w:t>否</w:t>
            </w:r>
          </w:p>
        </w:tc>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老年人居住建筑</w:t>
            </w:r>
          </w:p>
        </w:tc>
        <w:tc>
          <w:tcPr>
            <w:tcW w:w="6416" w:type="dxa"/>
          </w:tcPr>
          <w:p w:rsidR="00A32F02" w:rsidRPr="00C93792" w:rsidRDefault="00A32F02" w:rsidP="00656751">
            <w:pPr>
              <w:pStyle w:val="a5"/>
              <w:tabs>
                <w:tab w:val="left" w:pos="6965"/>
              </w:tabs>
              <w:spacing w:line="320" w:lineRule="exact"/>
              <w:ind w:left="0"/>
              <w:jc w:val="both"/>
              <w:rPr>
                <w:color w:val="000000"/>
                <w:u w:val="single"/>
                <w:lang w:eastAsia="zh-CN"/>
              </w:rPr>
            </w:pPr>
            <w:r w:rsidRPr="00C93792">
              <w:rPr>
                <w:rFonts w:hint="eastAsia"/>
                <w:color w:val="000000"/>
                <w:lang w:eastAsia="zh-CN"/>
              </w:rPr>
              <w:t>建筑冬至日日照时数</w:t>
            </w:r>
            <w:r w:rsidRPr="00C93792">
              <w:rPr>
                <w:rFonts w:hint="eastAsia"/>
                <w:color w:val="000000"/>
                <w:u w:val="single"/>
                <w:lang w:eastAsia="zh-CN"/>
              </w:rPr>
              <w:t xml:space="preserve">     </w:t>
            </w:r>
            <w:r w:rsidRPr="00C93792">
              <w:rPr>
                <w:rFonts w:hint="eastAsia"/>
                <w:color w:val="000000"/>
                <w:lang w:eastAsia="zh-CN"/>
              </w:rPr>
              <w:t>小时</w:t>
            </w:r>
          </w:p>
        </w:tc>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托儿所或幼儿园</w:t>
            </w:r>
          </w:p>
        </w:tc>
        <w:tc>
          <w:tcPr>
            <w:tcW w:w="6416"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rFonts w:hint="eastAsia"/>
                <w:color w:val="000000"/>
                <w:lang w:eastAsia="zh-CN"/>
              </w:rPr>
              <w:t>生活用房冬至日底层满窗日照小时数</w:t>
            </w:r>
            <w:r w:rsidRPr="00C93792">
              <w:rPr>
                <w:rFonts w:hint="eastAsia"/>
                <w:color w:val="000000"/>
                <w:u w:val="single"/>
                <w:lang w:eastAsia="zh-CN"/>
              </w:rPr>
              <w:t xml:space="preserve">     </w:t>
            </w:r>
            <w:r w:rsidRPr="00C93792">
              <w:rPr>
                <w:rFonts w:hint="eastAsia"/>
                <w:color w:val="000000"/>
                <w:lang w:eastAsia="zh-CN"/>
              </w:rPr>
              <w:t>小时</w:t>
            </w:r>
          </w:p>
        </w:tc>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中小学校</w:t>
            </w:r>
          </w:p>
        </w:tc>
        <w:tc>
          <w:tcPr>
            <w:tcW w:w="6416"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rFonts w:hint="eastAsia"/>
                <w:color w:val="000000"/>
                <w:lang w:eastAsia="zh-CN"/>
              </w:rPr>
              <w:t>南向的普通教室冬至日底层满窗日照小时数</w:t>
            </w:r>
            <w:r w:rsidRPr="00C93792">
              <w:rPr>
                <w:rFonts w:hint="eastAsia"/>
                <w:color w:val="000000"/>
                <w:u w:val="single"/>
                <w:lang w:eastAsia="zh-CN"/>
              </w:rPr>
              <w:t xml:space="preserve">     </w:t>
            </w:r>
            <w:r w:rsidRPr="00C93792">
              <w:rPr>
                <w:rFonts w:hint="eastAsia"/>
                <w:color w:val="000000"/>
                <w:lang w:eastAsia="zh-CN"/>
              </w:rPr>
              <w:t>小时</w:t>
            </w:r>
          </w:p>
        </w:tc>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改造项目</w:t>
            </w:r>
          </w:p>
        </w:tc>
        <w:tc>
          <w:tcPr>
            <w:tcW w:w="6416"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rFonts w:hint="eastAsia"/>
                <w:color w:val="000000"/>
                <w:lang w:eastAsia="zh-CN"/>
              </w:rPr>
              <w:t>改造前冬至日日照时数</w:t>
            </w:r>
            <w:r w:rsidRPr="00C93792">
              <w:rPr>
                <w:rFonts w:hint="eastAsia"/>
                <w:color w:val="000000"/>
                <w:u w:val="single"/>
                <w:lang w:eastAsia="zh-CN"/>
              </w:rPr>
              <w:t xml:space="preserve">    </w:t>
            </w:r>
            <w:r w:rsidRPr="00C93792">
              <w:rPr>
                <w:rFonts w:hint="eastAsia"/>
                <w:color w:val="000000"/>
                <w:lang w:eastAsia="zh-CN"/>
              </w:rPr>
              <w:t>小时，改造后冬至日日照时数</w:t>
            </w:r>
            <w:r w:rsidRPr="00C93792">
              <w:rPr>
                <w:rFonts w:hint="eastAsia"/>
                <w:color w:val="000000"/>
                <w:u w:val="single"/>
                <w:lang w:eastAsia="zh-CN"/>
              </w:rPr>
              <w:t xml:space="preserve">   </w:t>
            </w:r>
            <w:r w:rsidRPr="00C93792">
              <w:rPr>
                <w:rFonts w:hint="eastAsia"/>
                <w:color w:val="000000"/>
                <w:lang w:eastAsia="zh-CN"/>
              </w:rPr>
              <w:t>小时</w:t>
            </w:r>
          </w:p>
        </w:tc>
      </w:tr>
      <w:tr w:rsidR="00A32F02" w:rsidRPr="00C93792" w:rsidTr="00656751">
        <w:tc>
          <w:tcPr>
            <w:tcW w:w="2802" w:type="dxa"/>
          </w:tcPr>
          <w:p w:rsidR="00A32F02" w:rsidRPr="00C93792" w:rsidRDefault="00A32F02" w:rsidP="00656751">
            <w:pPr>
              <w:pStyle w:val="a5"/>
              <w:tabs>
                <w:tab w:val="left" w:pos="6965"/>
              </w:tabs>
              <w:spacing w:line="320" w:lineRule="exact"/>
              <w:ind w:left="0"/>
              <w:jc w:val="both"/>
              <w:rPr>
                <w:color w:val="000000"/>
                <w:lang w:eastAsia="zh-CN"/>
              </w:rPr>
            </w:pPr>
            <w:r w:rsidRPr="00C93792">
              <w:rPr>
                <w:color w:val="000000"/>
                <w:lang w:eastAsia="zh-CN"/>
              </w:rPr>
              <w:t>□</w:t>
            </w:r>
            <w:r w:rsidRPr="00C93792">
              <w:rPr>
                <w:rFonts w:hint="eastAsia"/>
                <w:color w:val="000000"/>
                <w:lang w:eastAsia="zh-CN"/>
              </w:rPr>
              <w:t>以上皆否</w:t>
            </w:r>
          </w:p>
        </w:tc>
        <w:tc>
          <w:tcPr>
            <w:tcW w:w="6416" w:type="dxa"/>
          </w:tcPr>
          <w:p w:rsidR="00A32F02" w:rsidRPr="00C93792" w:rsidRDefault="00A32F02" w:rsidP="00656751">
            <w:pPr>
              <w:pStyle w:val="a5"/>
              <w:tabs>
                <w:tab w:val="left" w:pos="6965"/>
              </w:tabs>
              <w:spacing w:line="320" w:lineRule="exact"/>
              <w:ind w:left="0"/>
              <w:jc w:val="both"/>
              <w:rPr>
                <w:color w:val="000000"/>
                <w:lang w:eastAsia="zh-CN"/>
              </w:rPr>
            </w:pPr>
          </w:p>
        </w:tc>
      </w:tr>
    </w:tbl>
    <w:p w:rsidR="00A32F02" w:rsidRPr="00A656E1" w:rsidRDefault="00A32F02" w:rsidP="00A32F02">
      <w:pPr>
        <w:pStyle w:val="a5"/>
        <w:tabs>
          <w:tab w:val="left" w:pos="6965"/>
        </w:tabs>
        <w:spacing w:line="320" w:lineRule="exact"/>
        <w:ind w:left="0"/>
        <w:jc w:val="both"/>
        <w:rPr>
          <w:color w:val="000000"/>
          <w:lang w:eastAsia="zh-CN"/>
        </w:rPr>
      </w:pPr>
    </w:p>
    <w:p w:rsidR="00A32F02" w:rsidRPr="002E31EC" w:rsidRDefault="00A32F02" w:rsidP="00A32F02">
      <w:pPr>
        <w:spacing w:line="320" w:lineRule="exact"/>
        <w:rPr>
          <w:rFonts w:ascii="宋体" w:hAnsi="宋体"/>
          <w:color w:val="000000"/>
          <w:szCs w:val="21"/>
        </w:rPr>
      </w:pPr>
    </w:p>
    <w:p w:rsidR="00A32F02" w:rsidRDefault="00A32F02" w:rsidP="00A32F02">
      <w:pPr>
        <w:spacing w:line="320" w:lineRule="exact"/>
        <w:rPr>
          <w:rFonts w:ascii="宋体" w:hAnsi="宋体" w:hint="eastAsia"/>
          <w:b/>
          <w:color w:val="000000"/>
          <w:szCs w:val="21"/>
        </w:rPr>
      </w:pPr>
      <w:r w:rsidRPr="00C62779">
        <w:rPr>
          <w:b/>
          <w:bCs/>
          <w:color w:val="000000"/>
          <w:szCs w:val="21"/>
        </w:rPr>
        <w:t xml:space="preserve">3)  </w:t>
      </w:r>
      <w:r w:rsidRPr="00C62779">
        <w:rPr>
          <w:rFonts w:ascii="宋体" w:hAnsi="宋体"/>
          <w:b/>
          <w:color w:val="000000"/>
          <w:spacing w:val="1"/>
          <w:szCs w:val="21"/>
        </w:rPr>
        <w:t>证明</w:t>
      </w:r>
      <w:r w:rsidRPr="00C62779">
        <w:rPr>
          <w:rFonts w:ascii="宋体" w:hAnsi="宋体"/>
          <w:b/>
          <w:color w:val="000000"/>
          <w:szCs w:val="21"/>
        </w:rPr>
        <w:t xml:space="preserve">材料 </w:t>
      </w:r>
    </w:p>
    <w:p w:rsidR="00A32F02" w:rsidRPr="00C62779" w:rsidRDefault="00A32F02" w:rsidP="00A32F02">
      <w:pPr>
        <w:spacing w:line="320" w:lineRule="exact"/>
        <w:rPr>
          <w:rFonts w:ascii="宋体" w:hAnsi="宋体"/>
          <w:b/>
          <w:color w:val="000000"/>
          <w:szCs w:val="21"/>
        </w:rPr>
      </w:pPr>
      <w:r w:rsidRPr="00C62779">
        <w:rPr>
          <w:rFonts w:ascii="宋体" w:hAnsi="宋体"/>
          <w:b/>
          <w:color w:val="000000"/>
          <w:spacing w:val="1"/>
          <w:szCs w:val="21"/>
        </w:rPr>
        <w:t>提交材</w:t>
      </w:r>
      <w:r w:rsidRPr="00C62779">
        <w:rPr>
          <w:rFonts w:ascii="宋体" w:hAnsi="宋体"/>
          <w:b/>
          <w:color w:val="000000"/>
          <w:szCs w:val="21"/>
        </w:rPr>
        <w:t>料及</w:t>
      </w:r>
      <w:r w:rsidRPr="00C62779">
        <w:rPr>
          <w:rFonts w:ascii="宋体" w:hAnsi="宋体"/>
          <w:b/>
          <w:color w:val="000000"/>
          <w:spacing w:val="1"/>
          <w:szCs w:val="21"/>
        </w:rPr>
        <w:t>要求：</w:t>
      </w:r>
    </w:p>
    <w:p w:rsidR="00A32F02" w:rsidRPr="002E31EC" w:rsidRDefault="00A32F02" w:rsidP="00A32F02">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Pr>
          <w:rFonts w:hint="eastAsia"/>
          <w:lang w:eastAsia="zh-CN"/>
        </w:rPr>
        <w:t>总平面图：应能够反映场地内各建筑的位置及名称、周边建筑物及道路、市政设施等信息；</w:t>
      </w:r>
    </w:p>
    <w:p w:rsidR="00A32F02" w:rsidRDefault="00A32F02" w:rsidP="00A32F02">
      <w:pPr>
        <w:pStyle w:val="a5"/>
        <w:spacing w:line="320" w:lineRule="exact"/>
        <w:ind w:left="0"/>
        <w:jc w:val="both"/>
        <w:rPr>
          <w:rFonts w:hint="eastAsia"/>
          <w:lang w:eastAsia="zh-CN"/>
        </w:rPr>
      </w:pPr>
      <w:r>
        <w:rPr>
          <w:rFonts w:ascii="Times New Roman" w:hAnsi="Times New Roman" w:hint="eastAsia"/>
          <w:color w:val="000000"/>
          <w:lang w:eastAsia="zh-CN"/>
        </w:rPr>
        <w:t xml:space="preserve">2. </w:t>
      </w:r>
      <w:r>
        <w:rPr>
          <w:rFonts w:hint="eastAsia"/>
          <w:lang w:eastAsia="zh-CN"/>
        </w:rPr>
        <w:t>规划现状图：应标有清晰的红线、绿线，以及提供能反映本地块与周边地块的空间相邻关系（距离、高度等）；</w:t>
      </w:r>
    </w:p>
    <w:p w:rsidR="00A32F02" w:rsidRPr="002E31EC" w:rsidRDefault="00A32F02" w:rsidP="00A32F02">
      <w:pPr>
        <w:pStyle w:val="a5"/>
        <w:spacing w:line="320" w:lineRule="exact"/>
        <w:ind w:left="0"/>
        <w:jc w:val="both"/>
        <w:rPr>
          <w:rFonts w:ascii="Times New Roman" w:hAnsi="Times New Roman"/>
          <w:color w:val="000000"/>
          <w:lang w:eastAsia="zh-CN"/>
        </w:rPr>
      </w:pPr>
      <w:r w:rsidRPr="007F4996">
        <w:rPr>
          <w:rFonts w:ascii="Times New Roman" w:hAnsi="Times New Roman" w:hint="eastAsia"/>
          <w:color w:val="000000"/>
          <w:lang w:eastAsia="zh-CN"/>
        </w:rPr>
        <w:t>3.</w:t>
      </w:r>
      <w:r w:rsidRPr="007F4996">
        <w:rPr>
          <w:rFonts w:hint="eastAsia"/>
          <w:lang w:eastAsia="zh-CN"/>
        </w:rPr>
        <w:t xml:space="preserve"> </w:t>
      </w:r>
      <w:r>
        <w:rPr>
          <w:rFonts w:hint="eastAsia"/>
          <w:lang w:eastAsia="zh-CN"/>
        </w:rPr>
        <w:t>日照模拟分析报告：应使用当地规委认可的计算软件对标准日最低日照时数进行模拟计算。</w:t>
      </w:r>
    </w:p>
    <w:p w:rsidR="00A32F02" w:rsidRPr="002E31EC" w:rsidRDefault="00A32F02" w:rsidP="00A32F02">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实际提交材料：</w:t>
      </w:r>
    </w:p>
    <w:p w:rsidR="00A32F02" w:rsidRPr="002E31EC" w:rsidRDefault="00A32F02" w:rsidP="00A32F02">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1057910</wp:posOffset>
                </wp:positionH>
                <wp:positionV relativeFrom="paragraph">
                  <wp:posOffset>64770</wp:posOffset>
                </wp:positionV>
                <wp:extent cx="5685790" cy="737235"/>
                <wp:effectExtent l="10160" t="7620" r="9525" b="7620"/>
                <wp:wrapNone/>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5790" cy="737235"/>
                          <a:chOff x="1681" y="421"/>
                          <a:chExt cx="8544" cy="1161"/>
                        </a:xfrm>
                      </wpg:grpSpPr>
                      <wpg:grpSp>
                        <wpg:cNvPr id="11" name="Group 3"/>
                        <wpg:cNvGrpSpPr>
                          <a:grpSpLocks/>
                        </wpg:cNvGrpSpPr>
                        <wpg:grpSpPr bwMode="auto">
                          <a:xfrm>
                            <a:off x="1687" y="427"/>
                            <a:ext cx="8532" cy="2"/>
                            <a:chOff x="1687" y="427"/>
                            <a:chExt cx="8532" cy="2"/>
                          </a:xfrm>
                        </wpg:grpSpPr>
                        <wps:wsp>
                          <wps:cNvPr id="12" name="Freeform 4"/>
                          <wps:cNvSpPr>
                            <a:spLocks/>
                          </wps:cNvSpPr>
                          <wps:spPr bwMode="auto">
                            <a:xfrm>
                              <a:off x="1687" y="427"/>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692" y="432"/>
                            <a:ext cx="2" cy="1145"/>
                            <a:chOff x="1692" y="432"/>
                            <a:chExt cx="2" cy="1145"/>
                          </a:xfrm>
                        </wpg:grpSpPr>
                        <wps:wsp>
                          <wps:cNvPr id="14" name="Freeform 6"/>
                          <wps:cNvSpPr>
                            <a:spLocks/>
                          </wps:cNvSpPr>
                          <wps:spPr bwMode="auto">
                            <a:xfrm>
                              <a:off x="1692" y="432"/>
                              <a:ext cx="2" cy="1145"/>
                            </a:xfrm>
                            <a:custGeom>
                              <a:avLst/>
                              <a:gdLst>
                                <a:gd name="T0" fmla="+- 0 432 432"/>
                                <a:gd name="T1" fmla="*/ 432 h 1145"/>
                                <a:gd name="T2" fmla="+- 0 1576 432"/>
                                <a:gd name="T3" fmla="*/ 1576 h 1145"/>
                              </a:gdLst>
                              <a:ahLst/>
                              <a:cxnLst>
                                <a:cxn ang="0">
                                  <a:pos x="0" y="T1"/>
                                </a:cxn>
                                <a:cxn ang="0">
                                  <a:pos x="0" y="T3"/>
                                </a:cxn>
                              </a:cxnLst>
                              <a:rect l="0" t="0" r="r" b="b"/>
                              <a:pathLst>
                                <a:path h="1145">
                                  <a:moveTo>
                                    <a:pt x="0" y="0"/>
                                  </a:moveTo>
                                  <a:lnTo>
                                    <a:pt x="0" y="11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1687" y="1572"/>
                            <a:ext cx="8532" cy="2"/>
                            <a:chOff x="1687" y="1572"/>
                            <a:chExt cx="8532" cy="2"/>
                          </a:xfrm>
                        </wpg:grpSpPr>
                        <wps:wsp>
                          <wps:cNvPr id="16" name="Freeform 8"/>
                          <wps:cNvSpPr>
                            <a:spLocks/>
                          </wps:cNvSpPr>
                          <wps:spPr bwMode="auto">
                            <a:xfrm>
                              <a:off x="1687" y="157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214" y="432"/>
                            <a:ext cx="2" cy="1145"/>
                            <a:chOff x="10214" y="432"/>
                            <a:chExt cx="2" cy="1145"/>
                          </a:xfrm>
                        </wpg:grpSpPr>
                        <wps:wsp>
                          <wps:cNvPr id="18" name="Freeform 10"/>
                          <wps:cNvSpPr>
                            <a:spLocks/>
                          </wps:cNvSpPr>
                          <wps:spPr bwMode="auto">
                            <a:xfrm>
                              <a:off x="10214" y="432"/>
                              <a:ext cx="2" cy="1145"/>
                            </a:xfrm>
                            <a:custGeom>
                              <a:avLst/>
                              <a:gdLst>
                                <a:gd name="T0" fmla="+- 0 432 432"/>
                                <a:gd name="T1" fmla="*/ 432 h 1145"/>
                                <a:gd name="T2" fmla="+- 0 1576 432"/>
                                <a:gd name="T3" fmla="*/ 1576 h 1145"/>
                              </a:gdLst>
                              <a:ahLst/>
                              <a:cxnLst>
                                <a:cxn ang="0">
                                  <a:pos x="0" y="T1"/>
                                </a:cxn>
                                <a:cxn ang="0">
                                  <a:pos x="0" y="T3"/>
                                </a:cxn>
                              </a:cxnLst>
                              <a:rect l="0" t="0" r="r" b="b"/>
                              <a:pathLst>
                                <a:path h="1145">
                                  <a:moveTo>
                                    <a:pt x="0" y="0"/>
                                  </a:moveTo>
                                  <a:lnTo>
                                    <a:pt x="0" y="11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AACC5C" id="组合 10" o:spid="_x0000_s1026" style="position:absolute;left:0;text-align:left;margin-left:83.3pt;margin-top:5.1pt;width:447.7pt;height:58.05pt;z-index:-251657216;mso-position-horizontal-relative:page" coordorigin="1681,421" coordsize="8544,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">
                <v:group id="Group 3" o:spid="_x0000_s1027" style="position:absolute;left:1687;top:427;width:8532;height:2" coordorigin="1687,427"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1687;top:427;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hhMEA&#10;AADbAAAADwAAAGRycy9kb3ducmV2LnhtbERPTWvCQBC9C/0PywjedGMwIqlrkEBBPLRUS8/D7jSJ&#10;ZmdDdtXUX+8WCt7m8T5nXQy2FVfqfeNYwXyWgCDWzjRcKfg6vk1XIHxANtg6JgW/5KHYvIzWmBt3&#10;40+6HkIlYgj7HBXUIXS5lF7XZNHPXEccuR/XWwwR9pU0Pd5iuG1lmiRLabHh2FBjR2VN+ny4WAXZ&#10;InvX+xMtyub7WOJHdc9WfFJqMh62ryACDeEp/nfvTJyfwt8v8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7IYTBAAAA2wAAAA8AAAAAAAAAAAAAAAAAmAIAAGRycy9kb3du&#10;cmV2LnhtbFBLBQYAAAAABAAEAPUAAACGAwAAAAA=&#10;" path="m,l8532,e" filled="f" strokeweight=".58pt">
                    <v:path arrowok="t" o:connecttype="custom" o:connectlocs="0,0;8532,0" o:connectangles="0,0"/>
                  </v:shape>
                </v:group>
                <v:group id="Group 5" o:spid="_x0000_s1029" style="position:absolute;left:1692;top:432;width:2;height:1145" coordorigin="1692,432"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30" style="position:absolute;left:1692;top:432;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LrcAA&#10;AADbAAAADwAAAGRycy9kb3ducmV2LnhtbERPPWvDMBDdA/0P4grdEjmlhOJGNiamNGObZOh4WBfb&#10;xDqpkuw4/z4qFLrd433etpzNICbyobesYL3KQBA3VvfcKjgd35evIEJE1jhYJgU3ClAWD4st5tpe&#10;+YumQ2xFCuGQo4IuRpdLGZqODIaVdcSJO1tvMCboW6k9XlO4GeRzlm2kwZ5TQ4eOdh01l8NoFPDP&#10;/PG5x8HVR1/J77rHceNQqafHuXoDEWmO/+I/916n+S/w+0s6QB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BLrcAAAADbAAAADwAAAAAAAAAAAAAAAACYAgAAZHJzL2Rvd25y&#10;ZXYueG1sUEsFBgAAAAAEAAQA9QAAAIUDAAAAAA==&#10;" path="m,l,1144e" filled="f" strokeweight=".58pt">
                    <v:path arrowok="t" o:connecttype="custom" o:connectlocs="0,432;0,1576" o:connectangles="0,0"/>
                  </v:shape>
                </v:group>
                <v:group id="Group 7" o:spid="_x0000_s1031" style="position:absolute;left:1687;top:1572;width:8532;height:2" coordorigin="1687,157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1687;top:157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nh8AA&#10;AADbAAAADwAAAGRycy9kb3ducmV2LnhtbERPS4vCMBC+C/6HMII3TV2sSDUVKQjiQVld9jw0Yx82&#10;k9JktfrrzcLC3ubje85605tG3KlzlWUFs2kEgji3uuJCwddlN1mCcB5ZY2OZFDzJwSYdDtaYaPvg&#10;T7qffSFCCLsEFZTet4mULi/JoJvaljhwV9sZ9AF2hdQdPkK4aeRHFC2kwYpDQ4ktZSXlt/OPURDP&#10;42N+qGmeVd+XDE/FK15yrdR41G9XIDz1/l/8597rMH8Bv7+EA2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Anh8AAAADbAAAADwAAAAAAAAAAAAAAAACYAgAAZHJzL2Rvd25y&#10;ZXYueG1sUEsFBgAAAAAEAAQA9QAAAIUDAAAAAA==&#10;" path="m,l8532,e" filled="f" strokeweight=".58pt">
                    <v:path arrowok="t" o:connecttype="custom" o:connectlocs="0,0;8532,0" o:connectangles="0,0"/>
                  </v:shape>
                </v:group>
                <v:group id="Group 9" o:spid="_x0000_s1033" style="position:absolute;left:10214;top:432;width:2;height:1145" coordorigin="10214,432"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34" style="position:absolute;left:10214;top:432;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1BqMAA&#10;AADbAAAADwAAAGRycy9kb3ducmV2LnhtbESPMW8CMQyF90r8h8hIbCVHB4QOAkIgBCMFBkbrYu5O&#10;XJyQBLj++3qo1M3We37v82LVu069KKbWs4HJuABFXHnbcm3gct59zkCljGyx80wGfijBajn4WGBp&#10;/Zu/6XXKtZIQTiUaaHIOpdapashhGvtALNrNR4dZ1lhrG/Et4a7TX0Ux1Q5bloYGA20aqu6npzPA&#10;j35/PGAXtue41tdti89pQGNGw349B5Wpz//mv+uDFXyBlV9kAL3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1BqMAAAADbAAAADwAAAAAAAAAAAAAAAACYAgAAZHJzL2Rvd25y&#10;ZXYueG1sUEsFBgAAAAAEAAQA9QAAAIUDAAAAAA==&#10;" path="m,l,1144e" filled="f" strokeweight=".58pt">
                    <v:path arrowok="t" o:connecttype="custom" o:connectlocs="0,432;0,1576" o:connectangles="0,0"/>
                  </v:shape>
                </v:group>
                <w10:wrap anchorx="page"/>
              </v:group>
            </w:pict>
          </mc:Fallback>
        </mc:AlternateContent>
      </w:r>
    </w:p>
    <w:p w:rsidR="00A32F02" w:rsidRPr="002E31EC" w:rsidRDefault="00A32F02" w:rsidP="00A32F02">
      <w:pPr>
        <w:spacing w:line="320" w:lineRule="exact"/>
        <w:rPr>
          <w:rFonts w:ascii="宋体" w:hAnsi="宋体"/>
          <w:color w:val="000000"/>
          <w:szCs w:val="21"/>
        </w:rPr>
      </w:pPr>
    </w:p>
    <w:p w:rsidR="00936ADB" w:rsidRPr="005D0D2E" w:rsidRDefault="00936ADB" w:rsidP="003C2D02"/>
    <w:sectPr w:rsidR="00936ADB" w:rsidRPr="005D0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A4C" w:rsidRDefault="00144A4C" w:rsidP="00175BD7">
      <w:r>
        <w:separator/>
      </w:r>
    </w:p>
  </w:endnote>
  <w:endnote w:type="continuationSeparator" w:id="0">
    <w:p w:rsidR="00144A4C" w:rsidRDefault="00144A4C" w:rsidP="0017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A4C" w:rsidRDefault="00144A4C" w:rsidP="00175BD7">
      <w:r>
        <w:separator/>
      </w:r>
    </w:p>
  </w:footnote>
  <w:footnote w:type="continuationSeparator" w:id="0">
    <w:p w:rsidR="00144A4C" w:rsidRDefault="00144A4C" w:rsidP="00175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50"/>
    <w:rsid w:val="00144A4C"/>
    <w:rsid w:val="00171350"/>
    <w:rsid w:val="00175BD7"/>
    <w:rsid w:val="00270B43"/>
    <w:rsid w:val="003B37FE"/>
    <w:rsid w:val="003C2D02"/>
    <w:rsid w:val="005544A3"/>
    <w:rsid w:val="005D0D2E"/>
    <w:rsid w:val="00666BF0"/>
    <w:rsid w:val="007A220C"/>
    <w:rsid w:val="00936ADB"/>
    <w:rsid w:val="00A32F02"/>
    <w:rsid w:val="00BF3304"/>
    <w:rsid w:val="00CB6E50"/>
    <w:rsid w:val="00D01A52"/>
    <w:rsid w:val="00F2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B806F4-64C1-4A72-BCB3-94518205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2E"/>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3C2D02"/>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BD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5BD7"/>
    <w:rPr>
      <w:sz w:val="18"/>
      <w:szCs w:val="18"/>
    </w:rPr>
  </w:style>
  <w:style w:type="paragraph" w:styleId="a4">
    <w:name w:val="footer"/>
    <w:basedOn w:val="a"/>
    <w:link w:val="Char0"/>
    <w:uiPriority w:val="99"/>
    <w:unhideWhenUsed/>
    <w:rsid w:val="00175BD7"/>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5BD7"/>
    <w:rPr>
      <w:sz w:val="18"/>
      <w:szCs w:val="18"/>
    </w:rPr>
  </w:style>
  <w:style w:type="character" w:customStyle="1" w:styleId="1Char">
    <w:name w:val="标题 1 Char"/>
    <w:basedOn w:val="a0"/>
    <w:link w:val="1"/>
    <w:uiPriority w:val="1"/>
    <w:rsid w:val="003C2D02"/>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3C2D02"/>
    <w:pPr>
      <w:ind w:left="140"/>
      <w:jc w:val="left"/>
    </w:pPr>
    <w:rPr>
      <w:rFonts w:ascii="宋体" w:hAnsi="宋体"/>
      <w:kern w:val="0"/>
      <w:szCs w:val="21"/>
      <w:lang w:eastAsia="en-US"/>
    </w:rPr>
  </w:style>
  <w:style w:type="character" w:customStyle="1" w:styleId="Char1">
    <w:name w:val="正文文本 Char"/>
    <w:basedOn w:val="a0"/>
    <w:link w:val="a5"/>
    <w:uiPriority w:val="1"/>
    <w:rsid w:val="003C2D02"/>
    <w:rPr>
      <w:rFonts w:ascii="宋体" w:eastAsia="宋体" w:hAnsi="宋体" w:cs="Times New Roman"/>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9</cp:revision>
  <cp:lastPrinted>2016-11-15T02:20:00Z</cp:lastPrinted>
  <dcterms:created xsi:type="dcterms:W3CDTF">2016-10-25T01:55:00Z</dcterms:created>
  <dcterms:modified xsi:type="dcterms:W3CDTF">2017-03-23T08:19:00Z</dcterms:modified>
</cp:coreProperties>
</file>