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CE1" w:rsidRPr="002E31EC" w:rsidRDefault="00CE0CE1" w:rsidP="00CE0CE1">
      <w:pPr>
        <w:spacing w:line="320" w:lineRule="exact"/>
        <w:jc w:val="both"/>
        <w:rPr>
          <w:rFonts w:ascii="宋体" w:hAnsi="宋体"/>
          <w:color w:val="000000"/>
          <w:sz w:val="21"/>
          <w:szCs w:val="21"/>
          <w:lang w:eastAsia="zh-CN"/>
        </w:rPr>
      </w:pPr>
    </w:p>
    <w:p w:rsidR="00CE0CE1" w:rsidRPr="00DC540A" w:rsidRDefault="00CE0CE1" w:rsidP="00CE0CE1">
      <w:pPr>
        <w:pStyle w:val="a5"/>
        <w:tabs>
          <w:tab w:val="left" w:pos="240"/>
        </w:tabs>
        <w:spacing w:line="320" w:lineRule="exact"/>
        <w:ind w:left="0"/>
        <w:jc w:val="center"/>
        <w:outlineLvl w:val="1"/>
        <w:rPr>
          <w:rFonts w:ascii="Times New Roman" w:hAnsi="Times New Roman"/>
          <w:b/>
          <w:color w:val="000000"/>
          <w:sz w:val="24"/>
          <w:szCs w:val="24"/>
          <w:lang w:eastAsia="zh-CN"/>
        </w:rPr>
      </w:pPr>
      <w:bookmarkStart w:id="0" w:name="5.1_控制项"/>
      <w:bookmarkStart w:id="1" w:name="_Toc452968677"/>
      <w:bookmarkEnd w:id="0"/>
      <w:r w:rsidRPr="00DC540A">
        <w:rPr>
          <w:rFonts w:ascii="Times New Roman" w:hAnsi="Times New Roman"/>
          <w:b/>
          <w:color w:val="000000"/>
          <w:sz w:val="24"/>
          <w:szCs w:val="24"/>
          <w:lang w:eastAsia="zh-CN"/>
        </w:rPr>
        <w:t>5.1</w:t>
      </w:r>
      <w:r w:rsidRPr="00DC540A">
        <w:rPr>
          <w:rFonts w:ascii="Times New Roman" w:hAnsi="Times New Roman" w:hint="eastAsia"/>
          <w:b/>
          <w:color w:val="000000"/>
          <w:sz w:val="24"/>
          <w:szCs w:val="24"/>
          <w:lang w:eastAsia="zh-CN"/>
        </w:rPr>
        <w:t xml:space="preserve"> </w:t>
      </w:r>
      <w:r w:rsidRPr="00DC540A">
        <w:rPr>
          <w:rFonts w:ascii="Times New Roman" w:hAnsi="Times New Roman"/>
          <w:b/>
          <w:color w:val="000000"/>
          <w:sz w:val="24"/>
          <w:szCs w:val="24"/>
          <w:lang w:eastAsia="zh-CN"/>
        </w:rPr>
        <w:t>控制项</w:t>
      </w:r>
      <w:bookmarkEnd w:id="1"/>
    </w:p>
    <w:p w:rsidR="00CE0CE1" w:rsidRPr="00DC540A" w:rsidRDefault="00CE0CE1" w:rsidP="00CE0CE1">
      <w:pPr>
        <w:spacing w:line="320" w:lineRule="exact"/>
        <w:jc w:val="both"/>
        <w:rPr>
          <w:rFonts w:ascii="Times New Roman" w:hAnsi="Times New Roman"/>
          <w:b/>
          <w:color w:val="000000"/>
          <w:sz w:val="24"/>
          <w:szCs w:val="24"/>
          <w:lang w:eastAsia="zh-CN"/>
        </w:rPr>
      </w:pPr>
    </w:p>
    <w:p w:rsidR="00CE0CE1" w:rsidRPr="00DC540A" w:rsidRDefault="00CE0CE1" w:rsidP="00CE0CE1">
      <w:pPr>
        <w:spacing w:line="320" w:lineRule="exact"/>
        <w:jc w:val="both"/>
        <w:outlineLvl w:val="2"/>
        <w:rPr>
          <w:rFonts w:ascii="Times New Roman" w:hAnsi="Times New Roman"/>
          <w:b/>
          <w:color w:val="000000"/>
          <w:sz w:val="24"/>
          <w:szCs w:val="24"/>
          <w:lang w:eastAsia="zh-CN"/>
        </w:rPr>
      </w:pPr>
      <w:bookmarkStart w:id="2" w:name="5.1.1_建筑设计应符合国家现行有关建筑节能设计标准中强制性条文的规定。"/>
      <w:bookmarkEnd w:id="2"/>
      <w:r w:rsidRPr="00DC540A">
        <w:rPr>
          <w:rFonts w:ascii="Times New Roman" w:hAnsi="Times New Roman"/>
          <w:b/>
          <w:color w:val="000000"/>
          <w:sz w:val="24"/>
          <w:szCs w:val="24"/>
          <w:lang w:eastAsia="zh-CN"/>
        </w:rPr>
        <w:t xml:space="preserve">5.1.1 </w:t>
      </w:r>
      <w:r w:rsidRPr="00DC540A">
        <w:rPr>
          <w:rFonts w:ascii="Times New Roman" w:hAnsi="Times New Roman"/>
          <w:b/>
          <w:color w:val="000000"/>
          <w:sz w:val="24"/>
          <w:szCs w:val="24"/>
          <w:lang w:eastAsia="zh-CN"/>
        </w:rPr>
        <w:t>建筑设计应符合河北省现行有关建筑节能设计标准中强制性条文的规定。</w:t>
      </w:r>
    </w:p>
    <w:p w:rsidR="00CE0CE1" w:rsidRPr="00DC540A" w:rsidRDefault="00CE0CE1" w:rsidP="00CE0CE1">
      <w:pPr>
        <w:spacing w:line="320" w:lineRule="exact"/>
        <w:jc w:val="both"/>
        <w:rPr>
          <w:rFonts w:ascii="Times New Roman" w:hAnsi="Times New Roman"/>
          <w:b/>
          <w:color w:val="000000"/>
          <w:sz w:val="21"/>
          <w:szCs w:val="21"/>
          <w:lang w:eastAsia="zh-CN"/>
        </w:rPr>
      </w:pPr>
    </w:p>
    <w:p w:rsidR="00CE0CE1" w:rsidRPr="002E31EC" w:rsidRDefault="00CE0CE1" w:rsidP="00CE0CE1">
      <w:pPr>
        <w:pStyle w:val="a5"/>
        <w:spacing w:line="320" w:lineRule="exact"/>
        <w:ind w:left="0"/>
        <w:jc w:val="both"/>
        <w:rPr>
          <w:rFonts w:ascii="Times New Roman" w:hAnsi="Times New Roman"/>
          <w:color w:val="000000"/>
          <w:lang w:eastAsia="zh-CN"/>
        </w:rPr>
      </w:pPr>
      <w:r w:rsidRPr="00DC540A">
        <w:rPr>
          <w:rFonts w:ascii="Times New Roman" w:hAnsi="Times New Roman"/>
          <w:b/>
          <w:bCs/>
          <w:color w:val="000000"/>
          <w:lang w:eastAsia="zh-CN"/>
        </w:rPr>
        <w:t>1</w:t>
      </w:r>
      <w:r w:rsidRPr="00DC540A">
        <w:rPr>
          <w:rFonts w:ascii="Times New Roman" w:hAnsi="Times New Roman"/>
          <w:b/>
          <w:color w:val="000000"/>
          <w:lang w:eastAsia="zh-CN"/>
        </w:rPr>
        <w:t>）</w:t>
      </w:r>
      <w:r w:rsidRPr="00DC540A">
        <w:rPr>
          <w:rFonts w:ascii="Times New Roman" w:hAnsi="Times New Roman"/>
          <w:b/>
          <w:color w:val="000000"/>
          <w:spacing w:val="-48"/>
          <w:lang w:eastAsia="zh-CN"/>
        </w:rPr>
        <w:t xml:space="preserve"> </w:t>
      </w:r>
      <w:r w:rsidRPr="00DC540A">
        <w:rPr>
          <w:rFonts w:ascii="Times New Roman" w:hAnsi="Times New Roman"/>
          <w:b/>
          <w:color w:val="000000"/>
          <w:lang w:eastAsia="zh-CN"/>
        </w:rPr>
        <w:t>达标自评</w:t>
      </w:r>
    </w:p>
    <w:p w:rsidR="00CE0CE1" w:rsidRPr="002E31EC" w:rsidRDefault="00CE0CE1" w:rsidP="00CE0CE1">
      <w:pPr>
        <w:spacing w:line="320" w:lineRule="exact"/>
        <w:jc w:val="both"/>
        <w:rPr>
          <w:rFonts w:ascii="宋体" w:hAnsi="宋体"/>
          <w:color w:val="000000"/>
          <w:sz w:val="21"/>
          <w:szCs w:val="21"/>
          <w:lang w:eastAsia="zh-CN"/>
        </w:rPr>
      </w:pPr>
      <w:r w:rsidRPr="002E31EC">
        <w:rPr>
          <w:rFonts w:ascii="宋体" w:hAnsi="宋体"/>
          <w:color w:val="000000"/>
          <w:sz w:val="21"/>
          <w:szCs w:val="21"/>
          <w:lang w:eastAsia="zh-CN"/>
        </w:rPr>
        <w:t>□</w:t>
      </w:r>
      <w:r w:rsidRPr="002E31EC">
        <w:rPr>
          <w:rFonts w:ascii="宋体" w:hAnsi="宋体"/>
          <w:color w:val="000000"/>
          <w:spacing w:val="-3"/>
          <w:sz w:val="21"/>
          <w:szCs w:val="21"/>
          <w:lang w:eastAsia="zh-CN"/>
        </w:rPr>
        <w:t>达</w:t>
      </w:r>
      <w:r w:rsidRPr="002E31EC">
        <w:rPr>
          <w:rFonts w:ascii="宋体" w:hAnsi="宋体"/>
          <w:color w:val="000000"/>
          <w:sz w:val="21"/>
          <w:szCs w:val="21"/>
          <w:lang w:eastAsia="zh-CN"/>
        </w:rPr>
        <w:t>标</w:t>
      </w:r>
      <w:r w:rsidRPr="002E31EC">
        <w:rPr>
          <w:rFonts w:ascii="宋体" w:hAnsi="宋体"/>
          <w:color w:val="000000"/>
          <w:spacing w:val="-3"/>
          <w:sz w:val="21"/>
          <w:szCs w:val="21"/>
          <w:lang w:eastAsia="zh-CN"/>
        </w:rPr>
        <w:t>；</w:t>
      </w:r>
      <w:r w:rsidRPr="002E31EC">
        <w:rPr>
          <w:rFonts w:ascii="宋体" w:hAnsi="宋体"/>
          <w:color w:val="000000"/>
          <w:sz w:val="21"/>
          <w:szCs w:val="21"/>
          <w:lang w:eastAsia="zh-CN"/>
        </w:rPr>
        <w:t>□不</w:t>
      </w:r>
      <w:r w:rsidRPr="002E31EC">
        <w:rPr>
          <w:rFonts w:ascii="宋体" w:hAnsi="宋体"/>
          <w:color w:val="000000"/>
          <w:spacing w:val="-3"/>
          <w:sz w:val="21"/>
          <w:szCs w:val="21"/>
          <w:lang w:eastAsia="zh-CN"/>
        </w:rPr>
        <w:t>达标</w:t>
      </w:r>
    </w:p>
    <w:p w:rsidR="00CE0CE1" w:rsidRPr="002E31EC" w:rsidRDefault="00CE0CE1" w:rsidP="00CE0CE1">
      <w:pPr>
        <w:spacing w:line="320" w:lineRule="exact"/>
        <w:jc w:val="both"/>
        <w:rPr>
          <w:rFonts w:ascii="宋体" w:hAnsi="宋体"/>
          <w:color w:val="000000"/>
          <w:sz w:val="21"/>
          <w:szCs w:val="21"/>
          <w:lang w:eastAsia="zh-CN"/>
        </w:rPr>
      </w:pPr>
    </w:p>
    <w:p w:rsidR="00CE0CE1" w:rsidRPr="00DC540A" w:rsidRDefault="00CE0CE1" w:rsidP="00CE0CE1">
      <w:pPr>
        <w:pStyle w:val="a5"/>
        <w:spacing w:line="320" w:lineRule="exact"/>
        <w:ind w:left="0"/>
        <w:jc w:val="both"/>
        <w:rPr>
          <w:rFonts w:ascii="Times New Roman" w:hAnsi="Times New Roman"/>
          <w:b/>
          <w:color w:val="000000"/>
          <w:lang w:eastAsia="zh-CN"/>
        </w:rPr>
      </w:pPr>
      <w:r w:rsidRPr="00DC540A">
        <w:rPr>
          <w:rFonts w:ascii="Times New Roman" w:hAnsi="Times New Roman"/>
          <w:b/>
          <w:bCs/>
          <w:color w:val="000000"/>
          <w:lang w:eastAsia="zh-CN"/>
        </w:rPr>
        <w:t>2</w:t>
      </w:r>
      <w:r w:rsidRPr="00DC540A">
        <w:rPr>
          <w:rFonts w:ascii="Times New Roman" w:hAnsi="Times New Roman"/>
          <w:b/>
          <w:color w:val="000000"/>
          <w:lang w:eastAsia="zh-CN"/>
        </w:rPr>
        <w:t>）</w:t>
      </w:r>
      <w:r w:rsidRPr="00DC540A">
        <w:rPr>
          <w:rFonts w:ascii="Times New Roman" w:hAnsi="Times New Roman"/>
          <w:b/>
          <w:color w:val="000000"/>
          <w:spacing w:val="-48"/>
          <w:lang w:eastAsia="zh-CN"/>
        </w:rPr>
        <w:t xml:space="preserve"> </w:t>
      </w:r>
      <w:r>
        <w:rPr>
          <w:rFonts w:ascii="Times New Roman" w:hAnsi="Times New Roman"/>
          <w:b/>
          <w:color w:val="000000"/>
          <w:lang w:eastAsia="zh-CN"/>
        </w:rPr>
        <w:t>评价要点</w:t>
      </w:r>
    </w:p>
    <w:p w:rsidR="00CE0CE1" w:rsidRPr="00304B5D" w:rsidRDefault="00CE0CE1" w:rsidP="00CE0CE1">
      <w:pPr>
        <w:pStyle w:val="Default"/>
        <w:rPr>
          <w:sz w:val="11"/>
          <w:szCs w:val="11"/>
        </w:rPr>
      </w:pPr>
      <w:r>
        <w:rPr>
          <w:rFonts w:hint="eastAsia"/>
          <w:sz w:val="21"/>
          <w:szCs w:val="21"/>
        </w:rPr>
        <w:t>建筑类型：□居住建筑</w:t>
      </w:r>
      <w:r>
        <w:rPr>
          <w:sz w:val="21"/>
          <w:szCs w:val="21"/>
        </w:rPr>
        <w:t xml:space="preserve"> </w:t>
      </w:r>
      <w:r>
        <w:rPr>
          <w:rFonts w:hint="eastAsia"/>
          <w:sz w:val="21"/>
          <w:szCs w:val="21"/>
        </w:rPr>
        <w:t>□公共建筑（□甲类</w:t>
      </w:r>
      <w:r>
        <w:rPr>
          <w:sz w:val="21"/>
          <w:szCs w:val="21"/>
        </w:rPr>
        <w:t xml:space="preserve"> </w:t>
      </w:r>
      <w:r>
        <w:rPr>
          <w:rFonts w:hint="eastAsia"/>
          <w:sz w:val="21"/>
          <w:szCs w:val="21"/>
        </w:rPr>
        <w:t>□乙类），建筑面积</w:t>
      </w:r>
      <w:r>
        <w:rPr>
          <w:rFonts w:hint="eastAsia"/>
          <w:sz w:val="21"/>
          <w:szCs w:val="21"/>
          <w:u w:val="single"/>
        </w:rPr>
        <w:t xml:space="preserve">      </w:t>
      </w:r>
      <w:r w:rsidRPr="002E31EC">
        <w:rPr>
          <w:rFonts w:ascii="Times New Roman" w:hAnsi="Times New Roman"/>
          <w:spacing w:val="-3"/>
        </w:rPr>
        <w:t>m</w:t>
      </w:r>
      <w:r w:rsidRPr="002E31EC">
        <w:rPr>
          <w:rFonts w:ascii="Times New Roman" w:hAnsi="Times New Roman" w:hint="eastAsia"/>
          <w:spacing w:val="-3"/>
          <w:vertAlign w:val="superscript"/>
        </w:rPr>
        <w:t>2</w:t>
      </w:r>
    </w:p>
    <w:p w:rsidR="00CE0CE1" w:rsidRDefault="00CE0CE1" w:rsidP="00CE0CE1">
      <w:pPr>
        <w:pStyle w:val="Default"/>
        <w:rPr>
          <w:sz w:val="21"/>
          <w:szCs w:val="21"/>
        </w:rPr>
      </w:pPr>
      <w:r>
        <w:rPr>
          <w:rFonts w:hint="eastAsia"/>
          <w:sz w:val="21"/>
          <w:szCs w:val="21"/>
        </w:rPr>
        <w:t>项目所处城市的建筑热工气候分区：□严寒</w:t>
      </w:r>
      <w:r>
        <w:rPr>
          <w:sz w:val="21"/>
          <w:szCs w:val="21"/>
        </w:rPr>
        <w:t xml:space="preserve"> </w:t>
      </w:r>
      <w:r>
        <w:rPr>
          <w:rFonts w:hint="eastAsia"/>
          <w:sz w:val="21"/>
          <w:szCs w:val="21"/>
        </w:rPr>
        <w:t>□寒冷</w:t>
      </w:r>
      <w:r>
        <w:rPr>
          <w:sz w:val="21"/>
          <w:szCs w:val="21"/>
        </w:rPr>
        <w:t xml:space="preserve"> </w:t>
      </w:r>
      <w:r>
        <w:rPr>
          <w:rFonts w:hint="eastAsia"/>
          <w:sz w:val="21"/>
          <w:szCs w:val="21"/>
        </w:rPr>
        <w:t>□夏热冬冷</w:t>
      </w:r>
      <w:r>
        <w:rPr>
          <w:sz w:val="21"/>
          <w:szCs w:val="21"/>
        </w:rPr>
        <w:t xml:space="preserve"> </w:t>
      </w:r>
      <w:r>
        <w:rPr>
          <w:rFonts w:hint="eastAsia"/>
          <w:sz w:val="21"/>
          <w:szCs w:val="21"/>
        </w:rPr>
        <w:t>□夏热冬暖</w:t>
      </w:r>
      <w:r>
        <w:rPr>
          <w:sz w:val="21"/>
          <w:szCs w:val="21"/>
        </w:rPr>
        <w:t xml:space="preserve"> </w:t>
      </w:r>
      <w:r>
        <w:rPr>
          <w:rFonts w:hint="eastAsia"/>
          <w:sz w:val="21"/>
          <w:szCs w:val="21"/>
        </w:rPr>
        <w:t>□温和</w:t>
      </w:r>
      <w:r>
        <w:rPr>
          <w:sz w:val="21"/>
          <w:szCs w:val="21"/>
        </w:rPr>
        <w:t xml:space="preserve"> </w:t>
      </w:r>
    </w:p>
    <w:p w:rsidR="00CE0CE1" w:rsidRDefault="00CE0CE1" w:rsidP="00CE0CE1">
      <w:pPr>
        <w:pStyle w:val="Default"/>
        <w:rPr>
          <w:sz w:val="21"/>
          <w:szCs w:val="21"/>
        </w:rPr>
      </w:pPr>
      <w:r>
        <w:rPr>
          <w:rFonts w:hint="eastAsia"/>
          <w:sz w:val="21"/>
          <w:szCs w:val="21"/>
        </w:rPr>
        <w:t>参照建筑执行的建筑节能设计标准</w:t>
      </w:r>
      <w:r>
        <w:rPr>
          <w:rFonts w:hint="eastAsia"/>
          <w:sz w:val="21"/>
          <w:szCs w:val="21"/>
          <w:u w:val="single"/>
        </w:rPr>
        <w:t xml:space="preserve">           </w:t>
      </w:r>
      <w:r>
        <w:rPr>
          <w:rFonts w:hint="eastAsia"/>
          <w:sz w:val="21"/>
          <w:szCs w:val="21"/>
        </w:rPr>
        <w:t>，节能率（执行标准）</w:t>
      </w:r>
      <w:r>
        <w:rPr>
          <w:rFonts w:hint="eastAsia"/>
          <w:sz w:val="21"/>
          <w:szCs w:val="21"/>
          <w:u w:val="single"/>
        </w:rPr>
        <w:t xml:space="preserve">        </w:t>
      </w:r>
      <w:r>
        <w:rPr>
          <w:sz w:val="21"/>
          <w:szCs w:val="21"/>
        </w:rPr>
        <w:t xml:space="preserve">% </w:t>
      </w:r>
    </w:p>
    <w:p w:rsidR="00CE0CE1" w:rsidRPr="002E31EC" w:rsidRDefault="00CE0CE1" w:rsidP="00CE0CE1">
      <w:pPr>
        <w:pStyle w:val="a5"/>
        <w:tabs>
          <w:tab w:val="left" w:pos="4979"/>
          <w:tab w:val="left" w:pos="6239"/>
        </w:tabs>
        <w:spacing w:line="320" w:lineRule="exact"/>
        <w:ind w:left="0"/>
        <w:jc w:val="both"/>
        <w:rPr>
          <w:color w:val="000000"/>
          <w:lang w:eastAsia="zh-CN"/>
        </w:rPr>
      </w:pPr>
      <w:r>
        <w:rPr>
          <w:rFonts w:hint="eastAsia"/>
          <w:lang w:eastAsia="zh-CN"/>
        </w:rPr>
        <w:t>参评建筑依据的建筑节能设计标准</w:t>
      </w:r>
      <w:r>
        <w:rPr>
          <w:rFonts w:hint="eastAsia"/>
          <w:u w:val="single"/>
          <w:lang w:eastAsia="zh-CN"/>
        </w:rPr>
        <w:t xml:space="preserve">           </w:t>
      </w:r>
      <w:r>
        <w:rPr>
          <w:rFonts w:hint="eastAsia"/>
          <w:lang w:eastAsia="zh-CN"/>
        </w:rPr>
        <w:t>，节能率（计算值）</w:t>
      </w:r>
      <w:r>
        <w:rPr>
          <w:rFonts w:hint="eastAsia"/>
          <w:u w:val="single"/>
          <w:lang w:eastAsia="zh-CN"/>
        </w:rPr>
        <w:t xml:space="preserve">        </w:t>
      </w:r>
      <w:r>
        <w:rPr>
          <w:lang w:eastAsia="zh-CN"/>
        </w:rPr>
        <w:t>%</w:t>
      </w:r>
    </w:p>
    <w:p w:rsidR="00CE0CE1" w:rsidRPr="002E31EC" w:rsidRDefault="00CE0CE1" w:rsidP="00CE0CE1">
      <w:pPr>
        <w:pStyle w:val="a5"/>
        <w:tabs>
          <w:tab w:val="left" w:pos="4979"/>
          <w:tab w:val="left" w:pos="6239"/>
        </w:tabs>
        <w:spacing w:line="320" w:lineRule="exact"/>
        <w:ind w:left="0"/>
        <w:jc w:val="both"/>
        <w:rPr>
          <w:color w:val="000000"/>
          <w:lang w:eastAsia="zh-CN"/>
        </w:rPr>
      </w:pPr>
      <w:r w:rsidRPr="002E31EC">
        <w:rPr>
          <w:color w:val="000000"/>
          <w:lang w:eastAsia="zh-CN"/>
        </w:rPr>
        <w:t>围护</w:t>
      </w:r>
      <w:r w:rsidRPr="002E31EC">
        <w:rPr>
          <w:color w:val="000000"/>
          <w:spacing w:val="-3"/>
          <w:lang w:eastAsia="zh-CN"/>
        </w:rPr>
        <w:t>结</w:t>
      </w:r>
      <w:r w:rsidRPr="002E31EC">
        <w:rPr>
          <w:color w:val="000000"/>
          <w:lang w:eastAsia="zh-CN"/>
        </w:rPr>
        <w:t>构</w:t>
      </w:r>
      <w:r w:rsidRPr="002E31EC">
        <w:rPr>
          <w:color w:val="000000"/>
          <w:spacing w:val="-3"/>
          <w:lang w:eastAsia="zh-CN"/>
        </w:rPr>
        <w:t>热</w:t>
      </w:r>
      <w:r w:rsidRPr="002E31EC">
        <w:rPr>
          <w:color w:val="000000"/>
          <w:lang w:eastAsia="zh-CN"/>
        </w:rPr>
        <w:t>工</w:t>
      </w:r>
      <w:r w:rsidRPr="002E31EC">
        <w:rPr>
          <w:color w:val="000000"/>
          <w:spacing w:val="-3"/>
          <w:lang w:eastAsia="zh-CN"/>
        </w:rPr>
        <w:t>性</w:t>
      </w:r>
      <w:r w:rsidRPr="002E31EC">
        <w:rPr>
          <w:color w:val="000000"/>
          <w:lang w:eastAsia="zh-CN"/>
        </w:rPr>
        <w:t>能</w:t>
      </w:r>
      <w:r w:rsidRPr="002E31EC">
        <w:rPr>
          <w:color w:val="000000"/>
          <w:spacing w:val="-3"/>
          <w:lang w:eastAsia="zh-CN"/>
        </w:rPr>
        <w:t>指</w:t>
      </w:r>
      <w:r w:rsidRPr="002E31EC">
        <w:rPr>
          <w:color w:val="000000"/>
          <w:lang w:eastAsia="zh-CN"/>
        </w:rPr>
        <w:t>标：</w:t>
      </w:r>
    </w:p>
    <w:tbl>
      <w:tblPr>
        <w:tblW w:w="5000" w:type="pct"/>
        <w:tblCellMar>
          <w:left w:w="0" w:type="dxa"/>
          <w:right w:w="0" w:type="dxa"/>
        </w:tblCellMar>
        <w:tblLook w:val="01E0" w:firstRow="1" w:lastRow="1" w:firstColumn="1" w:lastColumn="1" w:noHBand="0" w:noVBand="0"/>
      </w:tblPr>
      <w:tblGrid>
        <w:gridCol w:w="1938"/>
        <w:gridCol w:w="568"/>
        <w:gridCol w:w="1019"/>
        <w:gridCol w:w="926"/>
        <w:gridCol w:w="666"/>
        <w:gridCol w:w="786"/>
        <w:gridCol w:w="716"/>
        <w:gridCol w:w="1024"/>
        <w:gridCol w:w="683"/>
      </w:tblGrid>
      <w:tr w:rsidR="00CE0CE1" w:rsidRPr="002E31EC" w:rsidTr="00656751">
        <w:trPr>
          <w:trHeight w:hRule="exact" w:val="334"/>
        </w:trPr>
        <w:tc>
          <w:tcPr>
            <w:tcW w:w="2117" w:type="pct"/>
            <w:gridSpan w:val="3"/>
            <w:vMerge w:val="restart"/>
            <w:tcBorders>
              <w:top w:val="single" w:sz="8" w:space="0" w:color="000000"/>
              <w:left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热工参数</w:t>
            </w:r>
          </w:p>
        </w:tc>
        <w:tc>
          <w:tcPr>
            <w:tcW w:w="556" w:type="pct"/>
            <w:vMerge w:val="restart"/>
            <w:tcBorders>
              <w:top w:val="single" w:sz="8" w:space="0" w:color="000000"/>
              <w:left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单位</w:t>
            </w:r>
          </w:p>
        </w:tc>
        <w:tc>
          <w:tcPr>
            <w:tcW w:w="1302"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ind w:firstLineChars="300" w:firstLine="630"/>
              <w:jc w:val="both"/>
              <w:rPr>
                <w:rFonts w:ascii="Times New Roman" w:hAnsi="Times New Roman"/>
                <w:color w:val="000000"/>
                <w:sz w:val="21"/>
                <w:szCs w:val="21"/>
              </w:rPr>
            </w:pPr>
            <w:r w:rsidRPr="002E31EC">
              <w:rPr>
                <w:rFonts w:ascii="Times New Roman" w:hAnsi="Times New Roman"/>
                <w:color w:val="000000"/>
                <w:sz w:val="21"/>
                <w:szCs w:val="21"/>
              </w:rPr>
              <w:t>参评建筑</w:t>
            </w:r>
          </w:p>
        </w:tc>
        <w:tc>
          <w:tcPr>
            <w:tcW w:w="615" w:type="pct"/>
            <w:vMerge w:val="restart"/>
            <w:tcBorders>
              <w:top w:val="single" w:sz="8" w:space="0" w:color="000000"/>
              <w:left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参照建筑</w:t>
            </w:r>
          </w:p>
        </w:tc>
        <w:tc>
          <w:tcPr>
            <w:tcW w:w="410" w:type="pct"/>
            <w:vMerge w:val="restart"/>
            <w:tcBorders>
              <w:top w:val="single" w:sz="8" w:space="0" w:color="000000"/>
              <w:left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是否</w:t>
            </w:r>
          </w:p>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满足</w:t>
            </w:r>
          </w:p>
        </w:tc>
      </w:tr>
      <w:tr w:rsidR="00CE0CE1" w:rsidRPr="002E31EC" w:rsidTr="00656751">
        <w:trPr>
          <w:trHeight w:hRule="exact" w:val="331"/>
        </w:trPr>
        <w:tc>
          <w:tcPr>
            <w:tcW w:w="2117" w:type="pct"/>
            <w:gridSpan w:val="3"/>
            <w:vMerge/>
            <w:tcBorders>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556" w:type="pct"/>
            <w:vMerge/>
            <w:tcBorders>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类型</w:t>
            </w:r>
            <w:r w:rsidRPr="002E31EC">
              <w:rPr>
                <w:rFonts w:ascii="宋体" w:hAnsi="宋体" w:cs="宋体" w:hint="eastAsia"/>
                <w:color w:val="000000"/>
                <w:spacing w:val="-45"/>
                <w:sz w:val="21"/>
                <w:szCs w:val="21"/>
              </w:rPr>
              <w:t>Ⅰ</w:t>
            </w: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类型</w:t>
            </w:r>
            <w:r w:rsidRPr="002E31EC">
              <w:rPr>
                <w:rFonts w:ascii="宋体" w:hAnsi="宋体" w:cs="宋体" w:hint="eastAsia"/>
                <w:color w:val="000000"/>
                <w:sz w:val="21"/>
                <w:szCs w:val="21"/>
              </w:rPr>
              <w:t>Ⅱ</w:t>
            </w: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类型</w:t>
            </w:r>
            <w:r w:rsidRPr="002E31EC">
              <w:rPr>
                <w:rFonts w:ascii="宋体" w:hAnsi="宋体" w:cs="宋体" w:hint="eastAsia"/>
                <w:color w:val="000000"/>
                <w:sz w:val="21"/>
                <w:szCs w:val="21"/>
                <w:lang w:eastAsia="zh-CN"/>
              </w:rPr>
              <w:t>Ⅲ</w:t>
            </w:r>
          </w:p>
        </w:tc>
        <w:tc>
          <w:tcPr>
            <w:tcW w:w="615" w:type="pct"/>
            <w:vMerge/>
            <w:tcBorders>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vMerge/>
            <w:tcBorders>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442"/>
        </w:trPr>
        <w:tc>
          <w:tcPr>
            <w:tcW w:w="211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体形系数</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r>
      <w:tr w:rsidR="00CE0CE1" w:rsidRPr="002E31EC" w:rsidTr="00656751">
        <w:trPr>
          <w:trHeight w:hRule="exact" w:val="334"/>
        </w:trPr>
        <w:tc>
          <w:tcPr>
            <w:tcW w:w="1505" w:type="pct"/>
            <w:gridSpan w:val="2"/>
            <w:vMerge w:val="restart"/>
            <w:tcBorders>
              <w:top w:val="single" w:sz="8" w:space="0" w:color="000000"/>
              <w:left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窗墙比</w:t>
            </w:r>
          </w:p>
        </w:tc>
        <w:tc>
          <w:tcPr>
            <w:tcW w:w="6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东向</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1505" w:type="pct"/>
            <w:gridSpan w:val="2"/>
            <w:vMerge/>
            <w:tcBorders>
              <w:left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南向</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1505" w:type="pct"/>
            <w:gridSpan w:val="2"/>
            <w:vMerge/>
            <w:tcBorders>
              <w:left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西向</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4"/>
        </w:trPr>
        <w:tc>
          <w:tcPr>
            <w:tcW w:w="1505" w:type="pct"/>
            <w:gridSpan w:val="2"/>
            <w:vMerge/>
            <w:tcBorders>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北向</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211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屋顶透明部分面积比例</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211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屋面传热系数</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K</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4"/>
        </w:trPr>
        <w:tc>
          <w:tcPr>
            <w:tcW w:w="211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外墙（包括非透明幕墙）传热系数</w:t>
            </w:r>
            <w:r w:rsidRPr="002E31EC">
              <w:rPr>
                <w:rFonts w:ascii="Times New Roman" w:hAnsi="Times New Roman"/>
                <w:color w:val="000000"/>
                <w:spacing w:val="-45"/>
                <w:sz w:val="21"/>
                <w:szCs w:val="21"/>
                <w:lang w:eastAsia="zh-CN"/>
              </w:rPr>
              <w:t xml:space="preserve"> </w:t>
            </w:r>
            <w:r w:rsidRPr="002E31EC">
              <w:rPr>
                <w:rFonts w:ascii="Times New Roman" w:hAnsi="Times New Roman"/>
                <w:color w:val="000000"/>
                <w:sz w:val="21"/>
                <w:szCs w:val="21"/>
                <w:lang w:eastAsia="zh-CN"/>
              </w:rPr>
              <w:t>K</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211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底面接触室外空气的架空或外挑楼板传热系数</w:t>
            </w:r>
            <w:r w:rsidRPr="002E31EC">
              <w:rPr>
                <w:rFonts w:ascii="Times New Roman" w:hAnsi="Times New Roman"/>
                <w:color w:val="000000"/>
                <w:spacing w:val="-45"/>
                <w:sz w:val="21"/>
                <w:szCs w:val="21"/>
                <w:lang w:eastAsia="zh-CN"/>
              </w:rPr>
              <w:t xml:space="preserve"> </w:t>
            </w:r>
            <w:r w:rsidRPr="002E31EC">
              <w:rPr>
                <w:rFonts w:ascii="Times New Roman" w:hAnsi="Times New Roman"/>
                <w:color w:val="000000"/>
                <w:sz w:val="21"/>
                <w:szCs w:val="21"/>
                <w:lang w:eastAsia="zh-CN"/>
              </w:rPr>
              <w:t>K</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1164" w:type="pct"/>
            <w:vMerge w:val="restart"/>
            <w:tcBorders>
              <w:top w:val="single" w:sz="8" w:space="0" w:color="000000"/>
              <w:left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外窗（包括透明幕墙）</w:t>
            </w:r>
          </w:p>
        </w:tc>
        <w:tc>
          <w:tcPr>
            <w:tcW w:w="341" w:type="pct"/>
            <w:vMerge w:val="restart"/>
            <w:tcBorders>
              <w:top w:val="single" w:sz="8" w:space="0" w:color="000000"/>
              <w:left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传热</w:t>
            </w:r>
            <w:r w:rsidRPr="002E31EC">
              <w:rPr>
                <w:rFonts w:ascii="Times New Roman" w:hAnsi="Times New Roman"/>
                <w:color w:val="000000"/>
                <w:sz w:val="21"/>
                <w:szCs w:val="21"/>
              </w:rPr>
              <w:t xml:space="preserve"> </w:t>
            </w:r>
            <w:r w:rsidRPr="002E31EC">
              <w:rPr>
                <w:rFonts w:ascii="Times New Roman" w:hAnsi="Times New Roman"/>
                <w:color w:val="000000"/>
                <w:sz w:val="21"/>
                <w:szCs w:val="21"/>
              </w:rPr>
              <w:t>系数</w:t>
            </w:r>
            <w:r w:rsidRPr="002E31EC">
              <w:rPr>
                <w:rFonts w:ascii="Times New Roman" w:hAnsi="Times New Roman"/>
                <w:color w:val="000000"/>
                <w:sz w:val="21"/>
                <w:szCs w:val="21"/>
              </w:rPr>
              <w:t xml:space="preserve"> K</w:t>
            </w:r>
          </w:p>
        </w:tc>
        <w:tc>
          <w:tcPr>
            <w:tcW w:w="6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东向</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4"/>
        </w:trPr>
        <w:tc>
          <w:tcPr>
            <w:tcW w:w="1164" w:type="pct"/>
            <w:vMerge/>
            <w:tcBorders>
              <w:left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341" w:type="pct"/>
            <w:vMerge/>
            <w:tcBorders>
              <w:left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南向</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1164" w:type="pct"/>
            <w:vMerge/>
            <w:tcBorders>
              <w:left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341" w:type="pct"/>
            <w:vMerge/>
            <w:tcBorders>
              <w:left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西向</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1164" w:type="pct"/>
            <w:vMerge/>
            <w:tcBorders>
              <w:left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341" w:type="pct"/>
            <w:vMerge/>
            <w:tcBorders>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北向</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lang w:eastAsia="zh-CN"/>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4"/>
        </w:trPr>
        <w:tc>
          <w:tcPr>
            <w:tcW w:w="1164" w:type="pct"/>
            <w:vMerge/>
            <w:tcBorders>
              <w:left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341" w:type="pct"/>
            <w:vMerge w:val="restart"/>
            <w:tcBorders>
              <w:top w:val="single" w:sz="8" w:space="0" w:color="000000"/>
              <w:left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遮阳</w:t>
            </w:r>
            <w:r w:rsidRPr="002E31EC">
              <w:rPr>
                <w:rFonts w:ascii="Times New Roman" w:hAnsi="Times New Roman"/>
                <w:color w:val="000000"/>
                <w:sz w:val="21"/>
                <w:szCs w:val="21"/>
              </w:rPr>
              <w:t xml:space="preserve"> </w:t>
            </w:r>
            <w:r w:rsidRPr="002E31EC">
              <w:rPr>
                <w:rFonts w:ascii="Times New Roman" w:hAnsi="Times New Roman"/>
                <w:color w:val="000000"/>
                <w:sz w:val="21"/>
                <w:szCs w:val="21"/>
              </w:rPr>
              <w:t>系数</w:t>
            </w:r>
            <w:r w:rsidRPr="002E31EC">
              <w:rPr>
                <w:rFonts w:ascii="Times New Roman" w:hAnsi="Times New Roman"/>
                <w:color w:val="000000"/>
                <w:sz w:val="21"/>
                <w:szCs w:val="21"/>
              </w:rPr>
              <w:t xml:space="preserve"> SC</w:t>
            </w:r>
          </w:p>
        </w:tc>
        <w:tc>
          <w:tcPr>
            <w:tcW w:w="6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东向</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1164" w:type="pct"/>
            <w:vMerge/>
            <w:tcBorders>
              <w:left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341" w:type="pct"/>
            <w:vMerge/>
            <w:tcBorders>
              <w:left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南向</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1164" w:type="pct"/>
            <w:vMerge/>
            <w:tcBorders>
              <w:left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341" w:type="pct"/>
            <w:vMerge/>
            <w:tcBorders>
              <w:left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西向</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4"/>
        </w:trPr>
        <w:tc>
          <w:tcPr>
            <w:tcW w:w="1164" w:type="pct"/>
            <w:vMerge/>
            <w:tcBorders>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341" w:type="pct"/>
            <w:vMerge/>
            <w:tcBorders>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北向</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1164" w:type="pct"/>
            <w:vMerge w:val="restart"/>
            <w:tcBorders>
              <w:top w:val="single" w:sz="8" w:space="0" w:color="000000"/>
              <w:left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屋顶透明部分</w:t>
            </w:r>
          </w:p>
        </w:tc>
        <w:tc>
          <w:tcPr>
            <w:tcW w:w="95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传热系数</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K</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1164" w:type="pct"/>
            <w:vMerge/>
            <w:tcBorders>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95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遮阳系数</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SC</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4"/>
        </w:trPr>
        <w:tc>
          <w:tcPr>
            <w:tcW w:w="116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地面</w:t>
            </w:r>
          </w:p>
        </w:tc>
        <w:tc>
          <w:tcPr>
            <w:tcW w:w="95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热阻</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R</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hint="eastAsia"/>
                <w:color w:val="000000"/>
                <w:spacing w:val="-3"/>
                <w:sz w:val="21"/>
                <w:szCs w:val="21"/>
                <w:lang w:eastAsia="zh-CN"/>
              </w:rPr>
              <w:t>(</w:t>
            </w:r>
            <w:r w:rsidRPr="002E31EC">
              <w:rPr>
                <w:rFonts w:ascii="Times New Roman" w:hAnsi="Times New Roman"/>
                <w:color w:val="000000"/>
                <w:spacing w:val="-3"/>
                <w:sz w:val="21"/>
                <w:szCs w:val="21"/>
                <w:lang w:eastAsia="zh-CN"/>
              </w:rPr>
              <w:t>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z w:val="21"/>
                <w:szCs w:val="21"/>
              </w:rPr>
              <w:t>W</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r w:rsidR="00CE0CE1" w:rsidRPr="002E31EC" w:rsidTr="00656751">
        <w:trPr>
          <w:trHeight w:hRule="exact" w:val="331"/>
        </w:trPr>
        <w:tc>
          <w:tcPr>
            <w:tcW w:w="116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地下室外墙</w:t>
            </w:r>
          </w:p>
        </w:tc>
        <w:tc>
          <w:tcPr>
            <w:tcW w:w="95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热阻</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R</w:t>
            </w:r>
          </w:p>
        </w:tc>
        <w:tc>
          <w:tcPr>
            <w:tcW w:w="556"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r w:rsidRPr="002E31EC">
              <w:rPr>
                <w:rFonts w:ascii="Times New Roman" w:hAnsi="Times New Roman"/>
                <w:color w:val="000000"/>
                <w:spacing w:val="-3"/>
                <w:sz w:val="21"/>
                <w:szCs w:val="21"/>
                <w:lang w:eastAsia="zh-CN"/>
              </w:rPr>
              <w:t>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z w:val="21"/>
                <w:szCs w:val="21"/>
              </w:rPr>
              <w:t>W</w:t>
            </w:r>
          </w:p>
        </w:tc>
        <w:tc>
          <w:tcPr>
            <w:tcW w:w="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E0CE1" w:rsidRPr="002E31EC" w:rsidRDefault="00CE0CE1" w:rsidP="00656751">
            <w:pPr>
              <w:spacing w:line="320" w:lineRule="exact"/>
              <w:jc w:val="both"/>
              <w:rPr>
                <w:rFonts w:ascii="Times New Roman" w:hAnsi="Times New Roman"/>
                <w:color w:val="000000"/>
                <w:sz w:val="21"/>
                <w:szCs w:val="21"/>
              </w:rPr>
            </w:pPr>
          </w:p>
        </w:tc>
      </w:tr>
    </w:tbl>
    <w:p w:rsidR="00CE0CE1" w:rsidRPr="002E31EC" w:rsidRDefault="00CE0CE1" w:rsidP="00CE0CE1">
      <w:pPr>
        <w:pStyle w:val="a5"/>
        <w:spacing w:line="320" w:lineRule="exact"/>
        <w:ind w:left="0"/>
        <w:jc w:val="both"/>
        <w:rPr>
          <w:rFonts w:hint="eastAsia"/>
          <w:color w:val="000000"/>
          <w:lang w:eastAsia="zh-CN"/>
        </w:rPr>
      </w:pPr>
      <w:r w:rsidRPr="002E31EC">
        <w:rPr>
          <w:color w:val="000000"/>
          <w:lang w:eastAsia="zh-CN"/>
        </w:rPr>
        <w:t>注</w:t>
      </w:r>
      <w:r w:rsidRPr="002E31EC">
        <w:rPr>
          <w:color w:val="000000"/>
          <w:spacing w:val="-10"/>
          <w:lang w:eastAsia="zh-CN"/>
        </w:rPr>
        <w:t>：</w:t>
      </w:r>
      <w:r w:rsidRPr="002E31EC">
        <w:rPr>
          <w:color w:val="000000"/>
          <w:lang w:eastAsia="zh-CN"/>
        </w:rPr>
        <w:t>参</w:t>
      </w:r>
      <w:r w:rsidRPr="002E31EC">
        <w:rPr>
          <w:color w:val="000000"/>
          <w:spacing w:val="-3"/>
          <w:lang w:eastAsia="zh-CN"/>
        </w:rPr>
        <w:t>评</w:t>
      </w:r>
      <w:r w:rsidRPr="002E31EC">
        <w:rPr>
          <w:color w:val="000000"/>
          <w:lang w:eastAsia="zh-CN"/>
        </w:rPr>
        <w:t>建</w:t>
      </w:r>
      <w:r w:rsidRPr="002E31EC">
        <w:rPr>
          <w:color w:val="000000"/>
          <w:spacing w:val="-3"/>
          <w:lang w:eastAsia="zh-CN"/>
        </w:rPr>
        <w:t>筑</w:t>
      </w:r>
      <w:r w:rsidRPr="002E31EC">
        <w:rPr>
          <w:color w:val="000000"/>
          <w:lang w:eastAsia="zh-CN"/>
        </w:rPr>
        <w:t>下</w:t>
      </w:r>
      <w:r w:rsidRPr="002E31EC">
        <w:rPr>
          <w:color w:val="000000"/>
          <w:spacing w:val="-3"/>
          <w:lang w:eastAsia="zh-CN"/>
        </w:rPr>
        <w:t>的</w:t>
      </w:r>
      <w:r w:rsidRPr="002E31EC">
        <w:rPr>
          <w:color w:val="000000"/>
          <w:lang w:eastAsia="zh-CN"/>
        </w:rPr>
        <w:t>列</w:t>
      </w:r>
      <w:r w:rsidRPr="002E31EC">
        <w:rPr>
          <w:color w:val="000000"/>
          <w:spacing w:val="-3"/>
          <w:lang w:eastAsia="zh-CN"/>
        </w:rPr>
        <w:t>分</w:t>
      </w:r>
      <w:r w:rsidRPr="002E31EC">
        <w:rPr>
          <w:color w:val="000000"/>
          <w:spacing w:val="-10"/>
          <w:lang w:eastAsia="zh-CN"/>
        </w:rPr>
        <w:t>类</w:t>
      </w:r>
      <w:r w:rsidRPr="002E31EC">
        <w:rPr>
          <w:color w:val="000000"/>
          <w:lang w:eastAsia="zh-CN"/>
        </w:rPr>
        <w:t>“</w:t>
      </w:r>
      <w:r w:rsidRPr="002E31EC">
        <w:rPr>
          <w:color w:val="000000"/>
          <w:spacing w:val="-3"/>
          <w:lang w:eastAsia="zh-CN"/>
        </w:rPr>
        <w:t>类</w:t>
      </w:r>
      <w:r w:rsidRPr="002E31EC">
        <w:rPr>
          <w:color w:val="000000"/>
          <w:lang w:eastAsia="zh-CN"/>
        </w:rPr>
        <w:t>型</w:t>
      </w:r>
      <w:r w:rsidRPr="002E31EC">
        <w:rPr>
          <w:color w:val="000000"/>
          <w:spacing w:val="-53"/>
          <w:lang w:eastAsia="zh-CN"/>
        </w:rPr>
        <w:t xml:space="preserve"> </w:t>
      </w:r>
      <w:r w:rsidRPr="00D16B69">
        <w:rPr>
          <w:rFonts w:ascii="Times New Roman" w:hAnsi="Times New Roman"/>
          <w:color w:val="000000"/>
          <w:spacing w:val="-4"/>
          <w:lang w:eastAsia="zh-CN"/>
        </w:rPr>
        <w:t>I</w:t>
      </w:r>
      <w:r w:rsidRPr="002E31EC">
        <w:rPr>
          <w:color w:val="000000"/>
          <w:spacing w:val="-8"/>
          <w:lang w:eastAsia="zh-CN"/>
        </w:rPr>
        <w:t>、</w:t>
      </w:r>
      <w:r w:rsidRPr="002E31EC">
        <w:rPr>
          <w:color w:val="000000"/>
          <w:spacing w:val="-3"/>
          <w:lang w:eastAsia="zh-CN"/>
        </w:rPr>
        <w:t>类</w:t>
      </w:r>
      <w:r w:rsidRPr="002E31EC">
        <w:rPr>
          <w:color w:val="000000"/>
          <w:lang w:eastAsia="zh-CN"/>
        </w:rPr>
        <w:t>型</w:t>
      </w:r>
      <w:r w:rsidRPr="002E31EC">
        <w:rPr>
          <w:color w:val="000000"/>
          <w:spacing w:val="-53"/>
          <w:lang w:eastAsia="zh-CN"/>
        </w:rPr>
        <w:t xml:space="preserve"> </w:t>
      </w:r>
      <w:r w:rsidRPr="00D16B69">
        <w:rPr>
          <w:rFonts w:ascii="Times New Roman" w:hAnsi="Times New Roman"/>
          <w:color w:val="000000"/>
          <w:spacing w:val="-4"/>
          <w:lang w:eastAsia="zh-CN"/>
        </w:rPr>
        <w:t>II</w:t>
      </w:r>
      <w:r w:rsidRPr="002E31EC">
        <w:rPr>
          <w:color w:val="000000"/>
          <w:spacing w:val="-8"/>
          <w:lang w:eastAsia="zh-CN"/>
        </w:rPr>
        <w:t>、</w:t>
      </w:r>
      <w:r w:rsidRPr="002E31EC">
        <w:rPr>
          <w:color w:val="000000"/>
          <w:lang w:eastAsia="zh-CN"/>
        </w:rPr>
        <w:t>类型</w:t>
      </w:r>
      <w:r w:rsidRPr="00D16B69">
        <w:rPr>
          <w:rFonts w:ascii="Times New Roman" w:hAnsi="Times New Roman"/>
          <w:color w:val="000000"/>
          <w:spacing w:val="-53"/>
          <w:lang w:eastAsia="zh-CN"/>
        </w:rPr>
        <w:t xml:space="preserve"> </w:t>
      </w:r>
      <w:r w:rsidRPr="00D16B69">
        <w:rPr>
          <w:rFonts w:ascii="Times New Roman" w:hAnsi="Times New Roman"/>
          <w:color w:val="000000"/>
          <w:spacing w:val="-1"/>
          <w:lang w:eastAsia="zh-CN"/>
        </w:rPr>
        <w:t>III</w:t>
      </w:r>
      <w:r w:rsidRPr="002E31EC">
        <w:rPr>
          <w:color w:val="000000"/>
          <w:spacing w:val="-8"/>
          <w:lang w:eastAsia="zh-CN"/>
        </w:rPr>
        <w:t>”</w:t>
      </w:r>
      <w:r w:rsidRPr="002E31EC">
        <w:rPr>
          <w:color w:val="000000"/>
          <w:spacing w:val="-3"/>
          <w:lang w:eastAsia="zh-CN"/>
        </w:rPr>
        <w:t>指</w:t>
      </w:r>
      <w:r w:rsidRPr="002E31EC">
        <w:rPr>
          <w:color w:val="000000"/>
          <w:lang w:eastAsia="zh-CN"/>
        </w:rPr>
        <w:t>一</w:t>
      </w:r>
      <w:r w:rsidRPr="002E31EC">
        <w:rPr>
          <w:color w:val="000000"/>
          <w:spacing w:val="-3"/>
          <w:lang w:eastAsia="zh-CN"/>
        </w:rPr>
        <w:t>栋</w:t>
      </w:r>
      <w:r w:rsidRPr="002E31EC">
        <w:rPr>
          <w:color w:val="000000"/>
          <w:lang w:eastAsia="zh-CN"/>
        </w:rPr>
        <w:t>建</w:t>
      </w:r>
      <w:r w:rsidRPr="002E31EC">
        <w:rPr>
          <w:color w:val="000000"/>
          <w:spacing w:val="-3"/>
          <w:lang w:eastAsia="zh-CN"/>
        </w:rPr>
        <w:t>筑</w:t>
      </w:r>
      <w:r w:rsidRPr="002E31EC">
        <w:rPr>
          <w:color w:val="000000"/>
          <w:lang w:eastAsia="zh-CN"/>
        </w:rPr>
        <w:t>中</w:t>
      </w:r>
      <w:r w:rsidRPr="002E31EC">
        <w:rPr>
          <w:color w:val="000000"/>
          <w:spacing w:val="-3"/>
          <w:lang w:eastAsia="zh-CN"/>
        </w:rPr>
        <w:t>存</w:t>
      </w:r>
      <w:r w:rsidRPr="002E31EC">
        <w:rPr>
          <w:color w:val="000000"/>
          <w:lang w:eastAsia="zh-CN"/>
        </w:rPr>
        <w:t>在</w:t>
      </w:r>
      <w:r w:rsidRPr="002E31EC">
        <w:rPr>
          <w:color w:val="000000"/>
          <w:spacing w:val="-3"/>
          <w:lang w:eastAsia="zh-CN"/>
        </w:rPr>
        <w:t>多种</w:t>
      </w:r>
      <w:r w:rsidRPr="002E31EC">
        <w:rPr>
          <w:color w:val="000000"/>
          <w:lang w:eastAsia="zh-CN"/>
        </w:rPr>
        <w:t>围护</w:t>
      </w:r>
      <w:r w:rsidRPr="002E31EC">
        <w:rPr>
          <w:color w:val="000000"/>
          <w:spacing w:val="-3"/>
          <w:lang w:eastAsia="zh-CN"/>
        </w:rPr>
        <w:t>结</w:t>
      </w:r>
      <w:r w:rsidRPr="002E31EC">
        <w:rPr>
          <w:color w:val="000000"/>
          <w:lang w:eastAsia="zh-CN"/>
        </w:rPr>
        <w:t>构</w:t>
      </w:r>
      <w:r w:rsidRPr="002E31EC">
        <w:rPr>
          <w:color w:val="000000"/>
          <w:spacing w:val="-3"/>
          <w:lang w:eastAsia="zh-CN"/>
        </w:rPr>
        <w:t>或一</w:t>
      </w:r>
      <w:r w:rsidRPr="002E31EC">
        <w:rPr>
          <w:color w:val="000000"/>
          <w:lang w:eastAsia="zh-CN"/>
        </w:rPr>
        <w:t>个项</w:t>
      </w:r>
      <w:r w:rsidRPr="002E31EC">
        <w:rPr>
          <w:color w:val="000000"/>
          <w:spacing w:val="-3"/>
          <w:lang w:eastAsia="zh-CN"/>
        </w:rPr>
        <w:t>目</w:t>
      </w:r>
      <w:r w:rsidRPr="002E31EC">
        <w:rPr>
          <w:color w:val="000000"/>
          <w:lang w:eastAsia="zh-CN"/>
        </w:rPr>
        <w:t>存</w:t>
      </w:r>
      <w:r w:rsidRPr="002E31EC">
        <w:rPr>
          <w:color w:val="000000"/>
          <w:spacing w:val="-3"/>
          <w:lang w:eastAsia="zh-CN"/>
        </w:rPr>
        <w:t>在</w:t>
      </w:r>
      <w:r w:rsidRPr="002E31EC">
        <w:rPr>
          <w:color w:val="000000"/>
          <w:lang w:eastAsia="zh-CN"/>
        </w:rPr>
        <w:t>多</w:t>
      </w:r>
      <w:r w:rsidRPr="002E31EC">
        <w:rPr>
          <w:color w:val="000000"/>
          <w:spacing w:val="-3"/>
          <w:lang w:eastAsia="zh-CN"/>
        </w:rPr>
        <w:t>个</w:t>
      </w:r>
      <w:r w:rsidRPr="002E31EC">
        <w:rPr>
          <w:color w:val="000000"/>
          <w:lang w:eastAsia="zh-CN"/>
        </w:rPr>
        <w:t>参</w:t>
      </w:r>
      <w:r w:rsidRPr="002E31EC">
        <w:rPr>
          <w:color w:val="000000"/>
          <w:spacing w:val="-3"/>
          <w:lang w:eastAsia="zh-CN"/>
        </w:rPr>
        <w:t>评</w:t>
      </w:r>
      <w:r w:rsidRPr="002E31EC">
        <w:rPr>
          <w:color w:val="000000"/>
          <w:lang w:eastAsia="zh-CN"/>
        </w:rPr>
        <w:t>建</w:t>
      </w:r>
      <w:r w:rsidRPr="002E31EC">
        <w:rPr>
          <w:color w:val="000000"/>
          <w:spacing w:val="-3"/>
          <w:lang w:eastAsia="zh-CN"/>
        </w:rPr>
        <w:t>筑</w:t>
      </w:r>
      <w:r w:rsidRPr="002E31EC">
        <w:rPr>
          <w:color w:val="000000"/>
          <w:lang w:eastAsia="zh-CN"/>
        </w:rPr>
        <w:t>时的</w:t>
      </w:r>
      <w:r w:rsidRPr="002E31EC">
        <w:rPr>
          <w:color w:val="000000"/>
          <w:spacing w:val="-3"/>
          <w:lang w:eastAsia="zh-CN"/>
        </w:rPr>
        <w:t>区</w:t>
      </w:r>
      <w:r w:rsidRPr="002E31EC">
        <w:rPr>
          <w:color w:val="000000"/>
          <w:lang w:eastAsia="zh-CN"/>
        </w:rPr>
        <w:t>别</w:t>
      </w:r>
      <w:r w:rsidRPr="002E31EC">
        <w:rPr>
          <w:color w:val="000000"/>
          <w:spacing w:val="-3"/>
          <w:lang w:eastAsia="zh-CN"/>
        </w:rPr>
        <w:t>表</w:t>
      </w:r>
      <w:r w:rsidRPr="002E31EC">
        <w:rPr>
          <w:color w:val="000000"/>
          <w:lang w:eastAsia="zh-CN"/>
        </w:rPr>
        <w:t>示</w:t>
      </w:r>
      <w:r w:rsidRPr="002E31EC">
        <w:rPr>
          <w:color w:val="000000"/>
          <w:spacing w:val="-3"/>
          <w:lang w:eastAsia="zh-CN"/>
        </w:rPr>
        <w:t>方</w:t>
      </w:r>
      <w:r w:rsidRPr="002E31EC">
        <w:rPr>
          <w:color w:val="000000"/>
          <w:lang w:eastAsia="zh-CN"/>
        </w:rPr>
        <w:t>式。</w:t>
      </w:r>
    </w:p>
    <w:p w:rsidR="00CE0CE1" w:rsidRDefault="00CE0CE1" w:rsidP="00CE0CE1">
      <w:pPr>
        <w:pStyle w:val="a5"/>
        <w:spacing w:line="320" w:lineRule="exact"/>
        <w:ind w:left="0"/>
        <w:jc w:val="both"/>
        <w:rPr>
          <w:rFonts w:hint="eastAsia"/>
          <w:color w:val="000000"/>
          <w:lang w:eastAsia="zh-CN"/>
        </w:rPr>
      </w:pPr>
      <w:r>
        <w:rPr>
          <w:rFonts w:hint="eastAsia"/>
          <w:color w:val="000000"/>
          <w:lang w:eastAsia="zh-CN"/>
        </w:rPr>
        <w:t>建筑全年能耗计算：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130"/>
        <w:gridCol w:w="2131"/>
        <w:gridCol w:w="2131"/>
      </w:tblGrid>
      <w:tr w:rsidR="00CE0CE1" w:rsidRPr="000562D1" w:rsidTr="00656751">
        <w:tc>
          <w:tcPr>
            <w:tcW w:w="1250" w:type="pct"/>
          </w:tcPr>
          <w:p w:rsidR="00CE0CE1" w:rsidRPr="000562D1" w:rsidRDefault="00CE0CE1" w:rsidP="00656751">
            <w:pPr>
              <w:pStyle w:val="a5"/>
              <w:spacing w:line="320" w:lineRule="exact"/>
              <w:ind w:left="0"/>
              <w:jc w:val="both"/>
              <w:rPr>
                <w:rFonts w:hint="eastAsia"/>
                <w:color w:val="000000"/>
                <w:lang w:eastAsia="zh-CN"/>
              </w:rPr>
            </w:pPr>
          </w:p>
        </w:tc>
        <w:tc>
          <w:tcPr>
            <w:tcW w:w="1250" w:type="pct"/>
          </w:tcPr>
          <w:p w:rsidR="00CE0CE1" w:rsidRPr="000562D1" w:rsidRDefault="00CE0CE1" w:rsidP="00656751">
            <w:pPr>
              <w:pStyle w:val="a5"/>
              <w:spacing w:line="320" w:lineRule="exact"/>
              <w:ind w:left="0"/>
              <w:jc w:val="both"/>
              <w:rPr>
                <w:rFonts w:hint="eastAsia"/>
                <w:color w:val="000000"/>
                <w:lang w:eastAsia="zh-CN"/>
              </w:rPr>
            </w:pPr>
            <w:r w:rsidRPr="000562D1">
              <w:rPr>
                <w:rFonts w:hint="eastAsia"/>
                <w:color w:val="000000"/>
                <w:lang w:eastAsia="zh-CN"/>
              </w:rPr>
              <w:t>单位</w:t>
            </w:r>
          </w:p>
        </w:tc>
        <w:tc>
          <w:tcPr>
            <w:tcW w:w="1250" w:type="pct"/>
          </w:tcPr>
          <w:p w:rsidR="00CE0CE1" w:rsidRPr="000562D1" w:rsidRDefault="00CE0CE1" w:rsidP="00656751">
            <w:pPr>
              <w:pStyle w:val="a5"/>
              <w:spacing w:line="320" w:lineRule="exact"/>
              <w:ind w:left="0"/>
              <w:jc w:val="both"/>
              <w:rPr>
                <w:rFonts w:hint="eastAsia"/>
                <w:color w:val="000000"/>
                <w:lang w:eastAsia="zh-CN"/>
              </w:rPr>
            </w:pPr>
            <w:r w:rsidRPr="000562D1">
              <w:rPr>
                <w:rFonts w:hint="eastAsia"/>
                <w:color w:val="000000"/>
                <w:lang w:eastAsia="zh-CN"/>
              </w:rPr>
              <w:t>参照建筑（限值）</w:t>
            </w:r>
          </w:p>
        </w:tc>
        <w:tc>
          <w:tcPr>
            <w:tcW w:w="1250" w:type="pct"/>
          </w:tcPr>
          <w:p w:rsidR="00CE0CE1" w:rsidRPr="000562D1" w:rsidRDefault="00CE0CE1" w:rsidP="00656751">
            <w:pPr>
              <w:pStyle w:val="a5"/>
              <w:spacing w:line="320" w:lineRule="exact"/>
              <w:ind w:left="0"/>
              <w:jc w:val="both"/>
              <w:rPr>
                <w:rFonts w:hint="eastAsia"/>
                <w:color w:val="000000"/>
                <w:lang w:eastAsia="zh-CN"/>
              </w:rPr>
            </w:pPr>
            <w:r w:rsidRPr="000562D1">
              <w:rPr>
                <w:rFonts w:hint="eastAsia"/>
                <w:color w:val="000000"/>
                <w:lang w:eastAsia="zh-CN"/>
              </w:rPr>
              <w:t>实际建筑</w:t>
            </w:r>
          </w:p>
        </w:tc>
      </w:tr>
      <w:tr w:rsidR="00CE0CE1" w:rsidRPr="000562D1" w:rsidTr="00656751">
        <w:tc>
          <w:tcPr>
            <w:tcW w:w="1250" w:type="pct"/>
          </w:tcPr>
          <w:p w:rsidR="00CE0CE1" w:rsidRPr="000562D1" w:rsidRDefault="00CE0CE1" w:rsidP="00656751">
            <w:pPr>
              <w:pStyle w:val="a5"/>
              <w:spacing w:line="320" w:lineRule="exact"/>
              <w:ind w:left="0"/>
              <w:jc w:val="both"/>
              <w:rPr>
                <w:rFonts w:hint="eastAsia"/>
                <w:color w:val="000000"/>
                <w:lang w:eastAsia="zh-CN"/>
              </w:rPr>
            </w:pPr>
            <w:r w:rsidRPr="000562D1">
              <w:rPr>
                <w:rFonts w:hint="eastAsia"/>
                <w:color w:val="000000"/>
                <w:lang w:eastAsia="zh-CN"/>
              </w:rPr>
              <w:t>全年采暖能耗</w:t>
            </w:r>
          </w:p>
        </w:tc>
        <w:tc>
          <w:tcPr>
            <w:tcW w:w="1250" w:type="pct"/>
          </w:tcPr>
          <w:p w:rsidR="00CE0CE1" w:rsidRPr="000562D1" w:rsidRDefault="00CE0CE1" w:rsidP="00656751">
            <w:pPr>
              <w:pStyle w:val="a5"/>
              <w:spacing w:line="320" w:lineRule="exact"/>
              <w:ind w:left="0"/>
              <w:jc w:val="both"/>
              <w:rPr>
                <w:rFonts w:ascii="Times New Roman" w:hAnsi="Times New Roman"/>
                <w:color w:val="000000"/>
                <w:lang w:eastAsia="zh-CN"/>
              </w:rPr>
            </w:pPr>
            <w:r w:rsidRPr="000562D1">
              <w:rPr>
                <w:rFonts w:ascii="Times New Roman" w:hAnsi="Times New Roman"/>
                <w:color w:val="000000"/>
                <w:lang w:eastAsia="zh-CN"/>
              </w:rPr>
              <w:t>kW·h/</w:t>
            </w:r>
            <w:r w:rsidRPr="000562D1">
              <w:rPr>
                <w:rFonts w:ascii="Times New Roman" w:hAnsi="Times New Roman"/>
                <w:color w:val="000000"/>
                <w:spacing w:val="-3"/>
                <w:lang w:eastAsia="zh-CN"/>
              </w:rPr>
              <w:t xml:space="preserve"> m</w:t>
            </w:r>
            <w:r w:rsidRPr="000562D1">
              <w:rPr>
                <w:rFonts w:ascii="Times New Roman" w:hAnsi="Times New Roman"/>
                <w:color w:val="000000"/>
                <w:spacing w:val="-3"/>
                <w:vertAlign w:val="superscript"/>
                <w:lang w:eastAsia="zh-CN"/>
              </w:rPr>
              <w:t>2</w:t>
            </w:r>
          </w:p>
        </w:tc>
        <w:tc>
          <w:tcPr>
            <w:tcW w:w="1250" w:type="pct"/>
          </w:tcPr>
          <w:p w:rsidR="00CE0CE1" w:rsidRPr="000562D1" w:rsidRDefault="00CE0CE1" w:rsidP="00656751">
            <w:pPr>
              <w:pStyle w:val="a5"/>
              <w:spacing w:line="320" w:lineRule="exact"/>
              <w:ind w:left="0"/>
              <w:jc w:val="both"/>
              <w:rPr>
                <w:rFonts w:hint="eastAsia"/>
                <w:color w:val="000000"/>
                <w:lang w:eastAsia="zh-CN"/>
              </w:rPr>
            </w:pPr>
          </w:p>
        </w:tc>
        <w:tc>
          <w:tcPr>
            <w:tcW w:w="1250" w:type="pct"/>
          </w:tcPr>
          <w:p w:rsidR="00CE0CE1" w:rsidRPr="000562D1" w:rsidRDefault="00CE0CE1" w:rsidP="00656751">
            <w:pPr>
              <w:pStyle w:val="a5"/>
              <w:spacing w:line="320" w:lineRule="exact"/>
              <w:ind w:left="0"/>
              <w:jc w:val="both"/>
              <w:rPr>
                <w:rFonts w:hint="eastAsia"/>
                <w:color w:val="000000"/>
                <w:lang w:eastAsia="zh-CN"/>
              </w:rPr>
            </w:pPr>
          </w:p>
        </w:tc>
      </w:tr>
      <w:tr w:rsidR="00CE0CE1" w:rsidRPr="000562D1" w:rsidTr="00656751">
        <w:tc>
          <w:tcPr>
            <w:tcW w:w="1250" w:type="pct"/>
          </w:tcPr>
          <w:p w:rsidR="00CE0CE1" w:rsidRPr="000562D1" w:rsidRDefault="00CE0CE1" w:rsidP="00656751">
            <w:pPr>
              <w:pStyle w:val="a5"/>
              <w:spacing w:line="320" w:lineRule="exact"/>
              <w:ind w:left="0"/>
              <w:jc w:val="both"/>
              <w:rPr>
                <w:rFonts w:hint="eastAsia"/>
                <w:color w:val="000000"/>
                <w:lang w:eastAsia="zh-CN"/>
              </w:rPr>
            </w:pPr>
            <w:r w:rsidRPr="000562D1">
              <w:rPr>
                <w:rFonts w:hint="eastAsia"/>
                <w:color w:val="000000"/>
                <w:lang w:eastAsia="zh-CN"/>
              </w:rPr>
              <w:lastRenderedPageBreak/>
              <w:t>全年空调能耗</w:t>
            </w:r>
          </w:p>
        </w:tc>
        <w:tc>
          <w:tcPr>
            <w:tcW w:w="1250" w:type="pct"/>
          </w:tcPr>
          <w:p w:rsidR="00CE0CE1" w:rsidRPr="000562D1" w:rsidRDefault="00CE0CE1" w:rsidP="00656751">
            <w:pPr>
              <w:pStyle w:val="a5"/>
              <w:spacing w:line="320" w:lineRule="exact"/>
              <w:ind w:left="0"/>
              <w:jc w:val="both"/>
              <w:rPr>
                <w:rFonts w:ascii="Times New Roman" w:hAnsi="Times New Roman"/>
                <w:color w:val="000000"/>
                <w:lang w:eastAsia="zh-CN"/>
              </w:rPr>
            </w:pPr>
            <w:r w:rsidRPr="000562D1">
              <w:rPr>
                <w:rFonts w:ascii="Times New Roman" w:hAnsi="Times New Roman"/>
                <w:color w:val="000000"/>
                <w:lang w:eastAsia="zh-CN"/>
              </w:rPr>
              <w:t>kW·h/</w:t>
            </w:r>
            <w:r w:rsidRPr="000562D1">
              <w:rPr>
                <w:rFonts w:ascii="Times New Roman" w:hAnsi="Times New Roman"/>
                <w:color w:val="000000"/>
                <w:spacing w:val="-3"/>
                <w:lang w:eastAsia="zh-CN"/>
              </w:rPr>
              <w:t xml:space="preserve"> m</w:t>
            </w:r>
            <w:r w:rsidRPr="000562D1">
              <w:rPr>
                <w:rFonts w:ascii="Times New Roman" w:hAnsi="Times New Roman"/>
                <w:color w:val="000000"/>
                <w:spacing w:val="-3"/>
                <w:vertAlign w:val="superscript"/>
                <w:lang w:eastAsia="zh-CN"/>
              </w:rPr>
              <w:t>2</w:t>
            </w:r>
          </w:p>
        </w:tc>
        <w:tc>
          <w:tcPr>
            <w:tcW w:w="1250" w:type="pct"/>
          </w:tcPr>
          <w:p w:rsidR="00CE0CE1" w:rsidRPr="000562D1" w:rsidRDefault="00CE0CE1" w:rsidP="00656751">
            <w:pPr>
              <w:pStyle w:val="a5"/>
              <w:spacing w:line="320" w:lineRule="exact"/>
              <w:ind w:left="0"/>
              <w:jc w:val="both"/>
              <w:rPr>
                <w:rFonts w:hint="eastAsia"/>
                <w:color w:val="000000"/>
                <w:lang w:eastAsia="zh-CN"/>
              </w:rPr>
            </w:pPr>
          </w:p>
        </w:tc>
        <w:tc>
          <w:tcPr>
            <w:tcW w:w="1250" w:type="pct"/>
          </w:tcPr>
          <w:p w:rsidR="00CE0CE1" w:rsidRPr="000562D1" w:rsidRDefault="00CE0CE1" w:rsidP="00656751">
            <w:pPr>
              <w:pStyle w:val="a5"/>
              <w:spacing w:line="320" w:lineRule="exact"/>
              <w:ind w:left="0"/>
              <w:jc w:val="both"/>
              <w:rPr>
                <w:rFonts w:hint="eastAsia"/>
                <w:color w:val="000000"/>
                <w:lang w:eastAsia="zh-CN"/>
              </w:rPr>
            </w:pPr>
          </w:p>
        </w:tc>
      </w:tr>
      <w:tr w:rsidR="00CE0CE1" w:rsidRPr="000562D1" w:rsidTr="00656751">
        <w:tc>
          <w:tcPr>
            <w:tcW w:w="1250" w:type="pct"/>
          </w:tcPr>
          <w:p w:rsidR="00CE0CE1" w:rsidRPr="000562D1" w:rsidRDefault="00CE0CE1" w:rsidP="00656751">
            <w:pPr>
              <w:pStyle w:val="a5"/>
              <w:spacing w:line="320" w:lineRule="exact"/>
              <w:ind w:left="0"/>
              <w:jc w:val="both"/>
              <w:rPr>
                <w:rFonts w:hint="eastAsia"/>
                <w:color w:val="000000"/>
                <w:lang w:eastAsia="zh-CN"/>
              </w:rPr>
            </w:pPr>
            <w:r w:rsidRPr="000562D1">
              <w:rPr>
                <w:rFonts w:hint="eastAsia"/>
                <w:color w:val="000000"/>
                <w:lang w:eastAsia="zh-CN"/>
              </w:rPr>
              <w:t>全年总能耗</w:t>
            </w:r>
          </w:p>
        </w:tc>
        <w:tc>
          <w:tcPr>
            <w:tcW w:w="1250" w:type="pct"/>
          </w:tcPr>
          <w:p w:rsidR="00CE0CE1" w:rsidRPr="000562D1" w:rsidRDefault="00CE0CE1" w:rsidP="00656751">
            <w:pPr>
              <w:pStyle w:val="a5"/>
              <w:spacing w:line="320" w:lineRule="exact"/>
              <w:ind w:left="0"/>
              <w:jc w:val="both"/>
              <w:rPr>
                <w:rFonts w:ascii="Times New Roman" w:hAnsi="Times New Roman"/>
                <w:color w:val="000000"/>
                <w:lang w:eastAsia="zh-CN"/>
              </w:rPr>
            </w:pPr>
            <w:r w:rsidRPr="000562D1">
              <w:rPr>
                <w:rFonts w:ascii="Times New Roman" w:hAnsi="Times New Roman"/>
                <w:color w:val="000000"/>
                <w:lang w:eastAsia="zh-CN"/>
              </w:rPr>
              <w:t>kW·h/</w:t>
            </w:r>
            <w:r w:rsidRPr="000562D1">
              <w:rPr>
                <w:rFonts w:ascii="Times New Roman" w:hAnsi="Times New Roman"/>
                <w:color w:val="000000"/>
                <w:spacing w:val="-3"/>
                <w:lang w:eastAsia="zh-CN"/>
              </w:rPr>
              <w:t xml:space="preserve"> m</w:t>
            </w:r>
            <w:r w:rsidRPr="000562D1">
              <w:rPr>
                <w:rFonts w:ascii="Times New Roman" w:hAnsi="Times New Roman"/>
                <w:color w:val="000000"/>
                <w:spacing w:val="-3"/>
                <w:vertAlign w:val="superscript"/>
                <w:lang w:eastAsia="zh-CN"/>
              </w:rPr>
              <w:t>2</w:t>
            </w:r>
          </w:p>
        </w:tc>
        <w:tc>
          <w:tcPr>
            <w:tcW w:w="1250" w:type="pct"/>
          </w:tcPr>
          <w:p w:rsidR="00CE0CE1" w:rsidRPr="000562D1" w:rsidRDefault="00CE0CE1" w:rsidP="00656751">
            <w:pPr>
              <w:pStyle w:val="a5"/>
              <w:spacing w:line="320" w:lineRule="exact"/>
              <w:ind w:left="0"/>
              <w:jc w:val="both"/>
              <w:rPr>
                <w:rFonts w:hint="eastAsia"/>
                <w:color w:val="000000"/>
                <w:lang w:eastAsia="zh-CN"/>
              </w:rPr>
            </w:pPr>
          </w:p>
        </w:tc>
        <w:tc>
          <w:tcPr>
            <w:tcW w:w="1250" w:type="pct"/>
          </w:tcPr>
          <w:p w:rsidR="00CE0CE1" w:rsidRPr="000562D1" w:rsidRDefault="00CE0CE1" w:rsidP="00656751">
            <w:pPr>
              <w:pStyle w:val="a5"/>
              <w:spacing w:line="320" w:lineRule="exact"/>
              <w:ind w:left="0"/>
              <w:jc w:val="both"/>
              <w:rPr>
                <w:rFonts w:hint="eastAsia"/>
                <w:color w:val="000000"/>
                <w:lang w:eastAsia="zh-CN"/>
              </w:rPr>
            </w:pPr>
          </w:p>
        </w:tc>
      </w:tr>
      <w:tr w:rsidR="00CE0CE1" w:rsidRPr="000562D1" w:rsidTr="00656751">
        <w:tc>
          <w:tcPr>
            <w:tcW w:w="1250" w:type="pct"/>
          </w:tcPr>
          <w:p w:rsidR="00CE0CE1" w:rsidRPr="000562D1" w:rsidRDefault="00CE0CE1" w:rsidP="00656751">
            <w:pPr>
              <w:pStyle w:val="a5"/>
              <w:spacing w:line="320" w:lineRule="exact"/>
              <w:ind w:left="0"/>
              <w:jc w:val="both"/>
              <w:rPr>
                <w:rFonts w:ascii="Times New Roman" w:hAnsi="Times New Roman" w:hint="eastAsia"/>
                <w:color w:val="000000"/>
                <w:lang w:eastAsia="zh-CN"/>
              </w:rPr>
            </w:pPr>
            <w:r w:rsidRPr="000562D1">
              <w:rPr>
                <w:rFonts w:ascii="Times New Roman" w:hAnsi="Times New Roman" w:hint="eastAsia"/>
                <w:color w:val="000000"/>
                <w:lang w:eastAsia="zh-CN"/>
              </w:rPr>
              <w:t>节能率</w:t>
            </w:r>
          </w:p>
        </w:tc>
        <w:tc>
          <w:tcPr>
            <w:tcW w:w="1250" w:type="pct"/>
          </w:tcPr>
          <w:p w:rsidR="00CE0CE1" w:rsidRPr="000562D1" w:rsidRDefault="00CE0CE1" w:rsidP="00656751">
            <w:pPr>
              <w:pStyle w:val="a5"/>
              <w:spacing w:line="320" w:lineRule="exact"/>
              <w:ind w:left="0"/>
              <w:jc w:val="both"/>
              <w:rPr>
                <w:rFonts w:hint="eastAsia"/>
                <w:color w:val="000000"/>
                <w:lang w:eastAsia="zh-CN"/>
              </w:rPr>
            </w:pPr>
            <w:r w:rsidRPr="000562D1">
              <w:rPr>
                <w:rFonts w:hint="eastAsia"/>
                <w:color w:val="000000"/>
                <w:lang w:eastAsia="zh-CN"/>
              </w:rPr>
              <w:t>%</w:t>
            </w:r>
          </w:p>
        </w:tc>
        <w:tc>
          <w:tcPr>
            <w:tcW w:w="1250" w:type="pct"/>
          </w:tcPr>
          <w:p w:rsidR="00CE0CE1" w:rsidRPr="000562D1" w:rsidRDefault="00CE0CE1" w:rsidP="00656751">
            <w:pPr>
              <w:pStyle w:val="a5"/>
              <w:spacing w:line="320" w:lineRule="exact"/>
              <w:ind w:left="0"/>
              <w:jc w:val="both"/>
              <w:rPr>
                <w:rFonts w:hint="eastAsia"/>
                <w:color w:val="000000"/>
                <w:lang w:eastAsia="zh-CN"/>
              </w:rPr>
            </w:pPr>
          </w:p>
        </w:tc>
        <w:tc>
          <w:tcPr>
            <w:tcW w:w="1250" w:type="pct"/>
          </w:tcPr>
          <w:p w:rsidR="00CE0CE1" w:rsidRPr="000562D1" w:rsidRDefault="00CE0CE1" w:rsidP="00656751">
            <w:pPr>
              <w:pStyle w:val="a5"/>
              <w:spacing w:line="320" w:lineRule="exact"/>
              <w:ind w:left="0"/>
              <w:jc w:val="both"/>
              <w:rPr>
                <w:rFonts w:hint="eastAsia"/>
                <w:color w:val="000000"/>
                <w:lang w:eastAsia="zh-CN"/>
              </w:rPr>
            </w:pPr>
          </w:p>
        </w:tc>
      </w:tr>
    </w:tbl>
    <w:p w:rsidR="00CE0CE1" w:rsidRPr="002E31EC" w:rsidRDefault="00CE0CE1" w:rsidP="00CE0CE1">
      <w:pPr>
        <w:pStyle w:val="a5"/>
        <w:spacing w:line="320" w:lineRule="exact"/>
        <w:ind w:left="0"/>
        <w:jc w:val="both"/>
        <w:rPr>
          <w:color w:val="000000"/>
          <w:lang w:eastAsia="zh-CN"/>
        </w:rPr>
      </w:pPr>
      <w:r w:rsidRPr="002E31EC">
        <w:rPr>
          <w:color w:val="000000"/>
          <w:lang w:eastAsia="zh-CN"/>
        </w:rPr>
        <w:t>外窗</w:t>
      </w:r>
      <w:r w:rsidRPr="002E31EC">
        <w:rPr>
          <w:color w:val="000000"/>
          <w:spacing w:val="-3"/>
          <w:lang w:eastAsia="zh-CN"/>
        </w:rPr>
        <w:t>和</w:t>
      </w:r>
      <w:r w:rsidRPr="002E31EC">
        <w:rPr>
          <w:color w:val="000000"/>
          <w:lang w:eastAsia="zh-CN"/>
        </w:rPr>
        <w:t>玻</w:t>
      </w:r>
      <w:r w:rsidRPr="002E31EC">
        <w:rPr>
          <w:color w:val="000000"/>
          <w:spacing w:val="-3"/>
          <w:lang w:eastAsia="zh-CN"/>
        </w:rPr>
        <w:t>璃</w:t>
      </w:r>
      <w:r w:rsidRPr="002E31EC">
        <w:rPr>
          <w:color w:val="000000"/>
          <w:lang w:eastAsia="zh-CN"/>
        </w:rPr>
        <w:t>幕</w:t>
      </w:r>
      <w:r w:rsidRPr="002E31EC">
        <w:rPr>
          <w:color w:val="000000"/>
          <w:spacing w:val="-3"/>
          <w:lang w:eastAsia="zh-CN"/>
        </w:rPr>
        <w:t>墙</w:t>
      </w:r>
      <w:r w:rsidRPr="002E31EC">
        <w:rPr>
          <w:color w:val="000000"/>
          <w:lang w:eastAsia="zh-CN"/>
        </w:rPr>
        <w:t>的</w:t>
      </w:r>
      <w:r w:rsidRPr="002E31EC">
        <w:rPr>
          <w:color w:val="000000"/>
          <w:spacing w:val="-3"/>
          <w:lang w:eastAsia="zh-CN"/>
        </w:rPr>
        <w:t>气</w:t>
      </w:r>
      <w:r w:rsidRPr="002E31EC">
        <w:rPr>
          <w:color w:val="000000"/>
          <w:lang w:eastAsia="zh-CN"/>
        </w:rPr>
        <w:t>密</w:t>
      </w:r>
      <w:r w:rsidRPr="002E31EC">
        <w:rPr>
          <w:color w:val="000000"/>
          <w:spacing w:val="-3"/>
          <w:lang w:eastAsia="zh-CN"/>
        </w:rPr>
        <w:t>性</w:t>
      </w:r>
      <w:r w:rsidRPr="002E31EC">
        <w:rPr>
          <w:color w:val="000000"/>
          <w:lang w:eastAsia="zh-CN"/>
        </w:rPr>
        <w:t>能指</w:t>
      </w:r>
      <w:r w:rsidRPr="002E31EC">
        <w:rPr>
          <w:color w:val="000000"/>
          <w:spacing w:val="-3"/>
          <w:lang w:eastAsia="zh-CN"/>
        </w:rPr>
        <w:t>标</w:t>
      </w:r>
      <w:r w:rsidRPr="002E31EC">
        <w:rPr>
          <w:color w:val="000000"/>
          <w:lang w:eastAsia="zh-CN"/>
        </w:rPr>
        <w:t>：</w:t>
      </w:r>
    </w:p>
    <w:tbl>
      <w:tblPr>
        <w:tblW w:w="5000" w:type="pct"/>
        <w:jc w:val="center"/>
        <w:tblCellMar>
          <w:left w:w="0" w:type="dxa"/>
          <w:right w:w="0" w:type="dxa"/>
        </w:tblCellMar>
        <w:tblLook w:val="01E0" w:firstRow="1" w:lastRow="1" w:firstColumn="1" w:lastColumn="1" w:noHBand="0" w:noVBand="0"/>
      </w:tblPr>
      <w:tblGrid>
        <w:gridCol w:w="2276"/>
        <w:gridCol w:w="2332"/>
        <w:gridCol w:w="1867"/>
        <w:gridCol w:w="1843"/>
      </w:tblGrid>
      <w:tr w:rsidR="00CE0CE1" w:rsidRPr="002E31EC" w:rsidTr="00656751">
        <w:trPr>
          <w:trHeight w:hRule="exact" w:val="356"/>
          <w:jc w:val="center"/>
        </w:trPr>
        <w:tc>
          <w:tcPr>
            <w:tcW w:w="1368"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宋体" w:hAnsi="宋体"/>
                <w:color w:val="000000"/>
                <w:sz w:val="21"/>
                <w:szCs w:val="21"/>
              </w:rPr>
            </w:pPr>
            <w:r w:rsidRPr="002E31EC">
              <w:rPr>
                <w:rFonts w:ascii="宋体" w:hAnsi="宋体"/>
                <w:color w:val="000000"/>
                <w:spacing w:val="-3"/>
                <w:sz w:val="21"/>
                <w:szCs w:val="21"/>
              </w:rPr>
              <w:t>类</w:t>
            </w:r>
            <w:r w:rsidRPr="002E31EC">
              <w:rPr>
                <w:rFonts w:ascii="宋体" w:hAnsi="宋体"/>
                <w:color w:val="000000"/>
                <w:sz w:val="21"/>
                <w:szCs w:val="21"/>
              </w:rPr>
              <w:t>型</w:t>
            </w:r>
          </w:p>
        </w:tc>
        <w:tc>
          <w:tcPr>
            <w:tcW w:w="1402"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气密</w:t>
            </w:r>
            <w:r w:rsidRPr="002E31EC">
              <w:rPr>
                <w:rFonts w:ascii="宋体" w:hAnsi="宋体"/>
                <w:color w:val="000000"/>
                <w:spacing w:val="-3"/>
                <w:sz w:val="21"/>
                <w:szCs w:val="21"/>
              </w:rPr>
              <w:t>性</w:t>
            </w:r>
            <w:r w:rsidRPr="002E31EC">
              <w:rPr>
                <w:rFonts w:ascii="宋体" w:hAnsi="宋体"/>
                <w:color w:val="000000"/>
                <w:sz w:val="21"/>
                <w:szCs w:val="21"/>
              </w:rPr>
              <w:t>等级</w:t>
            </w:r>
          </w:p>
        </w:tc>
        <w:tc>
          <w:tcPr>
            <w:tcW w:w="11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标准</w:t>
            </w:r>
            <w:r w:rsidRPr="002E31EC">
              <w:rPr>
                <w:rFonts w:ascii="宋体" w:hAnsi="宋体"/>
                <w:color w:val="000000"/>
                <w:spacing w:val="-3"/>
                <w:sz w:val="21"/>
                <w:szCs w:val="21"/>
              </w:rPr>
              <w:t>要</w:t>
            </w:r>
            <w:r w:rsidRPr="002E31EC">
              <w:rPr>
                <w:rFonts w:ascii="宋体" w:hAnsi="宋体"/>
                <w:color w:val="000000"/>
                <w:sz w:val="21"/>
                <w:szCs w:val="21"/>
              </w:rPr>
              <w:t>求</w:t>
            </w:r>
          </w:p>
        </w:tc>
        <w:tc>
          <w:tcPr>
            <w:tcW w:w="1108"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是否</w:t>
            </w:r>
            <w:r w:rsidRPr="002E31EC">
              <w:rPr>
                <w:rFonts w:ascii="宋体" w:hAnsi="宋体"/>
                <w:color w:val="000000"/>
                <w:spacing w:val="-3"/>
                <w:sz w:val="21"/>
                <w:szCs w:val="21"/>
              </w:rPr>
              <w:t>满</w:t>
            </w:r>
            <w:r w:rsidRPr="002E31EC">
              <w:rPr>
                <w:rFonts w:ascii="宋体" w:hAnsi="宋体"/>
                <w:color w:val="000000"/>
                <w:sz w:val="21"/>
                <w:szCs w:val="21"/>
              </w:rPr>
              <w:t>足</w:t>
            </w:r>
          </w:p>
        </w:tc>
      </w:tr>
      <w:tr w:rsidR="00CE0CE1" w:rsidRPr="002E31EC" w:rsidTr="00656751">
        <w:trPr>
          <w:trHeight w:hRule="exact" w:val="384"/>
          <w:jc w:val="center"/>
        </w:trPr>
        <w:tc>
          <w:tcPr>
            <w:tcW w:w="1368"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外窗</w:t>
            </w:r>
          </w:p>
        </w:tc>
        <w:tc>
          <w:tcPr>
            <w:tcW w:w="1402"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宋体" w:hAnsi="宋体"/>
                <w:color w:val="000000"/>
                <w:sz w:val="21"/>
                <w:szCs w:val="21"/>
                <w:lang w:eastAsia="zh-CN"/>
              </w:rPr>
            </w:pPr>
          </w:p>
        </w:tc>
        <w:tc>
          <w:tcPr>
            <w:tcW w:w="11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宋体" w:hAnsi="宋体"/>
                <w:color w:val="000000"/>
                <w:sz w:val="21"/>
                <w:szCs w:val="21"/>
                <w:lang w:eastAsia="zh-CN"/>
              </w:rPr>
            </w:pPr>
          </w:p>
        </w:tc>
        <w:tc>
          <w:tcPr>
            <w:tcW w:w="1108"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宋体" w:hAnsi="宋体"/>
                <w:color w:val="000000"/>
                <w:sz w:val="21"/>
                <w:szCs w:val="21"/>
                <w:lang w:eastAsia="zh-CN"/>
              </w:rPr>
            </w:pPr>
          </w:p>
        </w:tc>
      </w:tr>
      <w:tr w:rsidR="00CE0CE1" w:rsidRPr="002E31EC" w:rsidTr="00656751">
        <w:trPr>
          <w:trHeight w:hRule="exact" w:val="384"/>
          <w:jc w:val="center"/>
        </w:trPr>
        <w:tc>
          <w:tcPr>
            <w:tcW w:w="1368"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幕墙</w:t>
            </w:r>
          </w:p>
        </w:tc>
        <w:tc>
          <w:tcPr>
            <w:tcW w:w="1402"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宋体" w:hAnsi="宋体"/>
                <w:color w:val="000000"/>
                <w:sz w:val="21"/>
                <w:szCs w:val="21"/>
                <w:lang w:eastAsia="zh-CN"/>
              </w:rPr>
            </w:pPr>
          </w:p>
        </w:tc>
        <w:tc>
          <w:tcPr>
            <w:tcW w:w="11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宋体" w:hAnsi="宋体"/>
                <w:color w:val="000000"/>
                <w:sz w:val="21"/>
                <w:szCs w:val="21"/>
                <w:lang w:eastAsia="zh-CN"/>
              </w:rPr>
            </w:pPr>
          </w:p>
        </w:tc>
        <w:tc>
          <w:tcPr>
            <w:tcW w:w="1108"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宋体" w:hAnsi="宋体"/>
                <w:color w:val="000000"/>
                <w:sz w:val="21"/>
                <w:szCs w:val="21"/>
                <w:lang w:eastAsia="zh-CN"/>
              </w:rPr>
            </w:pPr>
          </w:p>
        </w:tc>
      </w:tr>
    </w:tbl>
    <w:p w:rsidR="00CE0CE1" w:rsidRPr="002E31EC" w:rsidRDefault="00CE0CE1" w:rsidP="00CE0CE1">
      <w:pPr>
        <w:pStyle w:val="a5"/>
        <w:spacing w:line="320" w:lineRule="exact"/>
        <w:ind w:left="0"/>
        <w:jc w:val="both"/>
        <w:rPr>
          <w:color w:val="000000"/>
          <w:lang w:eastAsia="zh-CN"/>
        </w:rPr>
      </w:pPr>
      <w:r w:rsidRPr="002E31EC">
        <w:rPr>
          <w:color w:val="000000"/>
          <w:lang w:eastAsia="zh-CN"/>
        </w:rPr>
        <w:t>供暖</w:t>
      </w:r>
      <w:r w:rsidRPr="002E31EC">
        <w:rPr>
          <w:color w:val="000000"/>
          <w:spacing w:val="-3"/>
          <w:lang w:eastAsia="zh-CN"/>
        </w:rPr>
        <w:t>锅</w:t>
      </w:r>
      <w:r w:rsidRPr="002E31EC">
        <w:rPr>
          <w:color w:val="000000"/>
          <w:lang w:eastAsia="zh-CN"/>
        </w:rPr>
        <w:t>炉</w:t>
      </w:r>
      <w:r w:rsidRPr="002E31EC">
        <w:rPr>
          <w:color w:val="000000"/>
          <w:spacing w:val="-3"/>
          <w:lang w:eastAsia="zh-CN"/>
        </w:rPr>
        <w:t>的</w:t>
      </w:r>
      <w:r w:rsidRPr="002E31EC">
        <w:rPr>
          <w:color w:val="000000"/>
          <w:lang w:eastAsia="zh-CN"/>
        </w:rPr>
        <w:t>额</w:t>
      </w:r>
      <w:r w:rsidRPr="002E31EC">
        <w:rPr>
          <w:color w:val="000000"/>
          <w:spacing w:val="-3"/>
          <w:lang w:eastAsia="zh-CN"/>
        </w:rPr>
        <w:t>定</w:t>
      </w:r>
      <w:r w:rsidRPr="002E31EC">
        <w:rPr>
          <w:color w:val="000000"/>
          <w:lang w:eastAsia="zh-CN"/>
        </w:rPr>
        <w:t>热</w:t>
      </w:r>
      <w:r w:rsidRPr="002E31EC">
        <w:rPr>
          <w:color w:val="000000"/>
          <w:spacing w:val="-3"/>
          <w:lang w:eastAsia="zh-CN"/>
        </w:rPr>
        <w:t>效</w:t>
      </w:r>
      <w:r w:rsidRPr="002E31EC">
        <w:rPr>
          <w:color w:val="000000"/>
          <w:lang w:eastAsia="zh-CN"/>
        </w:rPr>
        <w:t>率：</w:t>
      </w:r>
    </w:p>
    <w:tbl>
      <w:tblPr>
        <w:tblW w:w="5000" w:type="pct"/>
        <w:tblCellMar>
          <w:left w:w="0" w:type="dxa"/>
          <w:right w:w="0" w:type="dxa"/>
        </w:tblCellMar>
        <w:tblLook w:val="01E0" w:firstRow="1" w:lastRow="1" w:firstColumn="1" w:lastColumn="1" w:noHBand="0" w:noVBand="0"/>
      </w:tblPr>
      <w:tblGrid>
        <w:gridCol w:w="2289"/>
        <w:gridCol w:w="2319"/>
        <w:gridCol w:w="1832"/>
        <w:gridCol w:w="1878"/>
      </w:tblGrid>
      <w:tr w:rsidR="00CE0CE1" w:rsidRPr="002E31EC" w:rsidTr="00656751">
        <w:trPr>
          <w:trHeight w:hRule="exact" w:val="370"/>
        </w:trPr>
        <w:tc>
          <w:tcPr>
            <w:tcW w:w="1376" w:type="pct"/>
            <w:tcBorders>
              <w:top w:val="single" w:sz="5" w:space="0" w:color="000000"/>
              <w:left w:val="single" w:sz="5" w:space="0" w:color="000000"/>
              <w:bottom w:val="single" w:sz="5" w:space="0" w:color="000000"/>
              <w:right w:val="single" w:sz="5" w:space="0" w:color="000000"/>
            </w:tcBorders>
            <w:shd w:val="clear" w:color="auto" w:fill="auto"/>
          </w:tcPr>
          <w:p w:rsidR="00CE0CE1" w:rsidRPr="002E31EC" w:rsidRDefault="00CE0CE1" w:rsidP="00656751">
            <w:pPr>
              <w:pStyle w:val="TableParagraph"/>
              <w:spacing w:line="320" w:lineRule="exact"/>
              <w:jc w:val="center"/>
              <w:rPr>
                <w:rFonts w:ascii="宋体" w:hAnsi="宋体"/>
                <w:color w:val="000000"/>
                <w:sz w:val="21"/>
                <w:szCs w:val="21"/>
              </w:rPr>
            </w:pPr>
            <w:r w:rsidRPr="002E31EC">
              <w:rPr>
                <w:rFonts w:ascii="宋体" w:hAnsi="宋体"/>
                <w:color w:val="000000"/>
                <w:spacing w:val="-3"/>
                <w:sz w:val="21"/>
                <w:szCs w:val="21"/>
              </w:rPr>
              <w:t>类</w:t>
            </w:r>
            <w:r w:rsidRPr="002E31EC">
              <w:rPr>
                <w:rFonts w:ascii="宋体" w:hAnsi="宋体"/>
                <w:color w:val="000000"/>
                <w:sz w:val="21"/>
                <w:szCs w:val="21"/>
              </w:rPr>
              <w:t>型</w:t>
            </w:r>
          </w:p>
        </w:tc>
        <w:tc>
          <w:tcPr>
            <w:tcW w:w="1394" w:type="pct"/>
            <w:tcBorders>
              <w:top w:val="single" w:sz="5" w:space="0" w:color="000000"/>
              <w:left w:val="single" w:sz="5" w:space="0" w:color="000000"/>
              <w:bottom w:val="single" w:sz="5" w:space="0" w:color="000000"/>
              <w:right w:val="single" w:sz="5" w:space="0" w:color="000000"/>
            </w:tcBorders>
            <w:shd w:val="clear" w:color="auto" w:fill="auto"/>
          </w:tcPr>
          <w:p w:rsidR="00CE0CE1" w:rsidRPr="002E31EC" w:rsidRDefault="00CE0CE1" w:rsidP="00656751">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热效率</w:t>
            </w:r>
          </w:p>
        </w:tc>
        <w:tc>
          <w:tcPr>
            <w:tcW w:w="1101" w:type="pct"/>
            <w:tcBorders>
              <w:top w:val="single" w:sz="5" w:space="0" w:color="000000"/>
              <w:left w:val="single" w:sz="5" w:space="0" w:color="000000"/>
              <w:bottom w:val="single" w:sz="5" w:space="0" w:color="000000"/>
              <w:right w:val="single" w:sz="5" w:space="0" w:color="000000"/>
            </w:tcBorders>
            <w:shd w:val="clear" w:color="auto" w:fill="auto"/>
          </w:tcPr>
          <w:p w:rsidR="00CE0CE1" w:rsidRPr="002E31EC" w:rsidRDefault="00CE0CE1" w:rsidP="00656751">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标准值</w:t>
            </w:r>
          </w:p>
        </w:tc>
        <w:tc>
          <w:tcPr>
            <w:tcW w:w="1129" w:type="pct"/>
            <w:tcBorders>
              <w:top w:val="single" w:sz="5" w:space="0" w:color="000000"/>
              <w:left w:val="single" w:sz="5" w:space="0" w:color="000000"/>
              <w:bottom w:val="single" w:sz="5" w:space="0" w:color="000000"/>
              <w:right w:val="single" w:sz="5" w:space="0" w:color="000000"/>
            </w:tcBorders>
            <w:shd w:val="clear" w:color="auto" w:fill="auto"/>
          </w:tcPr>
          <w:p w:rsidR="00CE0CE1" w:rsidRPr="002E31EC" w:rsidRDefault="00CE0CE1" w:rsidP="00656751">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是否</w:t>
            </w:r>
            <w:r w:rsidRPr="002E31EC">
              <w:rPr>
                <w:rFonts w:ascii="宋体" w:hAnsi="宋体"/>
                <w:color w:val="000000"/>
                <w:spacing w:val="-3"/>
                <w:sz w:val="21"/>
                <w:szCs w:val="21"/>
              </w:rPr>
              <w:t>满</w:t>
            </w:r>
            <w:r w:rsidRPr="002E31EC">
              <w:rPr>
                <w:rFonts w:ascii="宋体" w:hAnsi="宋体"/>
                <w:color w:val="000000"/>
                <w:sz w:val="21"/>
                <w:szCs w:val="21"/>
              </w:rPr>
              <w:t>足</w:t>
            </w:r>
          </w:p>
        </w:tc>
      </w:tr>
      <w:tr w:rsidR="00CE0CE1" w:rsidRPr="002E31EC" w:rsidTr="00656751">
        <w:trPr>
          <w:trHeight w:hRule="exact" w:val="370"/>
        </w:trPr>
        <w:tc>
          <w:tcPr>
            <w:tcW w:w="1376" w:type="pct"/>
            <w:tcBorders>
              <w:top w:val="single" w:sz="5" w:space="0" w:color="000000"/>
              <w:left w:val="single" w:sz="5" w:space="0" w:color="000000"/>
              <w:bottom w:val="single" w:sz="5" w:space="0" w:color="000000"/>
              <w:right w:val="single" w:sz="5" w:space="0" w:color="000000"/>
            </w:tcBorders>
            <w:shd w:val="clear" w:color="auto" w:fill="auto"/>
          </w:tcPr>
          <w:p w:rsidR="00CE0CE1" w:rsidRPr="002E31EC" w:rsidRDefault="00CE0CE1" w:rsidP="00656751">
            <w:pPr>
              <w:spacing w:line="320" w:lineRule="exact"/>
              <w:jc w:val="both"/>
              <w:rPr>
                <w:rFonts w:ascii="宋体" w:hAnsi="宋体"/>
                <w:color w:val="000000"/>
                <w:sz w:val="21"/>
                <w:szCs w:val="21"/>
              </w:rPr>
            </w:pPr>
          </w:p>
        </w:tc>
        <w:tc>
          <w:tcPr>
            <w:tcW w:w="1394" w:type="pct"/>
            <w:tcBorders>
              <w:top w:val="single" w:sz="5" w:space="0" w:color="000000"/>
              <w:left w:val="single" w:sz="5" w:space="0" w:color="000000"/>
              <w:bottom w:val="single" w:sz="5" w:space="0" w:color="000000"/>
              <w:right w:val="single" w:sz="5" w:space="0" w:color="000000"/>
            </w:tcBorders>
            <w:shd w:val="clear" w:color="auto" w:fill="auto"/>
          </w:tcPr>
          <w:p w:rsidR="00CE0CE1" w:rsidRPr="002E31EC" w:rsidRDefault="00CE0CE1" w:rsidP="00656751">
            <w:pPr>
              <w:spacing w:line="320" w:lineRule="exact"/>
              <w:jc w:val="both"/>
              <w:rPr>
                <w:rFonts w:ascii="宋体" w:hAnsi="宋体"/>
                <w:color w:val="000000"/>
                <w:sz w:val="21"/>
                <w:szCs w:val="21"/>
              </w:rPr>
            </w:pPr>
          </w:p>
        </w:tc>
        <w:tc>
          <w:tcPr>
            <w:tcW w:w="1101" w:type="pct"/>
            <w:tcBorders>
              <w:top w:val="single" w:sz="5" w:space="0" w:color="000000"/>
              <w:left w:val="single" w:sz="5" w:space="0" w:color="000000"/>
              <w:bottom w:val="single" w:sz="5" w:space="0" w:color="000000"/>
              <w:right w:val="single" w:sz="5" w:space="0" w:color="000000"/>
            </w:tcBorders>
            <w:shd w:val="clear" w:color="auto" w:fill="auto"/>
          </w:tcPr>
          <w:p w:rsidR="00CE0CE1" w:rsidRPr="002E31EC" w:rsidRDefault="00CE0CE1" w:rsidP="00656751">
            <w:pPr>
              <w:spacing w:line="320" w:lineRule="exact"/>
              <w:jc w:val="both"/>
              <w:rPr>
                <w:rFonts w:ascii="宋体" w:hAnsi="宋体"/>
                <w:color w:val="000000"/>
                <w:sz w:val="21"/>
                <w:szCs w:val="21"/>
              </w:rPr>
            </w:pPr>
          </w:p>
        </w:tc>
        <w:tc>
          <w:tcPr>
            <w:tcW w:w="1129" w:type="pct"/>
            <w:tcBorders>
              <w:top w:val="single" w:sz="5" w:space="0" w:color="000000"/>
              <w:left w:val="single" w:sz="5" w:space="0" w:color="000000"/>
              <w:bottom w:val="single" w:sz="5" w:space="0" w:color="000000"/>
              <w:right w:val="single" w:sz="5" w:space="0" w:color="000000"/>
            </w:tcBorders>
            <w:shd w:val="clear" w:color="auto" w:fill="auto"/>
          </w:tcPr>
          <w:p w:rsidR="00CE0CE1" w:rsidRPr="002E31EC" w:rsidRDefault="00CE0CE1" w:rsidP="00656751">
            <w:pPr>
              <w:spacing w:line="320" w:lineRule="exact"/>
              <w:jc w:val="both"/>
              <w:rPr>
                <w:rFonts w:ascii="宋体" w:hAnsi="宋体"/>
                <w:color w:val="000000"/>
                <w:sz w:val="21"/>
                <w:szCs w:val="21"/>
              </w:rPr>
            </w:pPr>
          </w:p>
        </w:tc>
      </w:tr>
      <w:tr w:rsidR="00CE0CE1" w:rsidRPr="002E31EC" w:rsidTr="00656751">
        <w:trPr>
          <w:trHeight w:hRule="exact" w:val="389"/>
        </w:trPr>
        <w:tc>
          <w:tcPr>
            <w:tcW w:w="1376" w:type="pct"/>
            <w:tcBorders>
              <w:top w:val="single" w:sz="5" w:space="0" w:color="000000"/>
              <w:left w:val="single" w:sz="5" w:space="0" w:color="000000"/>
              <w:bottom w:val="single" w:sz="5" w:space="0" w:color="000000"/>
              <w:right w:val="single" w:sz="5" w:space="0" w:color="000000"/>
            </w:tcBorders>
            <w:shd w:val="clear" w:color="auto" w:fill="auto"/>
          </w:tcPr>
          <w:p w:rsidR="00CE0CE1" w:rsidRPr="002E31EC" w:rsidRDefault="00CE0CE1" w:rsidP="00656751">
            <w:pPr>
              <w:spacing w:line="320" w:lineRule="exact"/>
              <w:jc w:val="both"/>
              <w:rPr>
                <w:rFonts w:ascii="宋体" w:hAnsi="宋体"/>
                <w:color w:val="000000"/>
                <w:sz w:val="21"/>
                <w:szCs w:val="21"/>
              </w:rPr>
            </w:pPr>
          </w:p>
        </w:tc>
        <w:tc>
          <w:tcPr>
            <w:tcW w:w="1394" w:type="pct"/>
            <w:tcBorders>
              <w:top w:val="single" w:sz="5" w:space="0" w:color="000000"/>
              <w:left w:val="single" w:sz="5" w:space="0" w:color="000000"/>
              <w:bottom w:val="single" w:sz="5" w:space="0" w:color="000000"/>
              <w:right w:val="single" w:sz="5" w:space="0" w:color="000000"/>
            </w:tcBorders>
            <w:shd w:val="clear" w:color="auto" w:fill="auto"/>
          </w:tcPr>
          <w:p w:rsidR="00CE0CE1" w:rsidRPr="002E31EC" w:rsidRDefault="00CE0CE1" w:rsidP="00656751">
            <w:pPr>
              <w:spacing w:line="320" w:lineRule="exact"/>
              <w:jc w:val="both"/>
              <w:rPr>
                <w:rFonts w:ascii="宋体" w:hAnsi="宋体"/>
                <w:color w:val="000000"/>
                <w:sz w:val="21"/>
                <w:szCs w:val="21"/>
              </w:rPr>
            </w:pPr>
          </w:p>
        </w:tc>
        <w:tc>
          <w:tcPr>
            <w:tcW w:w="1101" w:type="pct"/>
            <w:tcBorders>
              <w:top w:val="single" w:sz="5" w:space="0" w:color="000000"/>
              <w:left w:val="single" w:sz="5" w:space="0" w:color="000000"/>
              <w:bottom w:val="single" w:sz="5" w:space="0" w:color="000000"/>
              <w:right w:val="single" w:sz="5" w:space="0" w:color="000000"/>
            </w:tcBorders>
            <w:shd w:val="clear" w:color="auto" w:fill="auto"/>
          </w:tcPr>
          <w:p w:rsidR="00CE0CE1" w:rsidRPr="002E31EC" w:rsidRDefault="00CE0CE1" w:rsidP="00656751">
            <w:pPr>
              <w:spacing w:line="320" w:lineRule="exact"/>
              <w:jc w:val="both"/>
              <w:rPr>
                <w:rFonts w:ascii="宋体" w:hAnsi="宋体"/>
                <w:color w:val="000000"/>
                <w:sz w:val="21"/>
                <w:szCs w:val="21"/>
              </w:rPr>
            </w:pPr>
          </w:p>
        </w:tc>
        <w:tc>
          <w:tcPr>
            <w:tcW w:w="1129" w:type="pct"/>
            <w:tcBorders>
              <w:top w:val="single" w:sz="5" w:space="0" w:color="000000"/>
              <w:left w:val="single" w:sz="5" w:space="0" w:color="000000"/>
              <w:bottom w:val="single" w:sz="5" w:space="0" w:color="000000"/>
              <w:right w:val="single" w:sz="5" w:space="0" w:color="000000"/>
            </w:tcBorders>
            <w:shd w:val="clear" w:color="auto" w:fill="auto"/>
          </w:tcPr>
          <w:p w:rsidR="00CE0CE1" w:rsidRPr="002E31EC" w:rsidRDefault="00CE0CE1" w:rsidP="00656751">
            <w:pPr>
              <w:spacing w:line="320" w:lineRule="exact"/>
              <w:jc w:val="both"/>
              <w:rPr>
                <w:rFonts w:ascii="宋体" w:hAnsi="宋体"/>
                <w:color w:val="000000"/>
                <w:sz w:val="21"/>
                <w:szCs w:val="21"/>
              </w:rPr>
            </w:pPr>
          </w:p>
        </w:tc>
      </w:tr>
    </w:tbl>
    <w:p w:rsidR="00CE0CE1" w:rsidRPr="002E31EC" w:rsidRDefault="00CE0CE1" w:rsidP="00CE0CE1">
      <w:pPr>
        <w:pStyle w:val="a5"/>
        <w:spacing w:line="320" w:lineRule="exact"/>
        <w:ind w:left="0"/>
        <w:jc w:val="both"/>
        <w:rPr>
          <w:color w:val="000000"/>
          <w:lang w:eastAsia="zh-CN"/>
        </w:rPr>
      </w:pPr>
      <w:r w:rsidRPr="002E31EC">
        <w:rPr>
          <w:color w:val="000000"/>
          <w:lang w:eastAsia="zh-CN"/>
        </w:rPr>
        <w:t>空调</w:t>
      </w:r>
      <w:r w:rsidRPr="002E31EC">
        <w:rPr>
          <w:color w:val="000000"/>
          <w:spacing w:val="-3"/>
          <w:lang w:eastAsia="zh-CN"/>
        </w:rPr>
        <w:t>系</w:t>
      </w:r>
      <w:r w:rsidRPr="002E31EC">
        <w:rPr>
          <w:color w:val="000000"/>
          <w:lang w:eastAsia="zh-CN"/>
        </w:rPr>
        <w:t>统</w:t>
      </w:r>
      <w:r w:rsidRPr="002E31EC">
        <w:rPr>
          <w:color w:val="000000"/>
          <w:spacing w:val="-3"/>
          <w:lang w:eastAsia="zh-CN"/>
        </w:rPr>
        <w:t>的</w:t>
      </w:r>
      <w:r w:rsidRPr="002E31EC">
        <w:rPr>
          <w:color w:val="000000"/>
          <w:lang w:eastAsia="zh-CN"/>
        </w:rPr>
        <w:t>冷</w:t>
      </w:r>
      <w:r w:rsidRPr="002E31EC">
        <w:rPr>
          <w:color w:val="000000"/>
          <w:spacing w:val="-3"/>
          <w:lang w:eastAsia="zh-CN"/>
        </w:rPr>
        <w:t>热</w:t>
      </w:r>
      <w:r w:rsidRPr="002E31EC">
        <w:rPr>
          <w:color w:val="000000"/>
          <w:lang w:eastAsia="zh-CN"/>
        </w:rPr>
        <w:t>源</w:t>
      </w:r>
      <w:r w:rsidRPr="002E31EC">
        <w:rPr>
          <w:color w:val="000000"/>
          <w:spacing w:val="-3"/>
          <w:lang w:eastAsia="zh-CN"/>
        </w:rPr>
        <w:t>机</w:t>
      </w:r>
      <w:r w:rsidRPr="002E31EC">
        <w:rPr>
          <w:color w:val="000000"/>
          <w:lang w:eastAsia="zh-CN"/>
        </w:rPr>
        <w:t>组</w:t>
      </w:r>
      <w:r w:rsidRPr="002E31EC">
        <w:rPr>
          <w:color w:val="000000"/>
          <w:spacing w:val="-3"/>
          <w:lang w:eastAsia="zh-CN"/>
        </w:rPr>
        <w:t>能</w:t>
      </w:r>
      <w:r w:rsidRPr="002E31EC">
        <w:rPr>
          <w:color w:val="000000"/>
          <w:lang w:eastAsia="zh-CN"/>
        </w:rPr>
        <w:t>效比：</w:t>
      </w:r>
    </w:p>
    <w:tbl>
      <w:tblPr>
        <w:tblW w:w="5000" w:type="pct"/>
        <w:jc w:val="center"/>
        <w:tblCellMar>
          <w:left w:w="0" w:type="dxa"/>
          <w:right w:w="0" w:type="dxa"/>
        </w:tblCellMar>
        <w:tblLook w:val="01E0" w:firstRow="1" w:lastRow="1" w:firstColumn="1" w:lastColumn="1" w:noHBand="0" w:noVBand="0"/>
      </w:tblPr>
      <w:tblGrid>
        <w:gridCol w:w="1072"/>
        <w:gridCol w:w="1071"/>
        <w:gridCol w:w="1832"/>
        <w:gridCol w:w="1224"/>
        <w:gridCol w:w="1143"/>
        <w:gridCol w:w="1976"/>
      </w:tblGrid>
      <w:tr w:rsidR="00CE0CE1" w:rsidRPr="002E31EC" w:rsidTr="00656751">
        <w:trPr>
          <w:trHeight w:hRule="exact" w:val="365"/>
          <w:jc w:val="center"/>
        </w:trPr>
        <w:tc>
          <w:tcPr>
            <w:tcW w:w="644" w:type="pct"/>
            <w:vMerge w:val="restart"/>
            <w:tcBorders>
              <w:top w:val="single" w:sz="5" w:space="0" w:color="000000"/>
              <w:left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编号</w:t>
            </w:r>
          </w:p>
        </w:tc>
        <w:tc>
          <w:tcPr>
            <w:tcW w:w="644" w:type="pct"/>
            <w:vMerge w:val="restart"/>
            <w:tcBorders>
              <w:top w:val="single" w:sz="5" w:space="0" w:color="000000"/>
              <w:left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设备</w:t>
            </w:r>
            <w:r w:rsidRPr="002E31EC">
              <w:rPr>
                <w:rFonts w:ascii="Times New Roman" w:hAnsi="Times New Roman"/>
                <w:color w:val="000000"/>
                <w:spacing w:val="-3"/>
                <w:sz w:val="21"/>
                <w:szCs w:val="21"/>
              </w:rPr>
              <w:t>类</w:t>
            </w:r>
            <w:r w:rsidRPr="002E31EC">
              <w:rPr>
                <w:rFonts w:ascii="Times New Roman" w:hAnsi="Times New Roman"/>
                <w:color w:val="000000"/>
                <w:sz w:val="21"/>
                <w:szCs w:val="21"/>
              </w:rPr>
              <w:t>型</w:t>
            </w:r>
          </w:p>
        </w:tc>
        <w:tc>
          <w:tcPr>
            <w:tcW w:w="1101" w:type="pct"/>
            <w:vMerge w:val="restart"/>
            <w:tcBorders>
              <w:top w:val="single" w:sz="5" w:space="0" w:color="000000"/>
              <w:left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额定</w:t>
            </w:r>
            <w:r w:rsidRPr="002E31EC">
              <w:rPr>
                <w:rFonts w:ascii="Times New Roman" w:hAnsi="Times New Roman"/>
                <w:color w:val="000000"/>
                <w:spacing w:val="-3"/>
                <w:sz w:val="21"/>
                <w:szCs w:val="21"/>
              </w:rPr>
              <w:t>制</w:t>
            </w:r>
            <w:r w:rsidRPr="002E31EC">
              <w:rPr>
                <w:rFonts w:ascii="Times New Roman" w:hAnsi="Times New Roman"/>
                <w:color w:val="000000"/>
                <w:sz w:val="21"/>
                <w:szCs w:val="21"/>
              </w:rPr>
              <w:t>冷</w:t>
            </w:r>
            <w:r w:rsidRPr="002E31EC">
              <w:rPr>
                <w:rFonts w:ascii="Times New Roman" w:hAnsi="Times New Roman"/>
                <w:color w:val="000000"/>
                <w:spacing w:val="-58"/>
                <w:sz w:val="21"/>
                <w:szCs w:val="21"/>
              </w:rPr>
              <w:t>量</w:t>
            </w:r>
            <w:r w:rsidRPr="002E31EC">
              <w:rPr>
                <w:rFonts w:ascii="Times New Roman" w:hAnsi="Times New Roman"/>
                <w:color w:val="000000"/>
                <w:spacing w:val="-3"/>
                <w:sz w:val="21"/>
                <w:szCs w:val="21"/>
              </w:rPr>
              <w:t>（</w:t>
            </w:r>
            <w:r w:rsidRPr="002E31EC">
              <w:rPr>
                <w:rFonts w:ascii="Times New Roman" w:hAnsi="Times New Roman"/>
                <w:color w:val="000000"/>
                <w:sz w:val="21"/>
                <w:szCs w:val="21"/>
              </w:rPr>
              <w:t>k</w:t>
            </w:r>
            <w:r w:rsidRPr="002E31EC">
              <w:rPr>
                <w:rFonts w:ascii="Times New Roman" w:hAnsi="Times New Roman"/>
                <w:color w:val="000000"/>
                <w:spacing w:val="-1"/>
                <w:sz w:val="21"/>
                <w:szCs w:val="21"/>
              </w:rPr>
              <w:t>W</w:t>
            </w:r>
            <w:r w:rsidRPr="002E31EC">
              <w:rPr>
                <w:rFonts w:ascii="Times New Roman" w:hAnsi="Times New Roman"/>
                <w:color w:val="000000"/>
                <w:sz w:val="21"/>
                <w:szCs w:val="21"/>
              </w:rPr>
              <w:t>）</w:t>
            </w:r>
          </w:p>
        </w:tc>
        <w:tc>
          <w:tcPr>
            <w:tcW w:w="1423"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性能</w:t>
            </w:r>
            <w:r w:rsidRPr="002E31EC">
              <w:rPr>
                <w:rFonts w:ascii="Times New Roman" w:hAnsi="Times New Roman"/>
                <w:color w:val="000000"/>
                <w:spacing w:val="-3"/>
                <w:sz w:val="21"/>
                <w:szCs w:val="21"/>
              </w:rPr>
              <w:t>参</w:t>
            </w:r>
            <w:r w:rsidRPr="002E31EC">
              <w:rPr>
                <w:rFonts w:ascii="Times New Roman" w:hAnsi="Times New Roman"/>
                <w:color w:val="000000"/>
                <w:sz w:val="21"/>
                <w:szCs w:val="21"/>
              </w:rPr>
              <w:t>数</w:t>
            </w:r>
            <w:r w:rsidRPr="002E31EC">
              <w:rPr>
                <w:rFonts w:ascii="Times New Roman" w:hAnsi="Times New Roman"/>
                <w:color w:val="000000"/>
                <w:spacing w:val="-3"/>
                <w:sz w:val="21"/>
                <w:szCs w:val="21"/>
              </w:rPr>
              <w:t>（</w:t>
            </w:r>
            <w:r w:rsidRPr="002E31EC">
              <w:rPr>
                <w:rFonts w:ascii="Times New Roman" w:hAnsi="Times New Roman"/>
                <w:color w:val="000000"/>
                <w:spacing w:val="-1"/>
                <w:sz w:val="21"/>
                <w:szCs w:val="21"/>
              </w:rPr>
              <w:t>W</w:t>
            </w:r>
            <w:r w:rsidRPr="002E31EC">
              <w:rPr>
                <w:rFonts w:ascii="Times New Roman" w:hAnsi="Times New Roman"/>
                <w:color w:val="000000"/>
                <w:spacing w:val="-2"/>
                <w:sz w:val="21"/>
                <w:szCs w:val="21"/>
              </w:rPr>
              <w:t>/</w:t>
            </w:r>
            <w:r w:rsidRPr="002E31EC">
              <w:rPr>
                <w:rFonts w:ascii="Times New Roman" w:hAnsi="Times New Roman"/>
                <w:color w:val="000000"/>
                <w:spacing w:val="-1"/>
                <w:sz w:val="21"/>
                <w:szCs w:val="21"/>
              </w:rPr>
              <w:t>W</w:t>
            </w:r>
            <w:r w:rsidRPr="002E31EC">
              <w:rPr>
                <w:rFonts w:ascii="Times New Roman" w:hAnsi="Times New Roman"/>
                <w:color w:val="000000"/>
                <w:sz w:val="21"/>
                <w:szCs w:val="21"/>
              </w:rPr>
              <w:t>）</w:t>
            </w:r>
          </w:p>
        </w:tc>
        <w:tc>
          <w:tcPr>
            <w:tcW w:w="1188" w:type="pct"/>
            <w:vMerge w:val="restart"/>
            <w:tcBorders>
              <w:top w:val="single" w:sz="5" w:space="0" w:color="000000"/>
              <w:left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是否</w:t>
            </w:r>
            <w:r w:rsidRPr="002E31EC">
              <w:rPr>
                <w:rFonts w:ascii="Times New Roman" w:hAnsi="Times New Roman"/>
                <w:color w:val="000000"/>
                <w:spacing w:val="-3"/>
                <w:sz w:val="21"/>
                <w:szCs w:val="21"/>
              </w:rPr>
              <w:t>满</w:t>
            </w:r>
            <w:r w:rsidRPr="002E31EC">
              <w:rPr>
                <w:rFonts w:ascii="Times New Roman" w:hAnsi="Times New Roman"/>
                <w:color w:val="000000"/>
                <w:sz w:val="21"/>
                <w:szCs w:val="21"/>
              </w:rPr>
              <w:t>足</w:t>
            </w:r>
          </w:p>
        </w:tc>
      </w:tr>
      <w:tr w:rsidR="00CE0CE1" w:rsidRPr="002E31EC" w:rsidTr="00656751">
        <w:trPr>
          <w:trHeight w:hRule="exact" w:val="365"/>
          <w:jc w:val="center"/>
        </w:trPr>
        <w:tc>
          <w:tcPr>
            <w:tcW w:w="644" w:type="pct"/>
            <w:vMerge/>
            <w:tcBorders>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644" w:type="pct"/>
            <w:vMerge/>
            <w:tcBorders>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1101" w:type="pct"/>
            <w:vMerge/>
            <w:tcBorders>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736"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实际</w:t>
            </w:r>
            <w:r w:rsidRPr="002E31EC">
              <w:rPr>
                <w:rFonts w:ascii="Times New Roman" w:hAnsi="Times New Roman"/>
                <w:color w:val="000000"/>
                <w:spacing w:val="-3"/>
                <w:sz w:val="21"/>
                <w:szCs w:val="21"/>
              </w:rPr>
              <w:t>设</w:t>
            </w:r>
            <w:r w:rsidRPr="002E31EC">
              <w:rPr>
                <w:rFonts w:ascii="Times New Roman" w:hAnsi="Times New Roman"/>
                <w:color w:val="000000"/>
                <w:sz w:val="21"/>
                <w:szCs w:val="21"/>
              </w:rPr>
              <w:t>备</w:t>
            </w:r>
          </w:p>
        </w:tc>
        <w:tc>
          <w:tcPr>
            <w:tcW w:w="687"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标准</w:t>
            </w:r>
            <w:r w:rsidRPr="002E31EC">
              <w:rPr>
                <w:rFonts w:ascii="Times New Roman" w:hAnsi="Times New Roman"/>
                <w:color w:val="000000"/>
                <w:spacing w:val="-3"/>
                <w:sz w:val="21"/>
                <w:szCs w:val="21"/>
              </w:rPr>
              <w:t>要</w:t>
            </w:r>
            <w:r w:rsidRPr="002E31EC">
              <w:rPr>
                <w:rFonts w:ascii="Times New Roman" w:hAnsi="Times New Roman"/>
                <w:color w:val="000000"/>
                <w:sz w:val="21"/>
                <w:szCs w:val="21"/>
              </w:rPr>
              <w:t>求</w:t>
            </w:r>
          </w:p>
        </w:tc>
        <w:tc>
          <w:tcPr>
            <w:tcW w:w="1188" w:type="pct"/>
            <w:vMerge/>
            <w:tcBorders>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r>
      <w:tr w:rsidR="00CE0CE1" w:rsidRPr="002E31EC" w:rsidTr="00656751">
        <w:trPr>
          <w:trHeight w:hRule="exact" w:val="367"/>
          <w:jc w:val="center"/>
        </w:trPr>
        <w:tc>
          <w:tcPr>
            <w:tcW w:w="644"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644"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1101"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736"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687"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1188"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r>
      <w:tr w:rsidR="00CE0CE1" w:rsidRPr="002E31EC" w:rsidTr="00656751">
        <w:trPr>
          <w:trHeight w:hRule="exact" w:val="365"/>
          <w:jc w:val="center"/>
        </w:trPr>
        <w:tc>
          <w:tcPr>
            <w:tcW w:w="644"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644"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1101"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736"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687"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1188"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r>
      <w:tr w:rsidR="00CE0CE1" w:rsidRPr="002E31EC" w:rsidTr="00656751">
        <w:trPr>
          <w:trHeight w:hRule="exact" w:val="365"/>
          <w:jc w:val="center"/>
        </w:trPr>
        <w:tc>
          <w:tcPr>
            <w:tcW w:w="644"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644"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1101"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736"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687"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c>
          <w:tcPr>
            <w:tcW w:w="1188" w:type="pct"/>
            <w:tcBorders>
              <w:top w:val="single" w:sz="5" w:space="0" w:color="000000"/>
              <w:left w:val="single" w:sz="5" w:space="0" w:color="000000"/>
              <w:bottom w:val="single" w:sz="5" w:space="0" w:color="000000"/>
              <w:right w:val="single" w:sz="5" w:space="0" w:color="000000"/>
            </w:tcBorders>
            <w:shd w:val="clear" w:color="auto" w:fill="auto"/>
            <w:vAlign w:val="center"/>
          </w:tcPr>
          <w:p w:rsidR="00CE0CE1" w:rsidRPr="002E31EC" w:rsidRDefault="00CE0CE1" w:rsidP="00656751">
            <w:pPr>
              <w:spacing w:line="320" w:lineRule="exact"/>
              <w:jc w:val="center"/>
              <w:rPr>
                <w:rFonts w:ascii="Times New Roman" w:hAnsi="Times New Roman"/>
                <w:color w:val="000000"/>
                <w:sz w:val="21"/>
                <w:szCs w:val="21"/>
              </w:rPr>
            </w:pPr>
          </w:p>
        </w:tc>
      </w:tr>
    </w:tbl>
    <w:p w:rsidR="00CE0CE1" w:rsidRPr="002E31EC" w:rsidRDefault="00CE0CE1" w:rsidP="00CE0CE1">
      <w:pPr>
        <w:spacing w:line="320" w:lineRule="exact"/>
        <w:jc w:val="both"/>
        <w:rPr>
          <w:rFonts w:ascii="宋体" w:hAnsi="宋体"/>
          <w:color w:val="000000"/>
          <w:sz w:val="21"/>
          <w:szCs w:val="21"/>
        </w:rPr>
      </w:pPr>
    </w:p>
    <w:p w:rsidR="00CE0CE1" w:rsidRPr="002E31EC" w:rsidRDefault="00CE0CE1" w:rsidP="00CE0CE1">
      <w:pPr>
        <w:pStyle w:val="a5"/>
        <w:tabs>
          <w:tab w:val="left" w:pos="4131"/>
        </w:tabs>
        <w:spacing w:line="320" w:lineRule="exact"/>
        <w:ind w:left="0"/>
        <w:jc w:val="both"/>
        <w:rPr>
          <w:color w:val="000000"/>
          <w:lang w:eastAsia="zh-CN"/>
        </w:rPr>
      </w:pPr>
      <w:r>
        <w:rPr>
          <w:rFonts w:hint="eastAsia"/>
          <w:color w:val="000000"/>
          <w:lang w:eastAsia="zh-CN"/>
        </w:rPr>
        <w:t>项目是否采用</w:t>
      </w:r>
      <w:r w:rsidRPr="002E31EC">
        <w:rPr>
          <w:color w:val="000000"/>
          <w:lang w:eastAsia="zh-CN"/>
        </w:rPr>
        <w:t>分户</w:t>
      </w:r>
      <w:r w:rsidRPr="002E31EC">
        <w:rPr>
          <w:color w:val="000000"/>
          <w:spacing w:val="-3"/>
          <w:lang w:eastAsia="zh-CN"/>
        </w:rPr>
        <w:t>（</w:t>
      </w:r>
      <w:r w:rsidRPr="002E31EC">
        <w:rPr>
          <w:color w:val="000000"/>
          <w:lang w:eastAsia="zh-CN"/>
        </w:rPr>
        <w:t>单</w:t>
      </w:r>
      <w:r w:rsidRPr="002E31EC">
        <w:rPr>
          <w:color w:val="000000"/>
          <w:spacing w:val="-3"/>
          <w:lang w:eastAsia="zh-CN"/>
        </w:rPr>
        <w:t>元</w:t>
      </w:r>
      <w:r w:rsidRPr="002E31EC">
        <w:rPr>
          <w:color w:val="000000"/>
          <w:lang w:eastAsia="zh-CN"/>
        </w:rPr>
        <w:t>）</w:t>
      </w:r>
      <w:r w:rsidRPr="002E31EC">
        <w:rPr>
          <w:color w:val="000000"/>
          <w:spacing w:val="-3"/>
          <w:lang w:eastAsia="zh-CN"/>
        </w:rPr>
        <w:t>热</w:t>
      </w:r>
      <w:r w:rsidRPr="002E31EC">
        <w:rPr>
          <w:color w:val="000000"/>
          <w:lang w:eastAsia="zh-CN"/>
        </w:rPr>
        <w:t>计</w:t>
      </w:r>
      <w:r w:rsidRPr="002E31EC">
        <w:rPr>
          <w:color w:val="000000"/>
          <w:spacing w:val="-3"/>
          <w:lang w:eastAsia="zh-CN"/>
        </w:rPr>
        <w:t>量</w:t>
      </w:r>
      <w:r w:rsidRPr="002E31EC">
        <w:rPr>
          <w:color w:val="000000"/>
          <w:lang w:eastAsia="zh-CN"/>
        </w:rPr>
        <w:t xml:space="preserve">： </w:t>
      </w:r>
      <w:r w:rsidRPr="002E31EC">
        <w:rPr>
          <w:color w:val="000000"/>
          <w:spacing w:val="2"/>
          <w:lang w:eastAsia="zh-CN"/>
        </w:rPr>
        <w:t>□</w:t>
      </w:r>
      <w:r w:rsidRPr="002E31EC">
        <w:rPr>
          <w:color w:val="000000"/>
          <w:lang w:eastAsia="zh-CN"/>
        </w:rPr>
        <w:t>是</w:t>
      </w:r>
      <w:r w:rsidRPr="002E31EC">
        <w:rPr>
          <w:color w:val="000000"/>
          <w:lang w:eastAsia="zh-CN"/>
        </w:rPr>
        <w:tab/>
      </w:r>
      <w:r w:rsidRPr="002E31EC">
        <w:rPr>
          <w:color w:val="000000"/>
          <w:spacing w:val="2"/>
          <w:lang w:eastAsia="zh-CN"/>
        </w:rPr>
        <w:t>□</w:t>
      </w:r>
      <w:r w:rsidRPr="002E31EC">
        <w:rPr>
          <w:color w:val="000000"/>
          <w:spacing w:val="-3"/>
          <w:lang w:eastAsia="zh-CN"/>
        </w:rPr>
        <w:t>否</w:t>
      </w:r>
      <w:r>
        <w:rPr>
          <w:rFonts w:hint="eastAsia"/>
          <w:color w:val="000000"/>
          <w:spacing w:val="-3"/>
          <w:lang w:eastAsia="zh-CN"/>
        </w:rPr>
        <w:t>，项目是否采用分室（户）温度调节：</w:t>
      </w:r>
      <w:r w:rsidRPr="002E31EC">
        <w:rPr>
          <w:color w:val="000000"/>
          <w:spacing w:val="2"/>
          <w:lang w:eastAsia="zh-CN"/>
        </w:rPr>
        <w:t>□</w:t>
      </w:r>
      <w:r w:rsidRPr="002E31EC">
        <w:rPr>
          <w:color w:val="000000"/>
          <w:lang w:eastAsia="zh-CN"/>
        </w:rPr>
        <w:t>是</w:t>
      </w:r>
      <w:r w:rsidRPr="002E31EC">
        <w:rPr>
          <w:color w:val="000000"/>
          <w:lang w:eastAsia="zh-CN"/>
        </w:rPr>
        <w:tab/>
      </w:r>
      <w:r w:rsidRPr="002E31EC">
        <w:rPr>
          <w:color w:val="000000"/>
          <w:spacing w:val="2"/>
          <w:lang w:eastAsia="zh-CN"/>
        </w:rPr>
        <w:t>□</w:t>
      </w:r>
      <w:r w:rsidRPr="002E31EC">
        <w:rPr>
          <w:color w:val="000000"/>
          <w:spacing w:val="-3"/>
          <w:lang w:eastAsia="zh-CN"/>
        </w:rPr>
        <w:t>否</w:t>
      </w:r>
    </w:p>
    <w:p w:rsidR="00CE0CE1" w:rsidRPr="002E31EC" w:rsidRDefault="00CE0CE1" w:rsidP="00CE0CE1">
      <w:pPr>
        <w:spacing w:line="320" w:lineRule="exact"/>
        <w:jc w:val="both"/>
        <w:rPr>
          <w:rFonts w:ascii="宋体" w:hAnsi="宋体"/>
          <w:color w:val="000000"/>
          <w:sz w:val="21"/>
          <w:szCs w:val="21"/>
          <w:lang w:eastAsia="zh-CN"/>
        </w:rPr>
      </w:pPr>
      <w:r>
        <w:rPr>
          <w:rFonts w:hint="eastAsia"/>
          <w:sz w:val="21"/>
          <w:szCs w:val="21"/>
          <w:lang w:eastAsia="zh-CN"/>
        </w:rPr>
        <w:t>请简要阐述建筑节能设计标准中符合其他强制性条文的情况。（</w:t>
      </w:r>
      <w:r w:rsidRPr="006D0572">
        <w:rPr>
          <w:rFonts w:ascii="Times New Roman" w:hAnsi="Times New Roman"/>
          <w:sz w:val="21"/>
          <w:szCs w:val="21"/>
          <w:lang w:eastAsia="zh-CN"/>
        </w:rPr>
        <w:t>300</w:t>
      </w:r>
      <w:r>
        <w:rPr>
          <w:rFonts w:hint="eastAsia"/>
          <w:sz w:val="21"/>
          <w:szCs w:val="21"/>
          <w:lang w:eastAsia="zh-CN"/>
        </w:rPr>
        <w:t>字以内）</w:t>
      </w:r>
    </w:p>
    <w:p w:rsidR="00CE0CE1" w:rsidRDefault="00CE0CE1" w:rsidP="00CE0CE1">
      <w:pPr>
        <w:spacing w:line="320" w:lineRule="exact"/>
        <w:jc w:val="both"/>
        <w:rPr>
          <w:rFonts w:ascii="宋体" w:hAnsi="宋体" w:hint="eastAsia"/>
          <w:color w:val="000000"/>
          <w:sz w:val="21"/>
          <w:szCs w:val="21"/>
          <w:lang w:eastAsia="zh-CN"/>
        </w:rPr>
      </w:pPr>
      <w:r w:rsidRPr="006D0572">
        <w:rPr>
          <w:rFonts w:ascii="宋体" w:hAnsi="宋体"/>
          <w:noProof/>
          <w:color w:val="000000"/>
          <w:sz w:val="21"/>
          <w:szCs w:val="21"/>
          <w:lang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5807075" cy="556895"/>
                <wp:effectExtent l="6985" t="9525" r="5715" b="508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556895"/>
                        </a:xfrm>
                        <a:prstGeom prst="rect">
                          <a:avLst/>
                        </a:prstGeom>
                        <a:solidFill>
                          <a:srgbClr val="FFFFFF"/>
                        </a:solidFill>
                        <a:ln w="9525">
                          <a:solidFill>
                            <a:srgbClr val="000000"/>
                          </a:solidFill>
                          <a:miter lim="800000"/>
                          <a:headEnd/>
                          <a:tailEnd/>
                        </a:ln>
                      </wps:spPr>
                      <wps:txbx>
                        <w:txbxContent>
                          <w:p w:rsidR="00CE0CE1" w:rsidRDefault="00CE0CE1" w:rsidP="00CE0CE1">
                            <w:pPr>
                              <w:rPr>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3pt;width:457.25pt;height: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">
                <v:textbox>
                  <w:txbxContent>
                    <w:p w:rsidR="00CE0CE1" w:rsidRDefault="00CE0CE1" w:rsidP="00CE0CE1">
                      <w:pPr>
                        <w:rPr>
                          <w:lang w:eastAsia="zh-CN"/>
                        </w:rPr>
                      </w:pPr>
                    </w:p>
                  </w:txbxContent>
                </v:textbox>
              </v:shape>
            </w:pict>
          </mc:Fallback>
        </mc:AlternateContent>
      </w:r>
    </w:p>
    <w:p w:rsidR="00CE0CE1" w:rsidRDefault="00CE0CE1" w:rsidP="00CE0CE1">
      <w:pPr>
        <w:spacing w:line="320" w:lineRule="exact"/>
        <w:jc w:val="both"/>
        <w:rPr>
          <w:rFonts w:ascii="宋体" w:hAnsi="宋体" w:hint="eastAsia"/>
          <w:color w:val="000000"/>
          <w:sz w:val="21"/>
          <w:szCs w:val="21"/>
          <w:lang w:eastAsia="zh-CN"/>
        </w:rPr>
      </w:pPr>
    </w:p>
    <w:p w:rsidR="00CE0CE1" w:rsidRPr="002E31EC" w:rsidRDefault="00CE0CE1" w:rsidP="00CE0CE1">
      <w:pPr>
        <w:spacing w:line="320" w:lineRule="exact"/>
        <w:jc w:val="both"/>
        <w:rPr>
          <w:rFonts w:ascii="宋体" w:hAnsi="宋体"/>
          <w:color w:val="000000"/>
          <w:sz w:val="21"/>
          <w:szCs w:val="21"/>
          <w:lang w:eastAsia="zh-CN"/>
        </w:rPr>
      </w:pPr>
    </w:p>
    <w:p w:rsidR="00CE0CE1" w:rsidRPr="00DC540A" w:rsidRDefault="00CE0CE1" w:rsidP="00CE0CE1">
      <w:pPr>
        <w:pStyle w:val="a5"/>
        <w:spacing w:line="320" w:lineRule="exact"/>
        <w:ind w:left="0"/>
        <w:jc w:val="both"/>
        <w:rPr>
          <w:rFonts w:ascii="Times New Roman" w:hAnsi="Times New Roman"/>
          <w:b/>
          <w:color w:val="000000"/>
          <w:lang w:eastAsia="zh-CN"/>
        </w:rPr>
      </w:pPr>
      <w:r w:rsidRPr="00DC540A">
        <w:rPr>
          <w:rFonts w:ascii="Times New Roman" w:hAnsi="Times New Roman"/>
          <w:b/>
          <w:bCs/>
          <w:color w:val="000000"/>
          <w:lang w:eastAsia="zh-CN"/>
        </w:rPr>
        <w:t>3</w:t>
      </w:r>
      <w:r w:rsidRPr="00DC540A">
        <w:rPr>
          <w:rFonts w:ascii="Times New Roman" w:hAnsi="Times New Roman"/>
          <w:b/>
          <w:color w:val="000000"/>
          <w:lang w:eastAsia="zh-CN"/>
        </w:rPr>
        <w:t>）</w:t>
      </w:r>
      <w:r w:rsidRPr="00DC540A">
        <w:rPr>
          <w:rFonts w:ascii="Times New Roman" w:hAnsi="Times New Roman"/>
          <w:b/>
          <w:color w:val="000000"/>
          <w:spacing w:val="-48"/>
          <w:lang w:eastAsia="zh-CN"/>
        </w:rPr>
        <w:t xml:space="preserve"> </w:t>
      </w:r>
      <w:r>
        <w:rPr>
          <w:rFonts w:ascii="Times New Roman" w:hAnsi="Times New Roman"/>
          <w:b/>
          <w:color w:val="000000"/>
          <w:lang w:eastAsia="zh-CN"/>
        </w:rPr>
        <w:t>证明材料</w:t>
      </w:r>
    </w:p>
    <w:p w:rsidR="00CE0CE1" w:rsidRPr="002E31EC" w:rsidRDefault="00CE0CE1" w:rsidP="00CE0CE1">
      <w:pPr>
        <w:pStyle w:val="a5"/>
        <w:spacing w:line="320" w:lineRule="exact"/>
        <w:ind w:left="0"/>
        <w:jc w:val="both"/>
        <w:rPr>
          <w:rFonts w:ascii="Times New Roman" w:hAnsi="Times New Roman"/>
          <w:color w:val="000000"/>
          <w:lang w:eastAsia="zh-CN"/>
        </w:rPr>
      </w:pPr>
      <w:r w:rsidRPr="00DC540A">
        <w:rPr>
          <w:rFonts w:ascii="Times New Roman" w:hAnsi="Times New Roman"/>
          <w:b/>
          <w:color w:val="000000"/>
          <w:lang w:eastAsia="zh-CN"/>
        </w:rPr>
        <w:t>提交材料及要求：</w:t>
      </w:r>
    </w:p>
    <w:p w:rsidR="00CE0CE1" w:rsidRDefault="00CE0CE1" w:rsidP="00CE0CE1">
      <w:pPr>
        <w:pStyle w:val="Default"/>
        <w:spacing w:line="320" w:lineRule="exact"/>
        <w:rPr>
          <w:sz w:val="21"/>
          <w:szCs w:val="21"/>
        </w:rPr>
      </w:pPr>
      <w:r w:rsidRPr="006D0572">
        <w:rPr>
          <w:rFonts w:ascii="Times New Roman" w:hAnsi="Times New Roman" w:cs="Times New Roman"/>
          <w:sz w:val="21"/>
          <w:szCs w:val="21"/>
        </w:rPr>
        <w:t>1.</w:t>
      </w:r>
      <w:r>
        <w:rPr>
          <w:rFonts w:ascii="Times New Roman" w:hAnsi="Times New Roman" w:cs="Times New Roman" w:hint="eastAsia"/>
          <w:sz w:val="21"/>
          <w:szCs w:val="21"/>
        </w:rPr>
        <w:t xml:space="preserve"> </w:t>
      </w:r>
      <w:r>
        <w:rPr>
          <w:rFonts w:hint="eastAsia"/>
          <w:sz w:val="21"/>
          <w:szCs w:val="21"/>
        </w:rPr>
        <w:t>建筑专业图纸及设计说明：应说明围护结构热工性能参数、外窗和玻璃幕墙气密性指标，应提交围护结构详图；</w:t>
      </w:r>
      <w:r>
        <w:rPr>
          <w:sz w:val="21"/>
          <w:szCs w:val="21"/>
        </w:rPr>
        <w:t xml:space="preserve"> </w:t>
      </w:r>
    </w:p>
    <w:p w:rsidR="00CE0CE1" w:rsidRDefault="00CE0CE1" w:rsidP="00CE0CE1">
      <w:pPr>
        <w:pStyle w:val="Default"/>
        <w:spacing w:line="320" w:lineRule="exact"/>
        <w:rPr>
          <w:sz w:val="21"/>
          <w:szCs w:val="21"/>
        </w:rPr>
      </w:pPr>
      <w:r w:rsidRPr="006D0572">
        <w:rPr>
          <w:rFonts w:ascii="Times New Roman" w:hAnsi="Times New Roman" w:cs="Times New Roman" w:hint="eastAsia"/>
          <w:sz w:val="21"/>
          <w:szCs w:val="21"/>
        </w:rPr>
        <w:t>2.</w:t>
      </w:r>
      <w:r>
        <w:rPr>
          <w:rFonts w:ascii="Times New Roman" w:hAnsi="Times New Roman" w:cs="Times New Roman" w:hint="eastAsia"/>
          <w:sz w:val="21"/>
          <w:szCs w:val="21"/>
        </w:rPr>
        <w:t xml:space="preserve"> </w:t>
      </w:r>
      <w:r>
        <w:rPr>
          <w:rFonts w:hint="eastAsia"/>
          <w:sz w:val="21"/>
          <w:szCs w:val="21"/>
        </w:rPr>
        <w:t>暖通设计说明：应说明空调、采暖系统、热计量和末端温度调节方式等内容，设备材料表应包括相关设备性能参数，必要时附设备说明书；</w:t>
      </w:r>
      <w:r>
        <w:rPr>
          <w:sz w:val="21"/>
          <w:szCs w:val="21"/>
        </w:rPr>
        <w:t xml:space="preserve"> </w:t>
      </w:r>
    </w:p>
    <w:p w:rsidR="00CE0CE1" w:rsidRPr="002E31EC" w:rsidRDefault="00CE0CE1" w:rsidP="00CE0CE1">
      <w:pPr>
        <w:pStyle w:val="a5"/>
        <w:spacing w:line="320" w:lineRule="exact"/>
        <w:ind w:left="0" w:hanging="1"/>
        <w:jc w:val="both"/>
        <w:rPr>
          <w:rFonts w:ascii="Times New Roman" w:hAnsi="Times New Roman"/>
          <w:color w:val="000000"/>
          <w:lang w:eastAsia="zh-CN"/>
        </w:rPr>
      </w:pPr>
      <w:r w:rsidRPr="006D0572">
        <w:rPr>
          <w:rFonts w:ascii="Times New Roman" w:hAnsi="Times New Roman" w:hint="eastAsia"/>
          <w:color w:val="000000"/>
          <w:lang w:eastAsia="zh-CN"/>
        </w:rPr>
        <w:t>3.</w:t>
      </w:r>
      <w:r>
        <w:rPr>
          <w:rFonts w:ascii="Times New Roman" w:hAnsi="Times New Roman" w:hint="eastAsia"/>
          <w:color w:val="000000"/>
          <w:lang w:eastAsia="zh-CN"/>
        </w:rPr>
        <w:t xml:space="preserve"> </w:t>
      </w:r>
      <w:r>
        <w:rPr>
          <w:rFonts w:hint="eastAsia"/>
          <w:lang w:eastAsia="zh-CN"/>
        </w:rPr>
        <w:t>节能计算书：应包括围护结构热工性能计算结果，采用软</w:t>
      </w:r>
      <w:bookmarkStart w:id="3" w:name="_GoBack"/>
      <w:bookmarkEnd w:id="3"/>
      <w:r>
        <w:rPr>
          <w:rFonts w:hint="eastAsia"/>
          <w:lang w:eastAsia="zh-CN"/>
        </w:rPr>
        <w:t>件计算的需要列出计算参数，以管理部门批复后的复印件或扫描件为准。</w:t>
      </w:r>
    </w:p>
    <w:p w:rsidR="00CE0CE1" w:rsidRPr="002E31EC" w:rsidRDefault="00CE0CE1" w:rsidP="00CE0CE1">
      <w:pPr>
        <w:pStyle w:val="a5"/>
        <w:spacing w:line="320" w:lineRule="exact"/>
        <w:ind w:left="0" w:hanging="1"/>
        <w:jc w:val="both"/>
        <w:rPr>
          <w:rFonts w:ascii="Times New Roman" w:hAnsi="Times New Roman" w:hint="eastAsia"/>
          <w:color w:val="000000"/>
          <w:lang w:eastAsia="zh-CN"/>
        </w:rPr>
      </w:pPr>
      <w:r w:rsidRPr="002E31EC">
        <w:rPr>
          <w:rFonts w:ascii="Times New Roman" w:hAnsi="Times New Roman"/>
          <w:color w:val="000000"/>
          <w:lang w:eastAsia="zh-CN"/>
        </w:rPr>
        <w:t>实际</w:t>
      </w:r>
      <w:r w:rsidRPr="002E31EC">
        <w:rPr>
          <w:rFonts w:ascii="Times New Roman" w:hAnsi="Times New Roman"/>
          <w:color w:val="000000"/>
          <w:spacing w:val="-3"/>
          <w:lang w:eastAsia="zh-CN"/>
        </w:rPr>
        <w:t>提</w:t>
      </w:r>
      <w:r w:rsidRPr="002E31EC">
        <w:rPr>
          <w:rFonts w:ascii="Times New Roman" w:hAnsi="Times New Roman"/>
          <w:color w:val="000000"/>
          <w:lang w:eastAsia="zh-CN"/>
        </w:rPr>
        <w:t>交</w:t>
      </w:r>
      <w:r w:rsidRPr="002E31EC">
        <w:rPr>
          <w:rFonts w:ascii="Times New Roman" w:hAnsi="Times New Roman"/>
          <w:color w:val="000000"/>
          <w:spacing w:val="-3"/>
          <w:lang w:eastAsia="zh-CN"/>
        </w:rPr>
        <w:t>材</w:t>
      </w:r>
      <w:r w:rsidRPr="002E31EC">
        <w:rPr>
          <w:rFonts w:ascii="Times New Roman" w:hAnsi="Times New Roman"/>
          <w:color w:val="000000"/>
          <w:lang w:eastAsia="zh-CN"/>
        </w:rPr>
        <w:t>料：</w:t>
      </w:r>
    </w:p>
    <w:p w:rsidR="002A0687" w:rsidRPr="00CE0CE1" w:rsidRDefault="00CE0CE1" w:rsidP="00CE0CE1">
      <w:r w:rsidRPr="002E31EC">
        <w:rPr>
          <w:rFonts w:ascii="Times New Roman" w:hAnsi="Times New Roman"/>
          <w:noProof/>
          <w:color w:val="000000"/>
          <w:sz w:val="21"/>
          <w:szCs w:val="21"/>
          <w:lang w:eastAsia="zh-CN"/>
        </w:rPr>
        <mc:AlternateContent>
          <mc:Choice Requires="wps">
            <w:drawing>
              <wp:inline distT="0" distB="0" distL="0" distR="0">
                <wp:extent cx="5584825" cy="1290320"/>
                <wp:effectExtent l="6985" t="10160" r="8890" b="1397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12903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0CE1" w:rsidRDefault="00CE0CE1" w:rsidP="00CE0CE1"/>
                        </w:txbxContent>
                      </wps:txbx>
                      <wps:bodyPr rot="0" vert="horz" wrap="square" lIns="91440" tIns="45720" rIns="91440" bIns="45720" anchor="t" anchorCtr="0" upright="1">
                        <a:noAutofit/>
                      </wps:bodyPr>
                    </wps:wsp>
                  </a:graphicData>
                </a:graphic>
              </wp:inline>
            </w:drawing>
          </mc:Choice>
          <mc:Fallback>
            <w:pict>
              <v:shape id="文本框 10" o:spid="_x0000_s1027" type="#_x0000_t202" style="width:439.75pt;height:10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">
                <v:textbox>
                  <w:txbxContent>
                    <w:p w:rsidR="00CE0CE1" w:rsidRDefault="00CE0CE1" w:rsidP="00CE0CE1"/>
                  </w:txbxContent>
                </v:textbox>
                <w10:anchorlock/>
              </v:shape>
            </w:pict>
          </mc:Fallback>
        </mc:AlternateContent>
      </w:r>
    </w:p>
    <w:sectPr w:rsidR="002A0687" w:rsidRPr="00CE0C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079" w:rsidRDefault="00952079" w:rsidP="002A0687">
      <w:r>
        <w:separator/>
      </w:r>
    </w:p>
  </w:endnote>
  <w:endnote w:type="continuationSeparator" w:id="0">
    <w:p w:rsidR="00952079" w:rsidRDefault="00952079" w:rsidP="002A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微软雅黑"/>
    <w:charset w:val="86"/>
    <w:family w:val="swiss"/>
    <w:pitch w:val="variable"/>
    <w:sig w:usb0="00000000" w:usb1="29CFFCFB" w:usb2="00000016" w:usb3="00000000" w:csb0="003E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079" w:rsidRDefault="00952079" w:rsidP="002A0687">
      <w:r>
        <w:separator/>
      </w:r>
    </w:p>
  </w:footnote>
  <w:footnote w:type="continuationSeparator" w:id="0">
    <w:p w:rsidR="00952079" w:rsidRDefault="00952079" w:rsidP="002A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36"/>
    <w:rsid w:val="002A0687"/>
    <w:rsid w:val="005544A3"/>
    <w:rsid w:val="00666BF0"/>
    <w:rsid w:val="00952079"/>
    <w:rsid w:val="00A16736"/>
    <w:rsid w:val="00BD0891"/>
    <w:rsid w:val="00CE0CE1"/>
    <w:rsid w:val="00D0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9AEAE8-A94C-4017-B2A0-3A47086A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A0687"/>
    <w:pPr>
      <w:widowControl w:val="0"/>
      <w:spacing w:line="240" w:lineRule="auto"/>
    </w:pPr>
    <w:rPr>
      <w:rFonts w:ascii="Calibri" w:eastAsia="宋体" w:hAnsi="Calibri" w:cs="Times New Roman"/>
      <w:kern w:val="0"/>
      <w:sz w:val="22"/>
      <w:lang w:eastAsia="en-US"/>
    </w:rPr>
  </w:style>
  <w:style w:type="paragraph" w:styleId="1">
    <w:name w:val="heading 1"/>
    <w:basedOn w:val="a"/>
    <w:link w:val="1Char"/>
    <w:uiPriority w:val="1"/>
    <w:qFormat/>
    <w:rsid w:val="002A0687"/>
    <w:pPr>
      <w:ind w:left="140"/>
      <w:outlineLvl w:val="0"/>
    </w:pPr>
    <w:rPr>
      <w:rFonts w:ascii="Microsoft JhengHei Light" w:eastAsia="Microsoft JhengHei Light" w:hAnsi="Microsoft JhengHe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0687"/>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2A0687"/>
    <w:rPr>
      <w:sz w:val="18"/>
      <w:szCs w:val="18"/>
    </w:rPr>
  </w:style>
  <w:style w:type="paragraph" w:styleId="a4">
    <w:name w:val="footer"/>
    <w:basedOn w:val="a"/>
    <w:link w:val="Char0"/>
    <w:uiPriority w:val="99"/>
    <w:unhideWhenUsed/>
    <w:rsid w:val="002A0687"/>
    <w:pPr>
      <w:widowControl/>
      <w:tabs>
        <w:tab w:val="center" w:pos="4153"/>
        <w:tab w:val="right" w:pos="8306"/>
      </w:tabs>
      <w:snapToGrid w:val="0"/>
      <w:spacing w:line="240" w:lineRule="atLeast"/>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2A0687"/>
    <w:rPr>
      <w:sz w:val="18"/>
      <w:szCs w:val="18"/>
    </w:rPr>
  </w:style>
  <w:style w:type="character" w:customStyle="1" w:styleId="1Char">
    <w:name w:val="标题 1 Char"/>
    <w:basedOn w:val="a0"/>
    <w:link w:val="1"/>
    <w:uiPriority w:val="1"/>
    <w:rsid w:val="002A0687"/>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2A0687"/>
    <w:pPr>
      <w:ind w:left="140"/>
    </w:pPr>
    <w:rPr>
      <w:rFonts w:ascii="宋体" w:hAnsi="宋体"/>
      <w:sz w:val="21"/>
      <w:szCs w:val="21"/>
    </w:rPr>
  </w:style>
  <w:style w:type="character" w:customStyle="1" w:styleId="Char1">
    <w:name w:val="正文文本 Char"/>
    <w:basedOn w:val="a0"/>
    <w:link w:val="a5"/>
    <w:uiPriority w:val="1"/>
    <w:rsid w:val="002A0687"/>
    <w:rPr>
      <w:rFonts w:ascii="宋体" w:eastAsia="宋体" w:hAnsi="宋体" w:cs="Times New Roman"/>
      <w:kern w:val="0"/>
      <w:szCs w:val="21"/>
      <w:lang w:eastAsia="en-US"/>
    </w:rPr>
  </w:style>
  <w:style w:type="paragraph" w:customStyle="1" w:styleId="TableParagraph">
    <w:name w:val="Table Paragraph"/>
    <w:basedOn w:val="a"/>
    <w:uiPriority w:val="1"/>
    <w:qFormat/>
    <w:rsid w:val="002A0687"/>
  </w:style>
  <w:style w:type="paragraph" w:customStyle="1" w:styleId="Default">
    <w:name w:val="Default"/>
    <w:rsid w:val="00CE0CE1"/>
    <w:pPr>
      <w:widowControl w:val="0"/>
      <w:autoSpaceDE w:val="0"/>
      <w:autoSpaceDN w:val="0"/>
      <w:adjustRightInd w:val="0"/>
      <w:spacing w:line="24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dc:creator>
  <cp:keywords/>
  <dc:description/>
  <cp:lastModifiedBy>金晶</cp:lastModifiedBy>
  <cp:revision>3</cp:revision>
  <dcterms:created xsi:type="dcterms:W3CDTF">2016-11-16T01:56:00Z</dcterms:created>
  <dcterms:modified xsi:type="dcterms:W3CDTF">2017-03-23T08:52:00Z</dcterms:modified>
</cp:coreProperties>
</file>