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B0160" w:rsidRPr="006D3B4D" w:rsidRDefault="006B0160" w:rsidP="006B0160">
      <w:pPr>
        <w:pStyle w:val="4"/>
        <w:rPr>
          <w:rFonts w:hint="eastAsia"/>
        </w:rPr>
      </w:pPr>
      <w:r w:rsidRPr="006D3B4D">
        <w:t>5.2.1</w:t>
      </w:r>
      <w:r>
        <w:rPr>
          <w:rFonts w:hint="eastAsia"/>
        </w:rPr>
        <w:t>4</w:t>
      </w:r>
      <w:r w:rsidRPr="006D3B4D">
        <w:rPr>
          <w:rFonts w:hint="eastAsia"/>
        </w:rPr>
        <w:t>合理利用余热废热解决建筑的蒸汽、供暖或生活热水需求。</w:t>
      </w:r>
    </w:p>
    <w:p w:rsidR="006B0160" w:rsidRPr="006F6CE5" w:rsidRDefault="006B0160" w:rsidP="006B0160">
      <w:pPr>
        <w:spacing w:beforeLines="100" w:before="312" w:afterLines="25" w:after="78" w:line="288" w:lineRule="auto"/>
        <w:rPr>
          <w:rFonts w:cs="宋体"/>
          <w:b/>
          <w:bCs/>
          <w:lang w:val="zh-CN"/>
        </w:rPr>
      </w:pPr>
      <w:r w:rsidRPr="006F6CE5">
        <w:rPr>
          <w:rFonts w:cs="宋体" w:hint="eastAsia"/>
          <w:b/>
          <w:bCs/>
          <w:lang w:val="zh-CN"/>
        </w:rPr>
        <w:t>1</w:t>
      </w:r>
      <w:r w:rsidRPr="006F6CE5">
        <w:rPr>
          <w:rFonts w:cs="宋体" w:hint="eastAsia"/>
          <w:b/>
          <w:bCs/>
          <w:lang w:val="zh-CN"/>
        </w:rPr>
        <w:t>）参评情况</w:t>
      </w:r>
    </w:p>
    <w:p w:rsidR="006B0160" w:rsidRPr="007150AA" w:rsidRDefault="006B0160" w:rsidP="006B0160">
      <w:pPr>
        <w:spacing w:line="288" w:lineRule="auto"/>
        <w:rPr>
          <w:rFonts w:ascii="宋体" w:hAnsi="宋体"/>
        </w:rPr>
      </w:pPr>
      <w:r w:rsidRPr="007150AA">
        <w:rPr>
          <w:rFonts w:ascii="宋体" w:hAnsi="宋体" w:cs="宋体" w:hint="eastAsia"/>
          <w:b/>
        </w:rPr>
        <w:t>□</w:t>
      </w:r>
      <w:r w:rsidRPr="007150AA">
        <w:rPr>
          <w:rFonts w:ascii="宋体" w:hAnsi="宋体" w:cs="宋体" w:hint="eastAsia"/>
        </w:rPr>
        <w:t>参评</w:t>
      </w:r>
      <w:r w:rsidRPr="007150AA">
        <w:rPr>
          <w:rFonts w:ascii="宋体" w:hAnsi="宋体"/>
        </w:rPr>
        <w:t>；</w:t>
      </w:r>
      <w:r w:rsidRPr="007150AA">
        <w:rPr>
          <w:rFonts w:ascii="宋体" w:hAnsi="宋体" w:hint="eastAsia"/>
          <w:b/>
          <w:bCs/>
          <w:lang w:val="zh-CN"/>
        </w:rPr>
        <w:t>□</w:t>
      </w:r>
      <w:r w:rsidRPr="007150AA">
        <w:rPr>
          <w:rFonts w:ascii="宋体" w:hAnsi="宋体"/>
          <w:b/>
          <w:bCs/>
          <w:lang w:val="zh-CN"/>
        </w:rPr>
        <w:t xml:space="preserve"> </w:t>
      </w:r>
      <w:r w:rsidRPr="007150AA">
        <w:rPr>
          <w:rFonts w:ascii="宋体" w:hAnsi="宋体"/>
        </w:rPr>
        <w:t>不</w:t>
      </w:r>
      <w:r w:rsidRPr="007150AA">
        <w:rPr>
          <w:rFonts w:ascii="宋体" w:hAnsi="宋体" w:hint="eastAsia"/>
        </w:rPr>
        <w:t>参评</w:t>
      </w:r>
    </w:p>
    <w:p w:rsidR="006B0160" w:rsidRDefault="006B0160" w:rsidP="006B0160">
      <w:pPr>
        <w:spacing w:line="288" w:lineRule="auto"/>
        <w:rPr>
          <w:rFonts w:ascii="宋体" w:hAnsi="宋体" w:cs="宋体"/>
        </w:rPr>
      </w:pPr>
      <w:r>
        <w:rPr>
          <w:rFonts w:ascii="宋体" w:hAnsi="宋体" w:cs="宋体" w:hint="eastAsia"/>
        </w:rPr>
        <w:t>不参评条件：</w:t>
      </w:r>
    </w:p>
    <w:p w:rsidR="006B0160" w:rsidRDefault="006B0160" w:rsidP="006B0160">
      <w:pPr>
        <w:spacing w:line="288" w:lineRule="auto"/>
        <w:rPr>
          <w:rFonts w:ascii="宋体" w:hAnsi="宋体" w:cs="宋体"/>
        </w:rPr>
      </w:pPr>
      <w:r w:rsidRPr="007150AA">
        <w:rPr>
          <w:rFonts w:ascii="宋体" w:hAnsi="宋体" w:hint="eastAsia"/>
          <w:b/>
          <w:bCs/>
          <w:lang w:val="zh-CN"/>
        </w:rPr>
        <w:t>□</w:t>
      </w:r>
      <w:r w:rsidRPr="00AE1580">
        <w:rPr>
          <w:rFonts w:ascii="宋体" w:hAnsi="宋体" w:hint="eastAsia"/>
          <w:bCs/>
          <w:lang w:val="zh-CN"/>
        </w:rPr>
        <w:t>建筑无可用的余热废热资源</w:t>
      </w:r>
      <w:r>
        <w:rPr>
          <w:rFonts w:ascii="宋体" w:hAnsi="宋体" w:cs="宋体" w:hint="eastAsia"/>
        </w:rPr>
        <w:t>、</w:t>
      </w:r>
      <w:r w:rsidRPr="007150AA">
        <w:rPr>
          <w:rFonts w:ascii="宋体" w:hAnsi="宋体" w:hint="eastAsia"/>
          <w:b/>
          <w:bCs/>
          <w:lang w:val="zh-CN"/>
        </w:rPr>
        <w:t>□</w:t>
      </w:r>
      <w:r w:rsidRPr="00AE1580">
        <w:rPr>
          <w:rFonts w:ascii="宋体" w:hAnsi="宋体" w:hint="eastAsia"/>
          <w:bCs/>
          <w:lang w:val="zh-CN"/>
        </w:rPr>
        <w:t>建筑无稳定的热需求</w:t>
      </w:r>
    </w:p>
    <w:p w:rsidR="006B0160" w:rsidRPr="00F37A35" w:rsidRDefault="006B0160" w:rsidP="006B0160">
      <w:pPr>
        <w:spacing w:beforeLines="100" w:before="312" w:afterLines="25" w:after="78" w:line="288" w:lineRule="auto"/>
        <w:rPr>
          <w:rFonts w:cs="宋体"/>
          <w:b/>
          <w:bCs/>
          <w:lang w:val="zh-CN"/>
        </w:rPr>
      </w:pPr>
      <w:r>
        <w:rPr>
          <w:rFonts w:cs="宋体" w:hint="eastAsia"/>
          <w:b/>
          <w:bCs/>
          <w:lang w:val="zh-CN"/>
        </w:rPr>
        <w:t>2</w:t>
      </w:r>
      <w:r>
        <w:rPr>
          <w:rFonts w:cs="宋体" w:hint="eastAsia"/>
          <w:b/>
          <w:bCs/>
          <w:lang w:val="zh-CN"/>
        </w:rPr>
        <w:t>）</w:t>
      </w:r>
      <w:r w:rsidRPr="00F37A35">
        <w:rPr>
          <w:rFonts w:cs="宋体" w:hint="eastAsia"/>
          <w:b/>
          <w:bCs/>
          <w:lang w:val="zh-CN"/>
        </w:rPr>
        <w:t>得分自评</w:t>
      </w:r>
    </w:p>
    <w:tbl>
      <w:tblPr>
        <w:tblStyle w:val="a6"/>
        <w:tblW w:w="8414" w:type="dxa"/>
        <w:jc w:val="center"/>
        <w:tblLook w:val="04A0" w:firstRow="1" w:lastRow="0" w:firstColumn="1" w:lastColumn="0" w:noHBand="0" w:noVBand="1"/>
      </w:tblPr>
      <w:tblGrid>
        <w:gridCol w:w="618"/>
        <w:gridCol w:w="5103"/>
        <w:gridCol w:w="1346"/>
        <w:gridCol w:w="1347"/>
      </w:tblGrid>
      <w:tr w:rsidR="006B0160" w:rsidRPr="00F0796A" w:rsidTr="001B1638">
        <w:trPr>
          <w:trHeight w:val="340"/>
          <w:jc w:val="center"/>
        </w:trPr>
        <w:tc>
          <w:tcPr>
            <w:tcW w:w="618" w:type="dxa"/>
            <w:vAlign w:val="center"/>
          </w:tcPr>
          <w:p w:rsidR="006B0160" w:rsidRPr="00F0796A" w:rsidRDefault="006B0160" w:rsidP="001B1638">
            <w:pPr>
              <w:spacing w:line="288" w:lineRule="auto"/>
              <w:jc w:val="center"/>
              <w:rPr>
                <w:b/>
                <w:bCs/>
                <w:sz w:val="18"/>
                <w:szCs w:val="18"/>
                <w:lang w:val="zh-CN"/>
              </w:rPr>
            </w:pPr>
            <w:r w:rsidRPr="00F0796A">
              <w:rPr>
                <w:b/>
                <w:bCs/>
                <w:sz w:val="18"/>
                <w:szCs w:val="18"/>
                <w:lang w:val="zh-CN"/>
              </w:rPr>
              <w:t>序号</w:t>
            </w:r>
          </w:p>
        </w:tc>
        <w:tc>
          <w:tcPr>
            <w:tcW w:w="5103" w:type="dxa"/>
            <w:vAlign w:val="center"/>
          </w:tcPr>
          <w:p w:rsidR="006B0160" w:rsidRPr="00F0796A" w:rsidRDefault="006B0160" w:rsidP="001B1638">
            <w:pPr>
              <w:spacing w:line="288" w:lineRule="auto"/>
              <w:jc w:val="center"/>
              <w:rPr>
                <w:b/>
                <w:bCs/>
                <w:sz w:val="18"/>
                <w:szCs w:val="18"/>
                <w:lang w:val="zh-CN"/>
              </w:rPr>
            </w:pPr>
            <w:r w:rsidRPr="00F0796A">
              <w:rPr>
                <w:b/>
                <w:bCs/>
                <w:sz w:val="18"/>
                <w:szCs w:val="18"/>
                <w:lang w:val="zh-CN"/>
              </w:rPr>
              <w:t>评价内容</w:t>
            </w:r>
          </w:p>
        </w:tc>
        <w:tc>
          <w:tcPr>
            <w:tcW w:w="1346" w:type="dxa"/>
            <w:vAlign w:val="center"/>
          </w:tcPr>
          <w:p w:rsidR="006B0160" w:rsidRPr="00F0796A" w:rsidRDefault="006B0160" w:rsidP="001B1638">
            <w:pPr>
              <w:spacing w:line="288" w:lineRule="auto"/>
              <w:jc w:val="center"/>
              <w:rPr>
                <w:b/>
                <w:bCs/>
                <w:sz w:val="18"/>
                <w:szCs w:val="18"/>
                <w:lang w:val="zh-CN"/>
              </w:rPr>
            </w:pPr>
            <w:r w:rsidRPr="00F0796A">
              <w:rPr>
                <w:b/>
                <w:bCs/>
                <w:sz w:val="18"/>
                <w:szCs w:val="18"/>
                <w:lang w:val="zh-CN"/>
              </w:rPr>
              <w:t>评价分值（分）</w:t>
            </w:r>
          </w:p>
        </w:tc>
        <w:tc>
          <w:tcPr>
            <w:tcW w:w="1347" w:type="dxa"/>
            <w:vAlign w:val="center"/>
          </w:tcPr>
          <w:p w:rsidR="006B0160" w:rsidRPr="00F0796A" w:rsidRDefault="006B0160" w:rsidP="001B1638">
            <w:pPr>
              <w:spacing w:line="288" w:lineRule="auto"/>
              <w:jc w:val="center"/>
              <w:rPr>
                <w:b/>
                <w:bCs/>
                <w:sz w:val="18"/>
                <w:szCs w:val="18"/>
                <w:lang w:val="zh-CN"/>
              </w:rPr>
            </w:pPr>
            <w:r w:rsidRPr="00F0796A">
              <w:rPr>
                <w:b/>
                <w:bCs/>
                <w:sz w:val="18"/>
                <w:szCs w:val="18"/>
                <w:lang w:val="zh-CN"/>
              </w:rPr>
              <w:t>自评得分（分）</w:t>
            </w:r>
          </w:p>
        </w:tc>
      </w:tr>
      <w:tr w:rsidR="006B0160" w:rsidRPr="00F0796A" w:rsidTr="001B1638">
        <w:trPr>
          <w:trHeight w:val="340"/>
          <w:jc w:val="center"/>
        </w:trPr>
        <w:tc>
          <w:tcPr>
            <w:tcW w:w="618" w:type="dxa"/>
            <w:vAlign w:val="center"/>
          </w:tcPr>
          <w:p w:rsidR="006B0160" w:rsidRPr="00F0796A" w:rsidRDefault="006B0160" w:rsidP="001B1638">
            <w:pPr>
              <w:spacing w:line="288" w:lineRule="auto"/>
              <w:jc w:val="center"/>
              <w:rPr>
                <w:bCs/>
                <w:sz w:val="18"/>
                <w:szCs w:val="18"/>
                <w:lang w:val="zh-CN"/>
              </w:rPr>
            </w:pPr>
            <w:r w:rsidRPr="00F0796A">
              <w:rPr>
                <w:bCs/>
                <w:sz w:val="18"/>
                <w:szCs w:val="18"/>
                <w:lang w:val="zh-CN"/>
              </w:rPr>
              <w:t>1</w:t>
            </w:r>
          </w:p>
        </w:tc>
        <w:tc>
          <w:tcPr>
            <w:tcW w:w="5103" w:type="dxa"/>
            <w:vAlign w:val="center"/>
          </w:tcPr>
          <w:p w:rsidR="006B0160" w:rsidRPr="00F0796A" w:rsidRDefault="006B0160" w:rsidP="001B1638">
            <w:pPr>
              <w:spacing w:line="288" w:lineRule="auto"/>
              <w:rPr>
                <w:b/>
                <w:bCs/>
                <w:sz w:val="18"/>
                <w:szCs w:val="18"/>
                <w:lang w:val="zh-CN"/>
              </w:rPr>
            </w:pPr>
            <w:r w:rsidRPr="00F0796A">
              <w:rPr>
                <w:rFonts w:eastAsiaTheme="minorEastAsia"/>
                <w:sz w:val="18"/>
                <w:szCs w:val="18"/>
              </w:rPr>
              <w:t>蒸汽：余热或废热提供的蒸汽量占设计日总量的比例达到</w:t>
            </w:r>
            <w:r w:rsidRPr="00F0796A">
              <w:rPr>
                <w:rFonts w:eastAsiaTheme="minorEastAsia"/>
                <w:sz w:val="18"/>
                <w:szCs w:val="18"/>
              </w:rPr>
              <w:t>40%</w:t>
            </w:r>
          </w:p>
        </w:tc>
        <w:tc>
          <w:tcPr>
            <w:tcW w:w="1346" w:type="dxa"/>
            <w:vAlign w:val="center"/>
          </w:tcPr>
          <w:p w:rsidR="006B0160" w:rsidRPr="00F0796A" w:rsidRDefault="006B0160" w:rsidP="001B1638">
            <w:pPr>
              <w:spacing w:line="288" w:lineRule="auto"/>
              <w:jc w:val="center"/>
              <w:rPr>
                <w:bCs/>
                <w:sz w:val="18"/>
                <w:szCs w:val="18"/>
                <w:lang w:val="zh-CN"/>
              </w:rPr>
            </w:pPr>
            <w:r w:rsidRPr="00F0796A">
              <w:rPr>
                <w:bCs/>
                <w:sz w:val="18"/>
                <w:szCs w:val="18"/>
                <w:lang w:val="zh-CN"/>
              </w:rPr>
              <w:t>4</w:t>
            </w:r>
          </w:p>
        </w:tc>
        <w:tc>
          <w:tcPr>
            <w:tcW w:w="1347" w:type="dxa"/>
            <w:vAlign w:val="center"/>
          </w:tcPr>
          <w:p w:rsidR="006B0160" w:rsidRPr="00F0796A" w:rsidRDefault="006B0160" w:rsidP="001B1638">
            <w:pPr>
              <w:spacing w:line="288" w:lineRule="auto"/>
              <w:jc w:val="center"/>
              <w:rPr>
                <w:b/>
                <w:bCs/>
                <w:sz w:val="18"/>
                <w:szCs w:val="18"/>
                <w:lang w:val="zh-CN"/>
              </w:rPr>
            </w:pPr>
          </w:p>
        </w:tc>
      </w:tr>
      <w:tr w:rsidR="006B0160" w:rsidRPr="00F0796A" w:rsidTr="001B1638">
        <w:trPr>
          <w:trHeight w:val="340"/>
          <w:jc w:val="center"/>
        </w:trPr>
        <w:tc>
          <w:tcPr>
            <w:tcW w:w="618" w:type="dxa"/>
            <w:vAlign w:val="center"/>
          </w:tcPr>
          <w:p w:rsidR="006B0160" w:rsidRPr="00F0796A" w:rsidRDefault="006B0160" w:rsidP="001B1638">
            <w:pPr>
              <w:spacing w:line="288" w:lineRule="auto"/>
              <w:jc w:val="center"/>
              <w:rPr>
                <w:bCs/>
                <w:sz w:val="18"/>
                <w:szCs w:val="18"/>
                <w:lang w:val="zh-CN"/>
              </w:rPr>
            </w:pPr>
            <w:r w:rsidRPr="00F0796A">
              <w:rPr>
                <w:bCs/>
                <w:sz w:val="18"/>
                <w:szCs w:val="18"/>
                <w:lang w:val="zh-CN"/>
              </w:rPr>
              <w:t>2</w:t>
            </w:r>
          </w:p>
        </w:tc>
        <w:tc>
          <w:tcPr>
            <w:tcW w:w="5103" w:type="dxa"/>
            <w:vAlign w:val="center"/>
          </w:tcPr>
          <w:p w:rsidR="006B0160" w:rsidRPr="00F0796A" w:rsidRDefault="006B0160" w:rsidP="001B1638">
            <w:pPr>
              <w:widowControl/>
              <w:rPr>
                <w:rFonts w:eastAsiaTheme="minorEastAsia"/>
                <w:sz w:val="18"/>
                <w:szCs w:val="18"/>
              </w:rPr>
            </w:pPr>
            <w:r w:rsidRPr="00F0796A">
              <w:rPr>
                <w:rFonts w:eastAsiaTheme="minorEastAsia"/>
                <w:sz w:val="18"/>
                <w:szCs w:val="18"/>
              </w:rPr>
              <w:t>供暖：余热或废热提供的供暖量占设计日总量的比例达到</w:t>
            </w:r>
            <w:r w:rsidRPr="00F0796A">
              <w:rPr>
                <w:rFonts w:eastAsiaTheme="minorEastAsia"/>
                <w:sz w:val="18"/>
                <w:szCs w:val="18"/>
              </w:rPr>
              <w:t>30%</w:t>
            </w:r>
          </w:p>
        </w:tc>
        <w:tc>
          <w:tcPr>
            <w:tcW w:w="1346" w:type="dxa"/>
            <w:vAlign w:val="center"/>
          </w:tcPr>
          <w:p w:rsidR="006B0160" w:rsidRPr="00F0796A" w:rsidRDefault="006B0160" w:rsidP="001B1638">
            <w:pPr>
              <w:spacing w:line="288" w:lineRule="auto"/>
              <w:jc w:val="center"/>
              <w:rPr>
                <w:bCs/>
                <w:sz w:val="18"/>
                <w:szCs w:val="18"/>
                <w:lang w:val="zh-CN"/>
              </w:rPr>
            </w:pPr>
            <w:r w:rsidRPr="00F0796A">
              <w:rPr>
                <w:bCs/>
                <w:sz w:val="18"/>
                <w:szCs w:val="18"/>
                <w:lang w:val="zh-CN"/>
              </w:rPr>
              <w:t>4</w:t>
            </w:r>
          </w:p>
        </w:tc>
        <w:tc>
          <w:tcPr>
            <w:tcW w:w="1347" w:type="dxa"/>
            <w:vAlign w:val="center"/>
          </w:tcPr>
          <w:p w:rsidR="006B0160" w:rsidRPr="00F0796A" w:rsidRDefault="006B0160" w:rsidP="001B1638">
            <w:pPr>
              <w:spacing w:line="288" w:lineRule="auto"/>
              <w:jc w:val="center"/>
              <w:rPr>
                <w:b/>
                <w:bCs/>
                <w:sz w:val="18"/>
                <w:szCs w:val="18"/>
                <w:lang w:val="zh-CN"/>
              </w:rPr>
            </w:pPr>
          </w:p>
        </w:tc>
      </w:tr>
      <w:tr w:rsidR="006B0160" w:rsidRPr="00F0796A" w:rsidTr="001B1638">
        <w:trPr>
          <w:trHeight w:val="340"/>
          <w:jc w:val="center"/>
        </w:trPr>
        <w:tc>
          <w:tcPr>
            <w:tcW w:w="618" w:type="dxa"/>
            <w:vAlign w:val="center"/>
          </w:tcPr>
          <w:p w:rsidR="006B0160" w:rsidRPr="00F0796A" w:rsidRDefault="006B0160" w:rsidP="001B1638">
            <w:pPr>
              <w:spacing w:line="288" w:lineRule="auto"/>
              <w:jc w:val="center"/>
              <w:rPr>
                <w:bCs/>
                <w:sz w:val="18"/>
                <w:szCs w:val="18"/>
                <w:lang w:val="zh-CN"/>
              </w:rPr>
            </w:pPr>
            <w:r w:rsidRPr="00F0796A">
              <w:rPr>
                <w:bCs/>
                <w:sz w:val="18"/>
                <w:szCs w:val="18"/>
                <w:lang w:val="zh-CN"/>
              </w:rPr>
              <w:t>3</w:t>
            </w:r>
          </w:p>
        </w:tc>
        <w:tc>
          <w:tcPr>
            <w:tcW w:w="5103" w:type="dxa"/>
            <w:vAlign w:val="center"/>
          </w:tcPr>
          <w:p w:rsidR="006B0160" w:rsidRPr="00F0796A" w:rsidRDefault="006B0160" w:rsidP="001B1638">
            <w:pPr>
              <w:widowControl/>
              <w:rPr>
                <w:rFonts w:eastAsiaTheme="minorEastAsia"/>
                <w:sz w:val="18"/>
                <w:szCs w:val="18"/>
              </w:rPr>
            </w:pPr>
            <w:r w:rsidRPr="00F0796A">
              <w:rPr>
                <w:rFonts w:eastAsiaTheme="minorEastAsia"/>
                <w:sz w:val="18"/>
                <w:szCs w:val="18"/>
              </w:rPr>
              <w:t>生活热水：余热或废热提供的生活热水量占设计日总量的比例达到</w:t>
            </w:r>
            <w:r w:rsidRPr="00F0796A">
              <w:rPr>
                <w:rFonts w:eastAsiaTheme="minorEastAsia"/>
                <w:sz w:val="18"/>
                <w:szCs w:val="18"/>
              </w:rPr>
              <w:t>60%</w:t>
            </w:r>
          </w:p>
        </w:tc>
        <w:tc>
          <w:tcPr>
            <w:tcW w:w="1346" w:type="dxa"/>
            <w:vAlign w:val="center"/>
          </w:tcPr>
          <w:p w:rsidR="006B0160" w:rsidRPr="00F0796A" w:rsidRDefault="006B0160" w:rsidP="001B1638">
            <w:pPr>
              <w:spacing w:line="288" w:lineRule="auto"/>
              <w:jc w:val="center"/>
              <w:rPr>
                <w:bCs/>
                <w:sz w:val="18"/>
                <w:szCs w:val="18"/>
              </w:rPr>
            </w:pPr>
            <w:r w:rsidRPr="00F0796A">
              <w:rPr>
                <w:bCs/>
                <w:sz w:val="18"/>
                <w:szCs w:val="18"/>
              </w:rPr>
              <w:t>4</w:t>
            </w:r>
          </w:p>
        </w:tc>
        <w:tc>
          <w:tcPr>
            <w:tcW w:w="1347" w:type="dxa"/>
            <w:vAlign w:val="center"/>
          </w:tcPr>
          <w:p w:rsidR="006B0160" w:rsidRPr="00F0796A" w:rsidRDefault="006B0160" w:rsidP="001B1638">
            <w:pPr>
              <w:spacing w:line="288" w:lineRule="auto"/>
              <w:jc w:val="center"/>
              <w:rPr>
                <w:b/>
                <w:bCs/>
                <w:sz w:val="18"/>
                <w:szCs w:val="18"/>
                <w:lang w:val="zh-CN"/>
              </w:rPr>
            </w:pPr>
          </w:p>
        </w:tc>
      </w:tr>
      <w:tr w:rsidR="006B0160" w:rsidRPr="00F0796A" w:rsidTr="001B1638">
        <w:trPr>
          <w:trHeight w:val="340"/>
          <w:jc w:val="center"/>
        </w:trPr>
        <w:tc>
          <w:tcPr>
            <w:tcW w:w="5721" w:type="dxa"/>
            <w:gridSpan w:val="2"/>
            <w:vAlign w:val="center"/>
          </w:tcPr>
          <w:p w:rsidR="006B0160" w:rsidRPr="00F0796A" w:rsidRDefault="006B0160" w:rsidP="001B1638">
            <w:pPr>
              <w:spacing w:line="288" w:lineRule="auto"/>
              <w:jc w:val="center"/>
              <w:rPr>
                <w:bCs/>
                <w:sz w:val="18"/>
                <w:szCs w:val="18"/>
                <w:lang w:val="zh-CN"/>
              </w:rPr>
            </w:pPr>
            <w:r w:rsidRPr="00F0796A">
              <w:rPr>
                <w:bCs/>
                <w:sz w:val="18"/>
                <w:szCs w:val="18"/>
                <w:lang w:val="zh-CN"/>
              </w:rPr>
              <w:t>总分</w:t>
            </w:r>
          </w:p>
        </w:tc>
        <w:tc>
          <w:tcPr>
            <w:tcW w:w="1346" w:type="dxa"/>
            <w:vAlign w:val="center"/>
          </w:tcPr>
          <w:p w:rsidR="006B0160" w:rsidRPr="00F0796A" w:rsidRDefault="006B0160" w:rsidP="001B1638">
            <w:pPr>
              <w:spacing w:line="288" w:lineRule="auto"/>
              <w:jc w:val="center"/>
              <w:rPr>
                <w:bCs/>
                <w:sz w:val="18"/>
                <w:szCs w:val="18"/>
                <w:lang w:val="zh-CN"/>
              </w:rPr>
            </w:pPr>
            <w:r w:rsidRPr="00F0796A">
              <w:rPr>
                <w:bCs/>
                <w:sz w:val="18"/>
                <w:szCs w:val="18"/>
                <w:lang w:val="zh-CN"/>
              </w:rPr>
              <w:t>4</w:t>
            </w:r>
          </w:p>
        </w:tc>
        <w:tc>
          <w:tcPr>
            <w:tcW w:w="1347" w:type="dxa"/>
            <w:vAlign w:val="center"/>
          </w:tcPr>
          <w:p w:rsidR="006B0160" w:rsidRPr="00F0796A" w:rsidRDefault="006B0160" w:rsidP="001B1638">
            <w:pPr>
              <w:spacing w:line="288" w:lineRule="auto"/>
              <w:jc w:val="center"/>
              <w:rPr>
                <w:b/>
                <w:bCs/>
                <w:sz w:val="18"/>
                <w:szCs w:val="18"/>
                <w:lang w:val="zh-CN"/>
              </w:rPr>
            </w:pPr>
          </w:p>
        </w:tc>
      </w:tr>
    </w:tbl>
    <w:p w:rsidR="006B0160" w:rsidRPr="006F6CE5" w:rsidRDefault="006B0160" w:rsidP="006B0160">
      <w:pPr>
        <w:spacing w:beforeLines="100" w:before="312" w:afterLines="25" w:after="78" w:line="288" w:lineRule="auto"/>
        <w:rPr>
          <w:rFonts w:cs="宋体"/>
          <w:b/>
          <w:bCs/>
          <w:lang w:val="zh-CN"/>
        </w:rPr>
      </w:pPr>
      <w:r>
        <w:rPr>
          <w:rFonts w:cs="宋体" w:hint="eastAsia"/>
          <w:b/>
          <w:bCs/>
          <w:lang w:val="zh-CN"/>
        </w:rPr>
        <w:t>3</w:t>
      </w:r>
      <w:r>
        <w:rPr>
          <w:rFonts w:cs="宋体" w:hint="eastAsia"/>
          <w:b/>
          <w:bCs/>
          <w:lang w:val="zh-CN"/>
        </w:rPr>
        <w:t>）评价</w:t>
      </w:r>
      <w:r w:rsidRPr="007514C3">
        <w:rPr>
          <w:rFonts w:cs="宋体" w:hint="eastAsia"/>
          <w:b/>
          <w:bCs/>
          <w:lang w:val="zh-CN"/>
        </w:rPr>
        <w:t>要点</w:t>
      </w:r>
    </w:p>
    <w:p w:rsidR="006B0160" w:rsidRPr="0087151D" w:rsidRDefault="006B0160" w:rsidP="006B0160">
      <w:pPr>
        <w:spacing w:line="288" w:lineRule="auto"/>
        <w:rPr>
          <w:rFonts w:cs="宋体"/>
          <w:lang w:val="zh-CN"/>
        </w:rPr>
      </w:pPr>
      <w:r>
        <w:rPr>
          <w:rFonts w:cs="宋体" w:hint="eastAsia"/>
          <w:lang w:val="zh-CN"/>
        </w:rPr>
        <w:t>项目及周边</w:t>
      </w:r>
      <w:r w:rsidRPr="0087151D">
        <w:rPr>
          <w:rFonts w:cs="宋体" w:hint="eastAsia"/>
          <w:lang w:val="zh-CN"/>
        </w:rPr>
        <w:t>有余热或废热源：</w:t>
      </w:r>
      <w:r w:rsidRPr="006E30A9">
        <w:rPr>
          <w:rFonts w:ascii="宋体" w:hAnsi="宋体"/>
          <w:bCs/>
          <w:lang w:val="zh-CN"/>
        </w:rPr>
        <w:t>□</w:t>
      </w:r>
      <w:r w:rsidRPr="0077439E">
        <w:rPr>
          <w:rFonts w:ascii="宋体" w:hAnsi="宋体"/>
          <w:kern w:val="0"/>
        </w:rPr>
        <w:t>是、</w:t>
      </w:r>
      <w:r w:rsidRPr="006E30A9">
        <w:rPr>
          <w:rFonts w:ascii="宋体" w:hAnsi="宋体"/>
          <w:bCs/>
          <w:lang w:val="zh-CN"/>
        </w:rPr>
        <w:t>□</w:t>
      </w:r>
      <w:r w:rsidRPr="0077439E">
        <w:rPr>
          <w:rFonts w:ascii="宋体" w:hAnsi="宋体"/>
          <w:kern w:val="0"/>
        </w:rPr>
        <w:t>否</w:t>
      </w:r>
      <w:r w:rsidRPr="0087151D">
        <w:rPr>
          <w:rFonts w:cs="宋体" w:hint="eastAsia"/>
          <w:lang w:val="zh-CN"/>
        </w:rPr>
        <w:t>，</w:t>
      </w:r>
      <w:r>
        <w:rPr>
          <w:rFonts w:cs="宋体" w:hint="eastAsia"/>
          <w:lang w:val="zh-CN"/>
        </w:rPr>
        <w:t>如“</w:t>
      </w:r>
      <w:r w:rsidRPr="0087151D">
        <w:rPr>
          <w:rFonts w:cs="宋体" w:hint="eastAsia"/>
          <w:lang w:val="zh-CN"/>
        </w:rPr>
        <w:t>是</w:t>
      </w:r>
      <w:r>
        <w:rPr>
          <w:rFonts w:cs="宋体" w:hint="eastAsia"/>
          <w:lang w:val="zh-CN"/>
        </w:rPr>
        <w:t>”</w:t>
      </w:r>
      <w:r w:rsidRPr="0087151D">
        <w:rPr>
          <w:rFonts w:cs="宋体" w:hint="eastAsia"/>
          <w:lang w:val="zh-CN"/>
        </w:rPr>
        <w:t>，则余热或废热源形式：</w:t>
      </w:r>
      <w:r w:rsidRPr="0087151D">
        <w:rPr>
          <w:rFonts w:cs="宋体" w:hint="eastAsia"/>
          <w:u w:val="single"/>
          <w:lang w:val="zh-CN"/>
        </w:rPr>
        <w:t xml:space="preserve">           </w:t>
      </w:r>
      <w:r w:rsidRPr="0087151D">
        <w:rPr>
          <w:rFonts w:cs="宋体" w:hint="eastAsia"/>
          <w:lang w:val="zh-CN"/>
        </w:rPr>
        <w:t>；</w:t>
      </w:r>
    </w:p>
    <w:p w:rsidR="006B0160" w:rsidRPr="0090163B" w:rsidRDefault="006B0160" w:rsidP="006B0160">
      <w:pPr>
        <w:spacing w:line="288" w:lineRule="auto"/>
        <w:rPr>
          <w:rFonts w:cs="宋体"/>
        </w:rPr>
      </w:pPr>
      <w:r>
        <w:rPr>
          <w:rFonts w:cs="宋体" w:hint="eastAsia"/>
          <w:lang w:val="zh-CN"/>
        </w:rPr>
        <w:t>项目</w:t>
      </w:r>
      <w:r w:rsidRPr="0090163B">
        <w:rPr>
          <w:rFonts w:cs="宋体" w:hint="eastAsia"/>
          <w:lang w:val="zh-CN"/>
        </w:rPr>
        <w:t>利用余热或废热提供蒸汽：</w:t>
      </w:r>
      <w:r w:rsidRPr="006E30A9">
        <w:rPr>
          <w:rFonts w:ascii="宋体" w:hAnsi="宋体"/>
          <w:bCs/>
          <w:lang w:val="zh-CN"/>
        </w:rPr>
        <w:t>□</w:t>
      </w:r>
      <w:r w:rsidRPr="0077439E">
        <w:rPr>
          <w:rFonts w:ascii="宋体" w:hAnsi="宋体"/>
          <w:kern w:val="0"/>
        </w:rPr>
        <w:t>是、</w:t>
      </w:r>
      <w:r w:rsidRPr="006E30A9">
        <w:rPr>
          <w:rFonts w:ascii="宋体" w:hAnsi="宋体"/>
          <w:bCs/>
          <w:lang w:val="zh-CN"/>
        </w:rPr>
        <w:t>□</w:t>
      </w:r>
      <w:r w:rsidRPr="0077439E">
        <w:rPr>
          <w:rFonts w:ascii="宋体" w:hAnsi="宋体"/>
          <w:kern w:val="0"/>
        </w:rPr>
        <w:t>否</w:t>
      </w:r>
    </w:p>
    <w:p w:rsidR="006B0160" w:rsidRPr="007514C3" w:rsidRDefault="006B0160" w:rsidP="006B0160">
      <w:pPr>
        <w:spacing w:line="288" w:lineRule="auto"/>
        <w:rPr>
          <w:lang w:val="zh-CN"/>
        </w:rPr>
      </w:pPr>
      <w:r>
        <w:rPr>
          <w:rFonts w:cs="宋体" w:hint="eastAsia"/>
          <w:lang w:val="zh-CN"/>
        </w:rPr>
        <w:t>项目</w:t>
      </w:r>
      <w:r w:rsidRPr="0090163B">
        <w:rPr>
          <w:rFonts w:cs="宋体" w:hint="eastAsia"/>
          <w:lang w:val="zh-CN"/>
        </w:rPr>
        <w:t>利用余热或废热进行供暖：</w:t>
      </w:r>
      <w:r w:rsidRPr="006E30A9">
        <w:rPr>
          <w:rFonts w:ascii="宋体" w:hAnsi="宋体"/>
          <w:bCs/>
          <w:lang w:val="zh-CN"/>
        </w:rPr>
        <w:t>□</w:t>
      </w:r>
      <w:r w:rsidRPr="0077439E">
        <w:rPr>
          <w:rFonts w:ascii="宋体" w:hAnsi="宋体"/>
          <w:kern w:val="0"/>
        </w:rPr>
        <w:t>是、</w:t>
      </w:r>
      <w:r w:rsidRPr="006E30A9">
        <w:rPr>
          <w:rFonts w:ascii="宋体" w:hAnsi="宋体"/>
          <w:bCs/>
          <w:lang w:val="zh-CN"/>
        </w:rPr>
        <w:t>□</w:t>
      </w:r>
      <w:r w:rsidRPr="0077439E">
        <w:rPr>
          <w:rFonts w:ascii="宋体" w:hAnsi="宋体"/>
          <w:kern w:val="0"/>
        </w:rPr>
        <w:t>否</w:t>
      </w:r>
    </w:p>
    <w:p w:rsidR="006B0160" w:rsidRPr="007514C3" w:rsidRDefault="006B0160" w:rsidP="006B0160">
      <w:pPr>
        <w:spacing w:line="288" w:lineRule="auto"/>
        <w:rPr>
          <w:lang w:val="zh-CN"/>
        </w:rPr>
      </w:pPr>
      <w:r>
        <w:rPr>
          <w:rFonts w:cs="宋体" w:hint="eastAsia"/>
          <w:lang w:val="zh-CN"/>
        </w:rPr>
        <w:t>项目利用</w:t>
      </w:r>
      <w:r w:rsidRPr="00DF6C67">
        <w:rPr>
          <w:rFonts w:eastAsiaTheme="minorEastAsia"/>
          <w:kern w:val="0"/>
        </w:rPr>
        <w:t>余热或废热提供</w:t>
      </w:r>
      <w:r>
        <w:rPr>
          <w:rFonts w:eastAsiaTheme="minorEastAsia" w:hint="eastAsia"/>
          <w:kern w:val="0"/>
        </w:rPr>
        <w:t>生活热水</w:t>
      </w:r>
      <w:r>
        <w:rPr>
          <w:rFonts w:cs="宋体" w:hint="eastAsia"/>
          <w:lang w:val="zh-CN"/>
        </w:rPr>
        <w:t>：</w:t>
      </w:r>
      <w:r w:rsidRPr="006E30A9">
        <w:rPr>
          <w:rFonts w:ascii="宋体" w:hAnsi="宋体"/>
          <w:bCs/>
          <w:lang w:val="zh-CN"/>
        </w:rPr>
        <w:t>□</w:t>
      </w:r>
      <w:r w:rsidRPr="0077439E">
        <w:rPr>
          <w:rFonts w:ascii="宋体" w:hAnsi="宋体"/>
          <w:kern w:val="0"/>
        </w:rPr>
        <w:t>是、</w:t>
      </w:r>
      <w:r w:rsidRPr="006E30A9">
        <w:rPr>
          <w:rFonts w:ascii="宋体" w:hAnsi="宋体"/>
          <w:bCs/>
          <w:lang w:val="zh-CN"/>
        </w:rPr>
        <w:t>□</w:t>
      </w:r>
      <w:r w:rsidRPr="0077439E">
        <w:rPr>
          <w:rFonts w:ascii="宋体" w:hAnsi="宋体"/>
          <w:kern w:val="0"/>
        </w:rPr>
        <w:t>否</w:t>
      </w:r>
    </w:p>
    <w:p w:rsidR="006B0160" w:rsidRDefault="006B0160" w:rsidP="006B0160">
      <w:pPr>
        <w:pStyle w:val="a5"/>
        <w:spacing w:line="288" w:lineRule="auto"/>
        <w:outlineLvl w:val="9"/>
        <w:rPr>
          <w:rFonts w:cs="宋体"/>
          <w:sz w:val="21"/>
          <w:szCs w:val="21"/>
        </w:rPr>
      </w:pPr>
    </w:p>
    <w:p w:rsidR="006B0160" w:rsidRDefault="006B0160" w:rsidP="006B0160">
      <w:pPr>
        <w:pStyle w:val="a5"/>
        <w:spacing w:line="288" w:lineRule="auto"/>
        <w:outlineLvl w:val="9"/>
        <w:rPr>
          <w:rFonts w:cs="宋体"/>
          <w:sz w:val="21"/>
          <w:szCs w:val="21"/>
        </w:rPr>
      </w:pPr>
      <w:r>
        <w:rPr>
          <w:rFonts w:cs="宋体" w:hint="eastAsia"/>
          <w:sz w:val="21"/>
          <w:szCs w:val="21"/>
        </w:rPr>
        <w:t>余热废热利用统计表</w:t>
      </w:r>
      <w:r w:rsidRPr="0054586C">
        <w:rPr>
          <w:rFonts w:cs="宋体" w:hint="eastAsia"/>
          <w:sz w:val="21"/>
          <w:szCs w:val="21"/>
        </w:rPr>
        <w:t>：</w:t>
      </w:r>
    </w:p>
    <w:tbl>
      <w:tblPr>
        <w:tblStyle w:val="a6"/>
        <w:tblW w:w="0" w:type="auto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</w:tblBorders>
        <w:tblLook w:val="04A0" w:firstRow="1" w:lastRow="0" w:firstColumn="1" w:lastColumn="0" w:noHBand="0" w:noVBand="1"/>
      </w:tblPr>
      <w:tblGrid>
        <w:gridCol w:w="1441"/>
        <w:gridCol w:w="1236"/>
        <w:gridCol w:w="1866"/>
        <w:gridCol w:w="2152"/>
        <w:gridCol w:w="1583"/>
      </w:tblGrid>
      <w:tr w:rsidR="006B0160" w:rsidRPr="0087151D" w:rsidTr="001B1638">
        <w:trPr>
          <w:trHeight w:val="340"/>
          <w:jc w:val="center"/>
        </w:trPr>
        <w:tc>
          <w:tcPr>
            <w:tcW w:w="1441" w:type="dxa"/>
            <w:vAlign w:val="center"/>
          </w:tcPr>
          <w:p w:rsidR="006B0160" w:rsidRPr="0087151D" w:rsidRDefault="006B0160" w:rsidP="001B1638">
            <w:pPr>
              <w:pStyle w:val="a5"/>
              <w:spacing w:line="240" w:lineRule="auto"/>
              <w:jc w:val="center"/>
              <w:outlineLvl w:val="9"/>
              <w:rPr>
                <w:sz w:val="18"/>
                <w:szCs w:val="18"/>
              </w:rPr>
            </w:pPr>
            <w:r w:rsidRPr="0087151D">
              <w:rPr>
                <w:rFonts w:hint="eastAsia"/>
                <w:sz w:val="18"/>
                <w:szCs w:val="18"/>
              </w:rPr>
              <w:t>类别</w:t>
            </w:r>
          </w:p>
        </w:tc>
        <w:tc>
          <w:tcPr>
            <w:tcW w:w="1236" w:type="dxa"/>
            <w:vAlign w:val="center"/>
          </w:tcPr>
          <w:p w:rsidR="006B0160" w:rsidRPr="0087151D" w:rsidRDefault="006B0160" w:rsidP="001B1638">
            <w:pPr>
              <w:pStyle w:val="a5"/>
              <w:spacing w:line="240" w:lineRule="auto"/>
              <w:jc w:val="center"/>
              <w:outlineLvl w:val="9"/>
              <w:rPr>
                <w:sz w:val="18"/>
                <w:szCs w:val="18"/>
              </w:rPr>
            </w:pPr>
            <w:r w:rsidRPr="0087151D">
              <w:rPr>
                <w:rFonts w:hint="eastAsia"/>
                <w:sz w:val="18"/>
                <w:szCs w:val="18"/>
              </w:rPr>
              <w:t>总用量</w:t>
            </w:r>
          </w:p>
        </w:tc>
        <w:tc>
          <w:tcPr>
            <w:tcW w:w="1866" w:type="dxa"/>
            <w:vAlign w:val="center"/>
          </w:tcPr>
          <w:p w:rsidR="006B0160" w:rsidRPr="0087151D" w:rsidRDefault="006B0160" w:rsidP="001B1638">
            <w:pPr>
              <w:pStyle w:val="a5"/>
              <w:spacing w:line="240" w:lineRule="auto"/>
              <w:jc w:val="center"/>
              <w:outlineLvl w:val="9"/>
              <w:rPr>
                <w:sz w:val="18"/>
                <w:szCs w:val="18"/>
              </w:rPr>
            </w:pPr>
            <w:r w:rsidRPr="0087151D">
              <w:rPr>
                <w:rFonts w:hint="eastAsia"/>
                <w:sz w:val="18"/>
                <w:szCs w:val="18"/>
              </w:rPr>
              <w:t>余热或废热提供的量</w:t>
            </w:r>
          </w:p>
        </w:tc>
        <w:tc>
          <w:tcPr>
            <w:tcW w:w="2152" w:type="dxa"/>
            <w:vAlign w:val="center"/>
          </w:tcPr>
          <w:p w:rsidR="006B0160" w:rsidRPr="0087151D" w:rsidRDefault="006B0160" w:rsidP="001B1638">
            <w:pPr>
              <w:pStyle w:val="a5"/>
              <w:spacing w:line="240" w:lineRule="auto"/>
              <w:jc w:val="center"/>
              <w:outlineLvl w:val="9"/>
              <w:rPr>
                <w:sz w:val="18"/>
                <w:szCs w:val="18"/>
              </w:rPr>
            </w:pPr>
            <w:r w:rsidRPr="0087151D">
              <w:rPr>
                <w:rFonts w:hint="eastAsia"/>
                <w:sz w:val="18"/>
                <w:szCs w:val="18"/>
              </w:rPr>
              <w:t>余热或废热提供的比例（</w:t>
            </w:r>
            <w:r w:rsidRPr="0087151D">
              <w:rPr>
                <w:rFonts w:hint="eastAsia"/>
                <w:sz w:val="18"/>
                <w:szCs w:val="18"/>
              </w:rPr>
              <w:t>%</w:t>
            </w:r>
            <w:r w:rsidRPr="0087151D">
              <w:rPr>
                <w:rFonts w:hint="eastAsia"/>
                <w:sz w:val="18"/>
                <w:szCs w:val="18"/>
              </w:rPr>
              <w:t>）</w:t>
            </w:r>
          </w:p>
        </w:tc>
        <w:tc>
          <w:tcPr>
            <w:tcW w:w="1583" w:type="dxa"/>
            <w:vAlign w:val="center"/>
          </w:tcPr>
          <w:p w:rsidR="006B0160" w:rsidRPr="0087151D" w:rsidRDefault="006B0160" w:rsidP="001B1638">
            <w:pPr>
              <w:pStyle w:val="a5"/>
              <w:spacing w:line="240" w:lineRule="auto"/>
              <w:jc w:val="center"/>
              <w:outlineLvl w:val="9"/>
              <w:rPr>
                <w:sz w:val="18"/>
                <w:szCs w:val="18"/>
              </w:rPr>
            </w:pPr>
            <w:r w:rsidRPr="0087151D">
              <w:rPr>
                <w:rFonts w:hint="eastAsia"/>
                <w:sz w:val="18"/>
                <w:szCs w:val="18"/>
              </w:rPr>
              <w:t>是否满足要求</w:t>
            </w:r>
          </w:p>
        </w:tc>
      </w:tr>
      <w:tr w:rsidR="006B0160" w:rsidRPr="0087151D" w:rsidTr="001B1638">
        <w:trPr>
          <w:trHeight w:val="340"/>
          <w:jc w:val="center"/>
        </w:trPr>
        <w:tc>
          <w:tcPr>
            <w:tcW w:w="1441" w:type="dxa"/>
            <w:vAlign w:val="center"/>
          </w:tcPr>
          <w:p w:rsidR="006B0160" w:rsidRPr="0087151D" w:rsidRDefault="006B0160" w:rsidP="001B1638">
            <w:pPr>
              <w:pStyle w:val="a5"/>
              <w:spacing w:line="240" w:lineRule="auto"/>
              <w:jc w:val="center"/>
              <w:outlineLvl w:val="9"/>
              <w:rPr>
                <w:sz w:val="18"/>
                <w:szCs w:val="18"/>
              </w:rPr>
            </w:pPr>
            <w:r w:rsidRPr="0087151D">
              <w:rPr>
                <w:rFonts w:hint="eastAsia"/>
                <w:sz w:val="18"/>
                <w:szCs w:val="18"/>
              </w:rPr>
              <w:t>蒸汽</w:t>
            </w:r>
          </w:p>
        </w:tc>
        <w:tc>
          <w:tcPr>
            <w:tcW w:w="1236" w:type="dxa"/>
            <w:vAlign w:val="center"/>
          </w:tcPr>
          <w:p w:rsidR="006B0160" w:rsidRPr="0087151D" w:rsidRDefault="006B0160" w:rsidP="001B1638">
            <w:pPr>
              <w:pStyle w:val="a5"/>
              <w:spacing w:line="240" w:lineRule="auto"/>
              <w:jc w:val="center"/>
              <w:outlineLvl w:val="9"/>
              <w:rPr>
                <w:sz w:val="18"/>
                <w:szCs w:val="18"/>
              </w:rPr>
            </w:pPr>
          </w:p>
        </w:tc>
        <w:tc>
          <w:tcPr>
            <w:tcW w:w="1866" w:type="dxa"/>
            <w:vAlign w:val="center"/>
          </w:tcPr>
          <w:p w:rsidR="006B0160" w:rsidRPr="0087151D" w:rsidRDefault="006B0160" w:rsidP="001B1638">
            <w:pPr>
              <w:pStyle w:val="a5"/>
              <w:spacing w:line="240" w:lineRule="auto"/>
              <w:jc w:val="center"/>
              <w:outlineLvl w:val="9"/>
              <w:rPr>
                <w:sz w:val="18"/>
                <w:szCs w:val="18"/>
              </w:rPr>
            </w:pPr>
          </w:p>
        </w:tc>
        <w:tc>
          <w:tcPr>
            <w:tcW w:w="2152" w:type="dxa"/>
            <w:vAlign w:val="center"/>
          </w:tcPr>
          <w:p w:rsidR="006B0160" w:rsidRPr="0087151D" w:rsidRDefault="006B0160" w:rsidP="001B1638">
            <w:pPr>
              <w:pStyle w:val="a5"/>
              <w:spacing w:line="240" w:lineRule="auto"/>
              <w:jc w:val="center"/>
              <w:outlineLvl w:val="9"/>
              <w:rPr>
                <w:sz w:val="18"/>
                <w:szCs w:val="18"/>
              </w:rPr>
            </w:pPr>
          </w:p>
        </w:tc>
        <w:tc>
          <w:tcPr>
            <w:tcW w:w="1583" w:type="dxa"/>
            <w:vAlign w:val="center"/>
          </w:tcPr>
          <w:p w:rsidR="006B0160" w:rsidRPr="0087151D" w:rsidRDefault="006B0160" w:rsidP="001B1638">
            <w:pPr>
              <w:pStyle w:val="a5"/>
              <w:spacing w:line="240" w:lineRule="auto"/>
              <w:jc w:val="center"/>
              <w:outlineLvl w:val="9"/>
              <w:rPr>
                <w:sz w:val="18"/>
                <w:szCs w:val="18"/>
              </w:rPr>
            </w:pPr>
            <w:r w:rsidRPr="0087151D">
              <w:rPr>
                <w:rFonts w:ascii="宋体" w:hAnsi="宋体" w:hint="eastAsia"/>
                <w:sz w:val="18"/>
                <w:szCs w:val="18"/>
              </w:rPr>
              <w:t>□</w:t>
            </w:r>
          </w:p>
        </w:tc>
      </w:tr>
      <w:tr w:rsidR="006B0160" w:rsidRPr="0087151D" w:rsidTr="001B1638">
        <w:trPr>
          <w:trHeight w:val="340"/>
          <w:jc w:val="center"/>
        </w:trPr>
        <w:tc>
          <w:tcPr>
            <w:tcW w:w="1441" w:type="dxa"/>
            <w:vAlign w:val="center"/>
          </w:tcPr>
          <w:p w:rsidR="006B0160" w:rsidRPr="0087151D" w:rsidRDefault="006B0160" w:rsidP="001B1638">
            <w:pPr>
              <w:pStyle w:val="a5"/>
              <w:spacing w:line="240" w:lineRule="auto"/>
              <w:jc w:val="center"/>
              <w:outlineLvl w:val="9"/>
              <w:rPr>
                <w:sz w:val="18"/>
                <w:szCs w:val="18"/>
              </w:rPr>
            </w:pPr>
            <w:r w:rsidRPr="0087151D">
              <w:rPr>
                <w:rFonts w:hint="eastAsia"/>
                <w:sz w:val="18"/>
                <w:szCs w:val="18"/>
              </w:rPr>
              <w:t>供暖</w:t>
            </w:r>
          </w:p>
        </w:tc>
        <w:tc>
          <w:tcPr>
            <w:tcW w:w="1236" w:type="dxa"/>
            <w:vAlign w:val="center"/>
          </w:tcPr>
          <w:p w:rsidR="006B0160" w:rsidRPr="0087151D" w:rsidRDefault="006B0160" w:rsidP="001B1638">
            <w:pPr>
              <w:pStyle w:val="a5"/>
              <w:spacing w:line="240" w:lineRule="auto"/>
              <w:jc w:val="center"/>
              <w:outlineLvl w:val="9"/>
              <w:rPr>
                <w:sz w:val="18"/>
                <w:szCs w:val="18"/>
              </w:rPr>
            </w:pPr>
          </w:p>
        </w:tc>
        <w:tc>
          <w:tcPr>
            <w:tcW w:w="1866" w:type="dxa"/>
            <w:vAlign w:val="center"/>
          </w:tcPr>
          <w:p w:rsidR="006B0160" w:rsidRPr="0087151D" w:rsidRDefault="006B0160" w:rsidP="001B1638">
            <w:pPr>
              <w:pStyle w:val="a5"/>
              <w:spacing w:line="240" w:lineRule="auto"/>
              <w:jc w:val="center"/>
              <w:outlineLvl w:val="9"/>
              <w:rPr>
                <w:sz w:val="18"/>
                <w:szCs w:val="18"/>
              </w:rPr>
            </w:pPr>
          </w:p>
        </w:tc>
        <w:tc>
          <w:tcPr>
            <w:tcW w:w="2152" w:type="dxa"/>
            <w:vAlign w:val="center"/>
          </w:tcPr>
          <w:p w:rsidR="006B0160" w:rsidRPr="0087151D" w:rsidRDefault="006B0160" w:rsidP="001B1638">
            <w:pPr>
              <w:pStyle w:val="a5"/>
              <w:spacing w:line="240" w:lineRule="auto"/>
              <w:jc w:val="center"/>
              <w:outlineLvl w:val="9"/>
              <w:rPr>
                <w:sz w:val="18"/>
                <w:szCs w:val="18"/>
              </w:rPr>
            </w:pPr>
          </w:p>
        </w:tc>
        <w:tc>
          <w:tcPr>
            <w:tcW w:w="1583" w:type="dxa"/>
            <w:vAlign w:val="center"/>
          </w:tcPr>
          <w:p w:rsidR="006B0160" w:rsidRPr="0087151D" w:rsidRDefault="006B0160" w:rsidP="001B1638">
            <w:pPr>
              <w:pStyle w:val="a5"/>
              <w:spacing w:line="240" w:lineRule="auto"/>
              <w:jc w:val="center"/>
              <w:outlineLvl w:val="9"/>
              <w:rPr>
                <w:sz w:val="18"/>
                <w:szCs w:val="18"/>
              </w:rPr>
            </w:pPr>
            <w:r w:rsidRPr="0087151D">
              <w:rPr>
                <w:rFonts w:ascii="宋体" w:hAnsi="宋体" w:hint="eastAsia"/>
                <w:sz w:val="18"/>
                <w:szCs w:val="18"/>
              </w:rPr>
              <w:t>□</w:t>
            </w:r>
          </w:p>
        </w:tc>
      </w:tr>
      <w:tr w:rsidR="006B0160" w:rsidRPr="0087151D" w:rsidTr="001B1638">
        <w:trPr>
          <w:trHeight w:val="340"/>
          <w:jc w:val="center"/>
        </w:trPr>
        <w:tc>
          <w:tcPr>
            <w:tcW w:w="1441" w:type="dxa"/>
            <w:vAlign w:val="center"/>
          </w:tcPr>
          <w:p w:rsidR="006B0160" w:rsidRPr="0087151D" w:rsidRDefault="006B0160" w:rsidP="001B1638">
            <w:pPr>
              <w:pStyle w:val="a5"/>
              <w:spacing w:line="240" w:lineRule="auto"/>
              <w:jc w:val="center"/>
              <w:outlineLvl w:val="9"/>
              <w:rPr>
                <w:sz w:val="18"/>
                <w:szCs w:val="18"/>
              </w:rPr>
            </w:pPr>
            <w:r w:rsidRPr="0087151D">
              <w:rPr>
                <w:rFonts w:hint="eastAsia"/>
                <w:sz w:val="18"/>
                <w:szCs w:val="18"/>
              </w:rPr>
              <w:t>生活热水</w:t>
            </w:r>
          </w:p>
        </w:tc>
        <w:tc>
          <w:tcPr>
            <w:tcW w:w="1236" w:type="dxa"/>
            <w:vAlign w:val="center"/>
          </w:tcPr>
          <w:p w:rsidR="006B0160" w:rsidRPr="0087151D" w:rsidRDefault="006B0160" w:rsidP="001B1638">
            <w:pPr>
              <w:pStyle w:val="a5"/>
              <w:spacing w:line="240" w:lineRule="auto"/>
              <w:jc w:val="center"/>
              <w:outlineLvl w:val="9"/>
              <w:rPr>
                <w:sz w:val="18"/>
                <w:szCs w:val="18"/>
              </w:rPr>
            </w:pPr>
          </w:p>
        </w:tc>
        <w:tc>
          <w:tcPr>
            <w:tcW w:w="1866" w:type="dxa"/>
            <w:vAlign w:val="center"/>
          </w:tcPr>
          <w:p w:rsidR="006B0160" w:rsidRPr="0087151D" w:rsidRDefault="006B0160" w:rsidP="001B1638">
            <w:pPr>
              <w:pStyle w:val="a5"/>
              <w:spacing w:line="240" w:lineRule="auto"/>
              <w:jc w:val="center"/>
              <w:outlineLvl w:val="9"/>
              <w:rPr>
                <w:sz w:val="18"/>
                <w:szCs w:val="18"/>
              </w:rPr>
            </w:pPr>
          </w:p>
        </w:tc>
        <w:tc>
          <w:tcPr>
            <w:tcW w:w="2152" w:type="dxa"/>
            <w:vAlign w:val="center"/>
          </w:tcPr>
          <w:p w:rsidR="006B0160" w:rsidRPr="0087151D" w:rsidRDefault="006B0160" w:rsidP="001B1638">
            <w:pPr>
              <w:pStyle w:val="a5"/>
              <w:spacing w:line="240" w:lineRule="auto"/>
              <w:jc w:val="center"/>
              <w:outlineLvl w:val="9"/>
              <w:rPr>
                <w:sz w:val="18"/>
                <w:szCs w:val="18"/>
              </w:rPr>
            </w:pPr>
          </w:p>
        </w:tc>
        <w:tc>
          <w:tcPr>
            <w:tcW w:w="1583" w:type="dxa"/>
            <w:vAlign w:val="center"/>
          </w:tcPr>
          <w:p w:rsidR="006B0160" w:rsidRPr="0087151D" w:rsidRDefault="006B0160" w:rsidP="001B1638">
            <w:pPr>
              <w:pStyle w:val="a5"/>
              <w:spacing w:line="240" w:lineRule="auto"/>
              <w:jc w:val="center"/>
              <w:outlineLvl w:val="9"/>
              <w:rPr>
                <w:sz w:val="18"/>
                <w:szCs w:val="18"/>
              </w:rPr>
            </w:pPr>
            <w:r w:rsidRPr="0087151D">
              <w:rPr>
                <w:rFonts w:ascii="宋体" w:hAnsi="宋体" w:hint="eastAsia"/>
                <w:sz w:val="18"/>
                <w:szCs w:val="18"/>
              </w:rPr>
              <w:t>□</w:t>
            </w:r>
          </w:p>
        </w:tc>
      </w:tr>
      <w:tr w:rsidR="006B0160" w:rsidRPr="0087151D" w:rsidTr="001B1638">
        <w:trPr>
          <w:trHeight w:val="340"/>
          <w:jc w:val="center"/>
        </w:trPr>
        <w:tc>
          <w:tcPr>
            <w:tcW w:w="1441" w:type="dxa"/>
            <w:vAlign w:val="center"/>
          </w:tcPr>
          <w:p w:rsidR="006B0160" w:rsidRPr="0087151D" w:rsidRDefault="006B0160" w:rsidP="001B1638">
            <w:pPr>
              <w:pStyle w:val="a5"/>
              <w:spacing w:line="240" w:lineRule="auto"/>
              <w:jc w:val="center"/>
              <w:outlineLvl w:val="9"/>
              <w:rPr>
                <w:sz w:val="18"/>
                <w:szCs w:val="18"/>
              </w:rPr>
            </w:pPr>
          </w:p>
        </w:tc>
        <w:tc>
          <w:tcPr>
            <w:tcW w:w="1236" w:type="dxa"/>
            <w:vAlign w:val="center"/>
          </w:tcPr>
          <w:p w:rsidR="006B0160" w:rsidRPr="0087151D" w:rsidRDefault="006B0160" w:rsidP="001B1638">
            <w:pPr>
              <w:pStyle w:val="a5"/>
              <w:spacing w:line="240" w:lineRule="auto"/>
              <w:jc w:val="center"/>
              <w:outlineLvl w:val="9"/>
              <w:rPr>
                <w:sz w:val="18"/>
                <w:szCs w:val="18"/>
              </w:rPr>
            </w:pPr>
          </w:p>
        </w:tc>
        <w:tc>
          <w:tcPr>
            <w:tcW w:w="1866" w:type="dxa"/>
            <w:vAlign w:val="center"/>
          </w:tcPr>
          <w:p w:rsidR="006B0160" w:rsidRPr="0087151D" w:rsidRDefault="006B0160" w:rsidP="001B1638">
            <w:pPr>
              <w:pStyle w:val="a5"/>
              <w:spacing w:line="240" w:lineRule="auto"/>
              <w:jc w:val="center"/>
              <w:outlineLvl w:val="9"/>
              <w:rPr>
                <w:sz w:val="18"/>
                <w:szCs w:val="18"/>
              </w:rPr>
            </w:pPr>
          </w:p>
        </w:tc>
        <w:tc>
          <w:tcPr>
            <w:tcW w:w="2152" w:type="dxa"/>
            <w:vAlign w:val="center"/>
          </w:tcPr>
          <w:p w:rsidR="006B0160" w:rsidRPr="0087151D" w:rsidRDefault="006B0160" w:rsidP="001B1638">
            <w:pPr>
              <w:pStyle w:val="a5"/>
              <w:spacing w:line="240" w:lineRule="auto"/>
              <w:jc w:val="center"/>
              <w:outlineLvl w:val="9"/>
              <w:rPr>
                <w:sz w:val="18"/>
                <w:szCs w:val="18"/>
              </w:rPr>
            </w:pPr>
          </w:p>
        </w:tc>
        <w:tc>
          <w:tcPr>
            <w:tcW w:w="1583" w:type="dxa"/>
            <w:vAlign w:val="center"/>
          </w:tcPr>
          <w:p w:rsidR="006B0160" w:rsidRPr="0087151D" w:rsidRDefault="006B0160" w:rsidP="001B1638">
            <w:pPr>
              <w:pStyle w:val="a5"/>
              <w:spacing w:line="240" w:lineRule="auto"/>
              <w:jc w:val="center"/>
              <w:outlineLvl w:val="9"/>
              <w:rPr>
                <w:sz w:val="18"/>
                <w:szCs w:val="18"/>
              </w:rPr>
            </w:pPr>
          </w:p>
        </w:tc>
      </w:tr>
    </w:tbl>
    <w:p w:rsidR="006B0160" w:rsidRPr="007514C3" w:rsidRDefault="006B0160" w:rsidP="006B0160">
      <w:pPr>
        <w:pStyle w:val="a5"/>
        <w:spacing w:line="288" w:lineRule="auto"/>
        <w:outlineLvl w:val="9"/>
        <w:rPr>
          <w:sz w:val="21"/>
          <w:szCs w:val="21"/>
        </w:rPr>
      </w:pPr>
      <w:r w:rsidRPr="007514C3">
        <w:rPr>
          <w:rFonts w:cs="宋体" w:hint="eastAsia"/>
          <w:sz w:val="21"/>
          <w:szCs w:val="21"/>
        </w:rPr>
        <w:t>简要说明</w:t>
      </w:r>
      <w:r>
        <w:rPr>
          <w:rFonts w:cs="宋体" w:hint="eastAsia"/>
          <w:sz w:val="21"/>
          <w:szCs w:val="21"/>
        </w:rPr>
        <w:t>余热或废热利用的系统形式、容量，并对其系统适用性</w:t>
      </w:r>
      <w:r w:rsidRPr="007514C3">
        <w:rPr>
          <w:rFonts w:cs="宋体" w:hint="eastAsia"/>
          <w:sz w:val="21"/>
          <w:szCs w:val="21"/>
        </w:rPr>
        <w:t>及</w:t>
      </w:r>
      <w:r>
        <w:rPr>
          <w:rFonts w:cs="宋体" w:hint="eastAsia"/>
          <w:sz w:val="21"/>
          <w:szCs w:val="21"/>
        </w:rPr>
        <w:t>经济效益进行阐述</w:t>
      </w:r>
      <w:r w:rsidRPr="007514C3">
        <w:rPr>
          <w:rFonts w:cs="宋体" w:hint="eastAsia"/>
          <w:sz w:val="21"/>
          <w:szCs w:val="21"/>
        </w:rPr>
        <w:t>。（</w:t>
      </w:r>
      <w:r>
        <w:rPr>
          <w:rFonts w:hint="eastAsia"/>
          <w:sz w:val="21"/>
          <w:szCs w:val="21"/>
        </w:rPr>
        <w:t>2</w:t>
      </w:r>
      <w:r w:rsidRPr="007514C3">
        <w:rPr>
          <w:sz w:val="21"/>
          <w:szCs w:val="21"/>
        </w:rPr>
        <w:t>00</w:t>
      </w:r>
      <w:r w:rsidRPr="007514C3">
        <w:rPr>
          <w:rFonts w:cs="宋体" w:hint="eastAsia"/>
          <w:sz w:val="21"/>
          <w:szCs w:val="21"/>
        </w:rPr>
        <w:t>字以内）</w:t>
      </w:r>
    </w:p>
    <w:tbl>
      <w:tblPr>
        <w:tblW w:w="833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334"/>
      </w:tblGrid>
      <w:tr w:rsidR="006B0160" w:rsidRPr="00E65834" w:rsidTr="001B1638">
        <w:trPr>
          <w:trHeight w:val="2268"/>
          <w:jc w:val="center"/>
        </w:trPr>
        <w:tc>
          <w:tcPr>
            <w:tcW w:w="8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0160" w:rsidRPr="0087151D" w:rsidRDefault="006B0160" w:rsidP="001B1638">
            <w:pPr>
              <w:pStyle w:val="Default"/>
              <w:spacing w:line="288" w:lineRule="auto"/>
              <w:jc w:val="both"/>
              <w:rPr>
                <w:rFonts w:ascii="Times New Roman"/>
                <w:color w:val="auto"/>
                <w:kern w:val="2"/>
                <w:sz w:val="18"/>
                <w:szCs w:val="18"/>
              </w:rPr>
            </w:pPr>
          </w:p>
        </w:tc>
      </w:tr>
    </w:tbl>
    <w:p w:rsidR="006B0160" w:rsidRPr="006F6CE5" w:rsidRDefault="006B0160" w:rsidP="006B0160">
      <w:pPr>
        <w:spacing w:beforeLines="100" w:before="312" w:afterLines="25" w:after="78" w:line="288" w:lineRule="auto"/>
        <w:rPr>
          <w:rFonts w:cs="宋体"/>
          <w:b/>
          <w:bCs/>
          <w:lang w:val="zh-CN"/>
        </w:rPr>
      </w:pPr>
      <w:r>
        <w:rPr>
          <w:rFonts w:cs="宋体" w:hint="eastAsia"/>
          <w:b/>
          <w:bCs/>
          <w:lang w:val="zh-CN"/>
        </w:rPr>
        <w:lastRenderedPageBreak/>
        <w:t>4</w:t>
      </w:r>
      <w:r>
        <w:rPr>
          <w:rFonts w:cs="宋体" w:hint="eastAsia"/>
          <w:b/>
          <w:bCs/>
          <w:lang w:val="zh-CN"/>
        </w:rPr>
        <w:t>）</w:t>
      </w:r>
      <w:r w:rsidRPr="007514C3">
        <w:rPr>
          <w:rFonts w:cs="宋体" w:hint="eastAsia"/>
          <w:b/>
          <w:bCs/>
          <w:lang w:val="zh-CN"/>
        </w:rPr>
        <w:t>证明材料</w:t>
      </w:r>
    </w:p>
    <w:p w:rsidR="006B0160" w:rsidRDefault="006B0160" w:rsidP="006B0160">
      <w:pPr>
        <w:spacing w:line="288" w:lineRule="auto"/>
        <w:rPr>
          <w:rFonts w:cs="宋体"/>
          <w:b/>
          <w:bCs/>
          <w:lang w:val="zh-CN"/>
        </w:rPr>
      </w:pPr>
      <w:r>
        <w:rPr>
          <w:rFonts w:cs="宋体" w:hint="eastAsia"/>
          <w:b/>
          <w:bCs/>
          <w:lang w:val="zh-CN"/>
        </w:rPr>
        <w:t>提交材料及要求：</w:t>
      </w:r>
    </w:p>
    <w:p w:rsidR="006B0160" w:rsidRPr="007514C3" w:rsidRDefault="006B0160" w:rsidP="006B0160">
      <w:pPr>
        <w:spacing w:line="288" w:lineRule="auto"/>
        <w:rPr>
          <w:b/>
          <w:bCs/>
          <w:lang w:val="zh-CN"/>
        </w:rPr>
      </w:pPr>
      <w:r>
        <w:rPr>
          <w:rFonts w:cs="宋体" w:hint="eastAsia"/>
          <w:b/>
          <w:bCs/>
          <w:lang w:val="zh-CN"/>
        </w:rPr>
        <w:t>余热或废热提供蒸汽或供暖：</w:t>
      </w:r>
    </w:p>
    <w:p w:rsidR="006B0160" w:rsidRPr="00AA2770" w:rsidRDefault="006B0160" w:rsidP="006B0160">
      <w:pPr>
        <w:pStyle w:val="a5"/>
        <w:numPr>
          <w:ilvl w:val="0"/>
          <w:numId w:val="1"/>
        </w:numPr>
        <w:spacing w:line="288" w:lineRule="auto"/>
        <w:outlineLvl w:val="9"/>
        <w:rPr>
          <w:rFonts w:cs="宋体"/>
          <w:sz w:val="21"/>
          <w:szCs w:val="21"/>
        </w:rPr>
      </w:pPr>
      <w:r w:rsidRPr="00AA2770">
        <w:rPr>
          <w:rFonts w:cs="宋体" w:hint="eastAsia"/>
          <w:sz w:val="21"/>
          <w:szCs w:val="21"/>
        </w:rPr>
        <w:t>暖通空调设计说明：应体现</w:t>
      </w:r>
      <w:r>
        <w:rPr>
          <w:rFonts w:cs="宋体" w:hint="eastAsia"/>
          <w:sz w:val="21"/>
          <w:szCs w:val="21"/>
        </w:rPr>
        <w:t>余热或废热提供蒸汽或供暖的</w:t>
      </w:r>
      <w:r w:rsidRPr="00AA2770">
        <w:rPr>
          <w:rFonts w:cs="宋体" w:hint="eastAsia"/>
          <w:sz w:val="21"/>
          <w:szCs w:val="21"/>
        </w:rPr>
        <w:t>系统设计</w:t>
      </w:r>
      <w:r>
        <w:rPr>
          <w:rFonts w:cs="宋体" w:hint="eastAsia"/>
          <w:sz w:val="21"/>
          <w:szCs w:val="21"/>
        </w:rPr>
        <w:t>说明；</w:t>
      </w:r>
    </w:p>
    <w:p w:rsidR="006B0160" w:rsidRPr="00AA2770" w:rsidRDefault="006B0160" w:rsidP="006B0160">
      <w:pPr>
        <w:pStyle w:val="a5"/>
        <w:numPr>
          <w:ilvl w:val="0"/>
          <w:numId w:val="1"/>
        </w:numPr>
        <w:spacing w:line="288" w:lineRule="auto"/>
        <w:outlineLvl w:val="9"/>
        <w:rPr>
          <w:sz w:val="21"/>
          <w:szCs w:val="21"/>
        </w:rPr>
      </w:pPr>
      <w:r>
        <w:rPr>
          <w:rFonts w:cs="宋体" w:hint="eastAsia"/>
          <w:sz w:val="21"/>
          <w:szCs w:val="21"/>
        </w:rPr>
        <w:t>暖通主要设备材料表：</w:t>
      </w:r>
      <w:r w:rsidRPr="000D5864">
        <w:rPr>
          <w:rFonts w:cs="宋体" w:hint="eastAsia"/>
          <w:sz w:val="21"/>
          <w:szCs w:val="21"/>
        </w:rPr>
        <w:t>应注明所</w:t>
      </w:r>
      <w:r>
        <w:rPr>
          <w:rFonts w:cs="宋体" w:hint="eastAsia"/>
          <w:sz w:val="21"/>
          <w:szCs w:val="21"/>
        </w:rPr>
        <w:t>余热或废热利用相关设备的设计参数；</w:t>
      </w:r>
    </w:p>
    <w:p w:rsidR="006B0160" w:rsidRPr="00E74E22" w:rsidRDefault="006B0160" w:rsidP="006B0160">
      <w:pPr>
        <w:pStyle w:val="a5"/>
        <w:numPr>
          <w:ilvl w:val="0"/>
          <w:numId w:val="1"/>
        </w:numPr>
        <w:spacing w:line="288" w:lineRule="auto"/>
        <w:outlineLvl w:val="9"/>
        <w:rPr>
          <w:sz w:val="21"/>
          <w:szCs w:val="21"/>
        </w:rPr>
      </w:pPr>
      <w:r>
        <w:rPr>
          <w:rFonts w:cs="宋体" w:hint="eastAsia"/>
          <w:sz w:val="21"/>
          <w:szCs w:val="21"/>
        </w:rPr>
        <w:t>暖通机房平面布置图：</w:t>
      </w:r>
      <w:r w:rsidRPr="000D5864">
        <w:rPr>
          <w:rFonts w:cs="宋体" w:hint="eastAsia"/>
          <w:sz w:val="21"/>
          <w:szCs w:val="21"/>
        </w:rPr>
        <w:t>应体现</w:t>
      </w:r>
      <w:r>
        <w:rPr>
          <w:rFonts w:cs="宋体" w:hint="eastAsia"/>
          <w:sz w:val="21"/>
          <w:szCs w:val="21"/>
        </w:rPr>
        <w:t>余热或废热利用相关设备的位置</w:t>
      </w:r>
      <w:r w:rsidRPr="000D5864">
        <w:rPr>
          <w:rFonts w:cs="宋体" w:hint="eastAsia"/>
          <w:sz w:val="21"/>
          <w:szCs w:val="21"/>
        </w:rPr>
        <w:t>；</w:t>
      </w:r>
    </w:p>
    <w:p w:rsidR="006B0160" w:rsidRPr="007514C3" w:rsidRDefault="006B0160" w:rsidP="006B0160">
      <w:pPr>
        <w:pStyle w:val="a5"/>
        <w:numPr>
          <w:ilvl w:val="0"/>
          <w:numId w:val="1"/>
        </w:numPr>
        <w:spacing w:line="288" w:lineRule="auto"/>
        <w:outlineLvl w:val="9"/>
        <w:rPr>
          <w:sz w:val="21"/>
          <w:szCs w:val="21"/>
        </w:rPr>
      </w:pPr>
      <w:r>
        <w:rPr>
          <w:rFonts w:cs="宋体" w:hint="eastAsia"/>
          <w:sz w:val="21"/>
          <w:szCs w:val="21"/>
        </w:rPr>
        <w:t>暖通空调平面图：应体现余热或废热利用相关设备供应的范围；</w:t>
      </w:r>
    </w:p>
    <w:p w:rsidR="006B0160" w:rsidRPr="00743E74" w:rsidRDefault="006B0160" w:rsidP="006B0160">
      <w:pPr>
        <w:pStyle w:val="a5"/>
        <w:numPr>
          <w:ilvl w:val="0"/>
          <w:numId w:val="1"/>
        </w:numPr>
        <w:spacing w:line="288" w:lineRule="auto"/>
        <w:outlineLvl w:val="9"/>
        <w:rPr>
          <w:rFonts w:cs="宋体"/>
          <w:sz w:val="21"/>
          <w:szCs w:val="21"/>
        </w:rPr>
      </w:pPr>
      <w:r w:rsidRPr="00743E74">
        <w:rPr>
          <w:rFonts w:cs="宋体" w:hint="eastAsia"/>
          <w:sz w:val="21"/>
          <w:szCs w:val="21"/>
        </w:rPr>
        <w:t>余热废热利用</w:t>
      </w:r>
      <w:r>
        <w:rPr>
          <w:rFonts w:cs="宋体" w:hint="eastAsia"/>
          <w:sz w:val="21"/>
          <w:szCs w:val="21"/>
        </w:rPr>
        <w:t>方案</w:t>
      </w:r>
      <w:r w:rsidRPr="00743E74">
        <w:rPr>
          <w:rFonts w:cs="宋体" w:hint="eastAsia"/>
          <w:sz w:val="21"/>
          <w:szCs w:val="21"/>
        </w:rPr>
        <w:t>报告：要求计算设计日的蒸汽负荷、供暖负荷，可资利用的余热或废热的资源量及品质，确定系统的形式及设备容量，确定系统的运行控制策略，并对该系统进行技术经济分析。</w:t>
      </w:r>
    </w:p>
    <w:p w:rsidR="006B0160" w:rsidRPr="00743E74" w:rsidRDefault="006B0160" w:rsidP="006B0160">
      <w:pPr>
        <w:spacing w:line="288" w:lineRule="auto"/>
        <w:rPr>
          <w:rFonts w:cs="宋体"/>
          <w:b/>
          <w:bCs/>
          <w:lang w:val="zh-CN"/>
        </w:rPr>
      </w:pPr>
      <w:r w:rsidRPr="00743E74">
        <w:rPr>
          <w:rFonts w:cs="宋体" w:hint="eastAsia"/>
          <w:b/>
          <w:bCs/>
          <w:lang w:val="zh-CN"/>
        </w:rPr>
        <w:t>余热废热用于生活热水：</w:t>
      </w:r>
    </w:p>
    <w:p w:rsidR="006B0160" w:rsidRPr="00743E74" w:rsidRDefault="006B0160" w:rsidP="006B0160">
      <w:pPr>
        <w:pStyle w:val="a5"/>
        <w:numPr>
          <w:ilvl w:val="0"/>
          <w:numId w:val="2"/>
        </w:numPr>
        <w:spacing w:line="288" w:lineRule="auto"/>
        <w:outlineLvl w:val="9"/>
        <w:rPr>
          <w:rFonts w:cs="宋体"/>
          <w:sz w:val="21"/>
          <w:szCs w:val="21"/>
        </w:rPr>
      </w:pPr>
      <w:r w:rsidRPr="00743E74">
        <w:rPr>
          <w:rFonts w:cs="宋体" w:hint="eastAsia"/>
          <w:sz w:val="21"/>
          <w:szCs w:val="21"/>
        </w:rPr>
        <w:t>给排水设计说明</w:t>
      </w:r>
      <w:r>
        <w:rPr>
          <w:rFonts w:cs="宋体" w:hint="eastAsia"/>
          <w:sz w:val="21"/>
          <w:szCs w:val="21"/>
        </w:rPr>
        <w:t>：应体现余热或废热提供生活热水的设计情况说明；</w:t>
      </w:r>
    </w:p>
    <w:p w:rsidR="006B0160" w:rsidRPr="00743E74" w:rsidRDefault="006B0160" w:rsidP="006B0160">
      <w:pPr>
        <w:pStyle w:val="a5"/>
        <w:numPr>
          <w:ilvl w:val="0"/>
          <w:numId w:val="2"/>
        </w:numPr>
        <w:spacing w:line="288" w:lineRule="auto"/>
        <w:outlineLvl w:val="9"/>
        <w:rPr>
          <w:rFonts w:cs="宋体"/>
          <w:sz w:val="21"/>
          <w:szCs w:val="21"/>
        </w:rPr>
      </w:pPr>
      <w:r w:rsidRPr="00743E74">
        <w:rPr>
          <w:rFonts w:cs="宋体" w:hint="eastAsia"/>
          <w:sz w:val="21"/>
          <w:szCs w:val="21"/>
        </w:rPr>
        <w:t>给排水热水系统图</w:t>
      </w:r>
      <w:r>
        <w:rPr>
          <w:rFonts w:cs="宋体" w:hint="eastAsia"/>
          <w:sz w:val="21"/>
          <w:szCs w:val="21"/>
        </w:rPr>
        <w:t>：应体现余热或废热供应的范围；</w:t>
      </w:r>
    </w:p>
    <w:p w:rsidR="006B0160" w:rsidRPr="00743E74" w:rsidRDefault="006B0160" w:rsidP="006B0160">
      <w:pPr>
        <w:pStyle w:val="a5"/>
        <w:numPr>
          <w:ilvl w:val="0"/>
          <w:numId w:val="2"/>
        </w:numPr>
        <w:spacing w:line="288" w:lineRule="auto"/>
        <w:outlineLvl w:val="9"/>
        <w:rPr>
          <w:rFonts w:cs="宋体"/>
          <w:sz w:val="21"/>
          <w:szCs w:val="21"/>
        </w:rPr>
      </w:pPr>
      <w:r w:rsidRPr="00743E74">
        <w:rPr>
          <w:rFonts w:cs="宋体" w:hint="eastAsia"/>
          <w:sz w:val="21"/>
          <w:szCs w:val="21"/>
        </w:rPr>
        <w:t>余热或废热利用方案报告</w:t>
      </w:r>
      <w:r>
        <w:rPr>
          <w:rFonts w:cs="宋体" w:hint="eastAsia"/>
          <w:sz w:val="21"/>
          <w:szCs w:val="21"/>
        </w:rPr>
        <w:t>：</w:t>
      </w:r>
      <w:r w:rsidRPr="00743E74">
        <w:rPr>
          <w:rFonts w:cs="宋体" w:hint="eastAsia"/>
          <w:sz w:val="21"/>
          <w:szCs w:val="21"/>
        </w:rPr>
        <w:t>要求计算设计日的生活热水负荷，可资利用的余热或废热的资源量及品质，确定系统的形式及设备容量，确定系统的运行控制策略，并对该系统进行技术经济分析。</w:t>
      </w:r>
    </w:p>
    <w:p w:rsidR="006B0160" w:rsidRDefault="006B0160" w:rsidP="006B0160">
      <w:pPr>
        <w:spacing w:line="288" w:lineRule="auto"/>
        <w:rPr>
          <w:rFonts w:cs="宋体"/>
          <w:b/>
        </w:rPr>
      </w:pPr>
    </w:p>
    <w:p w:rsidR="006B0160" w:rsidRPr="006F6CE5" w:rsidRDefault="006B0160" w:rsidP="006B0160">
      <w:pPr>
        <w:spacing w:line="288" w:lineRule="auto"/>
        <w:rPr>
          <w:b/>
        </w:rPr>
      </w:pPr>
      <w:r w:rsidRPr="006F6CE5">
        <w:rPr>
          <w:rFonts w:cs="宋体" w:hint="eastAsia"/>
          <w:b/>
        </w:rPr>
        <w:t>实际提交材料：</w:t>
      </w:r>
    </w:p>
    <w:tbl>
      <w:tblPr>
        <w:tblW w:w="833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334"/>
      </w:tblGrid>
      <w:tr w:rsidR="006B0160" w:rsidRPr="00E65834" w:rsidTr="001B1638">
        <w:trPr>
          <w:trHeight w:val="1474"/>
          <w:jc w:val="center"/>
        </w:trPr>
        <w:tc>
          <w:tcPr>
            <w:tcW w:w="8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0160" w:rsidRPr="00D9790B" w:rsidRDefault="006B0160" w:rsidP="001B1638">
            <w:pPr>
              <w:pStyle w:val="Default"/>
              <w:spacing w:line="288" w:lineRule="auto"/>
              <w:jc w:val="both"/>
              <w:rPr>
                <w:b/>
                <w:sz w:val="21"/>
                <w:szCs w:val="21"/>
              </w:rPr>
            </w:pPr>
          </w:p>
        </w:tc>
      </w:tr>
    </w:tbl>
    <w:p w:rsidR="006B0160" w:rsidRDefault="006B0160" w:rsidP="006B0160">
      <w:pPr>
        <w:sectPr w:rsidR="006B0160" w:rsidSect="00124A9E">
          <w:pgSz w:w="11906" w:h="16838"/>
          <w:pgMar w:top="1440" w:right="1797" w:bottom="1440" w:left="1797" w:header="851" w:footer="992" w:gutter="0"/>
          <w:cols w:space="425"/>
          <w:docGrid w:type="lines" w:linePitch="312"/>
        </w:sectPr>
      </w:pPr>
    </w:p>
    <w:p w:rsidR="005F4B4A" w:rsidRDefault="00871C51">
      <w:bookmarkStart w:id="0" w:name="_GoBack"/>
      <w:bookmarkEnd w:id="0"/>
    </w:p>
    <w:sectPr w:rsidR="005F4B4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71C51" w:rsidRDefault="00871C51" w:rsidP="006B0160">
      <w:r>
        <w:separator/>
      </w:r>
    </w:p>
  </w:endnote>
  <w:endnote w:type="continuationSeparator" w:id="0">
    <w:p w:rsidR="00871C51" w:rsidRDefault="00871C51" w:rsidP="006B01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">
    <w:altName w:val="Times New Roman"/>
    <w:panose1 w:val="00000000000000000000"/>
    <w:charset w:val="00"/>
    <w:family w:val="roman"/>
    <w:notTrueType/>
    <w:pitch w:val="default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71C51" w:rsidRDefault="00871C51" w:rsidP="006B0160">
      <w:r>
        <w:separator/>
      </w:r>
    </w:p>
  </w:footnote>
  <w:footnote w:type="continuationSeparator" w:id="0">
    <w:p w:rsidR="00871C51" w:rsidRDefault="00871C51" w:rsidP="006B016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C665E49"/>
    <w:multiLevelType w:val="hybridMultilevel"/>
    <w:tmpl w:val="C688FB48"/>
    <w:lvl w:ilvl="0" w:tplc="E88C091A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78164785"/>
    <w:multiLevelType w:val="hybridMultilevel"/>
    <w:tmpl w:val="08480C6C"/>
    <w:lvl w:ilvl="0" w:tplc="478C44E8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4F1B"/>
    <w:rsid w:val="001C4F1B"/>
    <w:rsid w:val="0036396F"/>
    <w:rsid w:val="006B0160"/>
    <w:rsid w:val="00871C51"/>
    <w:rsid w:val="00EB51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71CE9435-E630-43AD-8D9A-F370D9847D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B0160"/>
    <w:pPr>
      <w:widowControl w:val="0"/>
      <w:jc w:val="both"/>
    </w:pPr>
    <w:rPr>
      <w:rFonts w:ascii="Times New Roman" w:eastAsia="宋体" w:hAnsi="Times New Roman" w:cs="Times New Roman"/>
      <w:szCs w:val="21"/>
    </w:rPr>
  </w:style>
  <w:style w:type="paragraph" w:styleId="4">
    <w:name w:val="heading 4"/>
    <w:basedOn w:val="a"/>
    <w:next w:val="a"/>
    <w:link w:val="4Char"/>
    <w:unhideWhenUsed/>
    <w:qFormat/>
    <w:rsid w:val="006B0160"/>
    <w:pPr>
      <w:keepNext/>
      <w:keepLines/>
      <w:spacing w:before="120" w:after="120"/>
      <w:jc w:val="left"/>
      <w:outlineLvl w:val="3"/>
    </w:pPr>
    <w:rPr>
      <w:rFonts w:ascii="tim" w:eastAsia="黑体" w:hAnsi="tim" w:cstheme="majorBidi"/>
      <w:b/>
      <w:bCs/>
      <w:sz w:val="24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6B016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6B0160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6B016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6B0160"/>
    <w:rPr>
      <w:sz w:val="18"/>
      <w:szCs w:val="18"/>
    </w:rPr>
  </w:style>
  <w:style w:type="character" w:customStyle="1" w:styleId="4Char">
    <w:name w:val="标题 4 Char"/>
    <w:basedOn w:val="a0"/>
    <w:link w:val="4"/>
    <w:rsid w:val="006B0160"/>
    <w:rPr>
      <w:rFonts w:ascii="tim" w:eastAsia="黑体" w:hAnsi="tim" w:cstheme="majorBidi"/>
      <w:b/>
      <w:bCs/>
      <w:sz w:val="24"/>
      <w:szCs w:val="28"/>
    </w:rPr>
  </w:style>
  <w:style w:type="paragraph" w:customStyle="1" w:styleId="a5">
    <w:name w:val="条文"/>
    <w:basedOn w:val="a"/>
    <w:rsid w:val="006B0160"/>
    <w:pPr>
      <w:spacing w:line="300" w:lineRule="auto"/>
      <w:outlineLvl w:val="2"/>
    </w:pPr>
    <w:rPr>
      <w:sz w:val="24"/>
      <w:szCs w:val="24"/>
    </w:rPr>
  </w:style>
  <w:style w:type="paragraph" w:customStyle="1" w:styleId="Default">
    <w:name w:val="Default"/>
    <w:rsid w:val="006B0160"/>
    <w:pPr>
      <w:widowControl w:val="0"/>
      <w:autoSpaceDE w:val="0"/>
      <w:autoSpaceDN w:val="0"/>
      <w:adjustRightInd w:val="0"/>
    </w:pPr>
    <w:rPr>
      <w:rFonts w:ascii="宋体" w:eastAsia="宋体" w:hAnsi="Times New Roman" w:cs="宋体"/>
      <w:color w:val="000000"/>
      <w:kern w:val="0"/>
      <w:sz w:val="24"/>
      <w:szCs w:val="24"/>
    </w:rPr>
  </w:style>
  <w:style w:type="table" w:styleId="a6">
    <w:name w:val="Table Grid"/>
    <w:basedOn w:val="a1"/>
    <w:rsid w:val="006B0160"/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132</Words>
  <Characters>754</Characters>
  <Application>Microsoft Office Word</Application>
  <DocSecurity>0</DocSecurity>
  <Lines>6</Lines>
  <Paragraphs>1</Paragraphs>
  <ScaleCrop>false</ScaleCrop>
  <Company/>
  <LinksUpToDate>false</LinksUpToDate>
  <CharactersWithSpaces>885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mmy</dc:creator>
  <cp:keywords/>
  <dc:description/>
  <cp:lastModifiedBy>mmy</cp:lastModifiedBy>
  <cp:revision>2</cp:revision>
  <dcterms:created xsi:type="dcterms:W3CDTF">2017-11-13T07:25:00Z</dcterms:created>
  <dcterms:modified xsi:type="dcterms:W3CDTF">2017-11-13T07:25:00Z</dcterms:modified>
</cp:coreProperties>
</file>