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71" w:rsidRPr="00B006B3" w:rsidRDefault="00C42B71" w:rsidP="00B006B3">
      <w:pPr>
        <w:rPr>
          <w:rFonts w:eastAsia="黑体" w:cstheme="majorBidi" w:hint="eastAsia"/>
          <w:b/>
          <w:bCs/>
          <w:sz w:val="24"/>
        </w:rPr>
      </w:pPr>
      <w:r w:rsidRPr="00B006B3">
        <w:rPr>
          <w:rFonts w:eastAsia="黑体" w:cstheme="majorBidi" w:hint="eastAsia"/>
          <w:b/>
          <w:bCs/>
          <w:sz w:val="24"/>
        </w:rPr>
        <w:t>11.2.7</w:t>
      </w:r>
      <w:r w:rsidRPr="00B006B3">
        <w:rPr>
          <w:rFonts w:eastAsia="黑体" w:cstheme="majorBidi"/>
          <w:b/>
          <w:bCs/>
          <w:sz w:val="24"/>
        </w:rPr>
        <w:t>室内空气中的氨、甲醛、苯、总挥发性有机物、氡、可吸入颗粒物等污染物浓度不高于现行国家标准《室内空气质量》</w:t>
      </w:r>
      <w:r w:rsidRPr="00B006B3">
        <w:rPr>
          <w:rFonts w:eastAsia="黑体" w:cstheme="majorBidi"/>
          <w:b/>
          <w:bCs/>
          <w:sz w:val="24"/>
        </w:rPr>
        <w:t xml:space="preserve">GB/T 18883 </w:t>
      </w:r>
      <w:r w:rsidRPr="00B006B3">
        <w:rPr>
          <w:rFonts w:eastAsia="黑体" w:cstheme="majorBidi"/>
          <w:b/>
          <w:bCs/>
          <w:sz w:val="24"/>
        </w:rPr>
        <w:t>规定限值的</w:t>
      </w:r>
      <w:r w:rsidRPr="00B006B3">
        <w:rPr>
          <w:rFonts w:eastAsia="黑体" w:cstheme="majorBidi"/>
          <w:b/>
          <w:bCs/>
          <w:sz w:val="24"/>
        </w:rPr>
        <w:t xml:space="preserve"> 70%</w:t>
      </w:r>
      <w:r w:rsidRPr="00B006B3">
        <w:rPr>
          <w:rFonts w:eastAsia="黑体" w:cstheme="majorBidi"/>
          <w:b/>
          <w:bCs/>
          <w:sz w:val="24"/>
        </w:rPr>
        <w:t>。</w:t>
      </w:r>
    </w:p>
    <w:p w:rsidR="00C42B71" w:rsidRPr="00B006B3" w:rsidRDefault="00C42B71" w:rsidP="00B006B3">
      <w:pPr>
        <w:rPr>
          <w:rFonts w:eastAsia="黑体" w:cstheme="majorBidi"/>
          <w:b/>
          <w:bCs/>
          <w:sz w:val="24"/>
        </w:rPr>
      </w:pPr>
      <w:r w:rsidRPr="00B006B3">
        <w:rPr>
          <w:rFonts w:eastAsia="黑体" w:cstheme="majorBidi"/>
          <w:b/>
          <w:bCs/>
          <w:sz w:val="24"/>
        </w:rPr>
        <w:t>（总分</w:t>
      </w:r>
      <w:r w:rsidRPr="00B006B3">
        <w:rPr>
          <w:rFonts w:eastAsia="黑体" w:cstheme="majorBidi"/>
          <w:b/>
          <w:bCs/>
          <w:sz w:val="24"/>
        </w:rPr>
        <w:t xml:space="preserve"> 1 </w:t>
      </w:r>
      <w:r w:rsidRPr="00B006B3">
        <w:rPr>
          <w:rFonts w:eastAsia="黑体" w:cstheme="majorBidi"/>
          <w:b/>
          <w:bCs/>
          <w:sz w:val="24"/>
        </w:rPr>
        <w:t>分）</w:t>
      </w:r>
    </w:p>
    <w:p w:rsidR="00C42B71" w:rsidRDefault="00C42B71" w:rsidP="00C42B71">
      <w:pPr>
        <w:spacing w:beforeLines="100" w:before="312" w:line="240" w:lineRule="exact"/>
        <w:rPr>
          <w:sz w:val="24"/>
          <w:szCs w:val="24"/>
        </w:rPr>
      </w:pPr>
      <w:r>
        <w:rPr>
          <w:spacing w:val="2"/>
          <w:sz w:val="24"/>
          <w:szCs w:val="24"/>
        </w:rPr>
        <w:t>设</w:t>
      </w:r>
      <w:r>
        <w:rPr>
          <w:sz w:val="24"/>
          <w:szCs w:val="24"/>
        </w:rPr>
        <w:t>计</w:t>
      </w:r>
      <w:r>
        <w:rPr>
          <w:spacing w:val="2"/>
          <w:sz w:val="24"/>
          <w:szCs w:val="24"/>
        </w:rPr>
        <w:t>阶</w:t>
      </w:r>
      <w:r>
        <w:rPr>
          <w:sz w:val="24"/>
          <w:szCs w:val="24"/>
        </w:rPr>
        <w:t>段不</w:t>
      </w:r>
      <w:r>
        <w:rPr>
          <w:spacing w:val="2"/>
          <w:sz w:val="24"/>
          <w:szCs w:val="24"/>
        </w:rPr>
        <w:t>参</w:t>
      </w:r>
      <w:r>
        <w:rPr>
          <w:sz w:val="24"/>
          <w:szCs w:val="24"/>
        </w:rPr>
        <w:t>评</w:t>
      </w:r>
    </w:p>
    <w:p w:rsidR="002A1692" w:rsidRPr="00C42B71" w:rsidRDefault="002A1692">
      <w:bookmarkStart w:id="0" w:name="_GoBack"/>
      <w:bookmarkEnd w:id="0"/>
    </w:p>
    <w:sectPr w:rsidR="002A1692" w:rsidRPr="00C42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D88" w:rsidRDefault="00EE7D88" w:rsidP="00B006B3">
      <w:r>
        <w:separator/>
      </w:r>
    </w:p>
  </w:endnote>
  <w:endnote w:type="continuationSeparator" w:id="0">
    <w:p w:rsidR="00EE7D88" w:rsidRDefault="00EE7D88" w:rsidP="00B0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D88" w:rsidRDefault="00EE7D88" w:rsidP="00B006B3">
      <w:r>
        <w:separator/>
      </w:r>
    </w:p>
  </w:footnote>
  <w:footnote w:type="continuationSeparator" w:id="0">
    <w:p w:rsidR="00EE7D88" w:rsidRDefault="00EE7D88" w:rsidP="00B00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B71"/>
    <w:rsid w:val="002A1692"/>
    <w:rsid w:val="00B006B3"/>
    <w:rsid w:val="00C42B71"/>
    <w:rsid w:val="00E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45C0F3-B979-46F5-B0AE-4D6754AC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7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C42B71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C42B71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B00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6B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6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2017-12-11T07:03:00Z</dcterms:created>
  <dcterms:modified xsi:type="dcterms:W3CDTF">2018-04-21T09:00:00Z</dcterms:modified>
</cp:coreProperties>
</file>