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D5" w:rsidRPr="00FC1D01" w:rsidRDefault="00982DD5" w:rsidP="00982DD5">
      <w:pPr>
        <w:pStyle w:val="4"/>
        <w:rPr>
          <w:rFonts w:hint="eastAsia"/>
          <w:szCs w:val="24"/>
        </w:rPr>
      </w:pPr>
      <w:r w:rsidRPr="00FC1D01">
        <w:rPr>
          <w:rFonts w:hint="eastAsia"/>
          <w:szCs w:val="24"/>
        </w:rPr>
        <w:t>5.1.4</w:t>
      </w:r>
      <w:r w:rsidRPr="00FC1D01">
        <w:rPr>
          <w:rFonts w:ascii="Times New Roman" w:hAnsi="Times New Roman" w:hint="eastAsia"/>
          <w:szCs w:val="24"/>
        </w:rPr>
        <w:t>供暖系统应设置热量计量装置。</w:t>
      </w:r>
    </w:p>
    <w:p w:rsidR="00982DD5" w:rsidRPr="00FC1D01" w:rsidRDefault="00982DD5" w:rsidP="0063369B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 w:rsidRPr="00FC1D01">
        <w:rPr>
          <w:b/>
          <w:bCs/>
          <w:position w:val="-1"/>
          <w:sz w:val="24"/>
          <w:szCs w:val="24"/>
        </w:rPr>
        <w:t xml:space="preserve">1) </w:t>
      </w:r>
      <w:r w:rsidRPr="00FC1D01">
        <w:rPr>
          <w:b/>
          <w:bCs/>
          <w:position w:val="-1"/>
          <w:sz w:val="24"/>
          <w:szCs w:val="24"/>
        </w:rPr>
        <w:t>达标自评</w:t>
      </w:r>
      <w:r w:rsidRPr="00FC1D01">
        <w:rPr>
          <w:bCs/>
          <w:position w:val="-1"/>
          <w:sz w:val="24"/>
          <w:szCs w:val="24"/>
        </w:rPr>
        <w:t>：</w:t>
      </w:r>
    </w:p>
    <w:p w:rsidR="00982DD5" w:rsidRPr="00FC1D01" w:rsidRDefault="007542A0" w:rsidP="00982DD5">
      <w:pPr>
        <w:spacing w:line="288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C1D01">
        <w:rPr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111" w:shapeid="_x0000_i1029"/>
        </w:object>
      </w:r>
      <w:r w:rsidR="00982DD5" w:rsidRPr="00FC1D01">
        <w:rPr>
          <w:spacing w:val="-2"/>
          <w:sz w:val="24"/>
          <w:szCs w:val="24"/>
        </w:rPr>
        <w:t>达</w:t>
      </w:r>
      <w:r w:rsidR="00982DD5" w:rsidRPr="00FC1D01">
        <w:rPr>
          <w:sz w:val="24"/>
          <w:szCs w:val="24"/>
        </w:rPr>
        <w:t>标</w:t>
      </w:r>
      <w:r w:rsidR="00982DD5" w:rsidRPr="00FC1D01">
        <w:rPr>
          <w:sz w:val="24"/>
          <w:szCs w:val="24"/>
        </w:rPr>
        <w:tab/>
      </w:r>
      <w:r w:rsidR="00982DD5" w:rsidRPr="00FC1D01">
        <w:rPr>
          <w:b/>
          <w:bCs/>
          <w:kern w:val="0"/>
          <w:position w:val="-1"/>
          <w:sz w:val="24"/>
          <w:szCs w:val="24"/>
        </w:rPr>
        <w:t xml:space="preserve"> </w:t>
      </w:r>
      <w:r w:rsidR="00982DD5" w:rsidRPr="00FC1D01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FC1D01">
        <w:rPr>
          <w:color w:val="000000"/>
          <w:sz w:val="24"/>
          <w:szCs w:val="24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11" w:shapeid="_x0000_i1031"/>
        </w:object>
      </w:r>
      <w:r w:rsidR="00982DD5" w:rsidRPr="00FC1D01">
        <w:rPr>
          <w:rFonts w:asciiTheme="minorEastAsia" w:eastAsiaTheme="minorEastAsia" w:hAnsiTheme="minorEastAsia" w:hint="eastAsia"/>
          <w:sz w:val="24"/>
          <w:szCs w:val="24"/>
        </w:rPr>
        <w:t>不达标</w:t>
      </w:r>
    </w:p>
    <w:p w:rsidR="00FC1D01" w:rsidRDefault="0063369B" w:rsidP="0063369B">
      <w:pPr>
        <w:spacing w:beforeLines="50" w:before="156" w:afterLines="50" w:after="156" w:line="400" w:lineRule="exact"/>
        <w:rPr>
          <w:b/>
          <w:bCs/>
          <w:position w:val="-1"/>
          <w:sz w:val="24"/>
          <w:szCs w:val="24"/>
        </w:rPr>
      </w:pPr>
      <w:r w:rsidRPr="00FC1D01">
        <w:rPr>
          <w:b/>
          <w:bCs/>
          <w:position w:val="-1"/>
          <w:sz w:val="24"/>
          <w:szCs w:val="24"/>
        </w:rPr>
        <w:t xml:space="preserve">2) </w:t>
      </w:r>
      <w:r w:rsidRPr="00FC1D01">
        <w:rPr>
          <w:b/>
          <w:bCs/>
          <w:position w:val="-1"/>
          <w:sz w:val="24"/>
          <w:szCs w:val="24"/>
        </w:rPr>
        <w:t>评价要点：</w:t>
      </w:r>
    </w:p>
    <w:p w:rsidR="00FC1D01" w:rsidRPr="00FC1D01" w:rsidRDefault="00FC1D01" w:rsidP="00FC1D01">
      <w:pPr>
        <w:spacing w:line="288" w:lineRule="auto"/>
        <w:rPr>
          <w:rFonts w:cs="宋体"/>
          <w:sz w:val="24"/>
        </w:rPr>
      </w:pPr>
      <w:r w:rsidRPr="00FC1D01">
        <w:rPr>
          <w:rFonts w:cs="宋体" w:hint="eastAsia"/>
          <w:sz w:val="24"/>
        </w:rPr>
        <w:t>简要说明</w:t>
      </w:r>
      <w:r>
        <w:rPr>
          <w:rFonts w:cs="宋体" w:hint="eastAsia"/>
          <w:sz w:val="24"/>
        </w:rPr>
        <w:t>供暖系统</w:t>
      </w:r>
      <w:r w:rsidRPr="00FC1D01">
        <w:rPr>
          <w:rFonts w:cs="宋体" w:hint="eastAsia"/>
          <w:sz w:val="24"/>
        </w:rPr>
        <w:t>热量计量装置</w:t>
      </w:r>
      <w:r>
        <w:rPr>
          <w:rFonts w:cs="宋体" w:hint="eastAsia"/>
          <w:sz w:val="24"/>
        </w:rPr>
        <w:t>情况</w:t>
      </w:r>
      <w:r>
        <w:rPr>
          <w:rFonts w:cs="宋体"/>
          <w:sz w:val="24"/>
        </w:rPr>
        <w:t>及其</w:t>
      </w:r>
      <w:r w:rsidRPr="00FC1D01">
        <w:rPr>
          <w:rFonts w:cs="宋体" w:hint="eastAsia"/>
          <w:sz w:val="24"/>
        </w:rPr>
        <w:t>的应用</w:t>
      </w: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4"/>
      </w:tblGrid>
      <w:tr w:rsidR="00FC1D01" w:rsidTr="00B852A8">
        <w:trPr>
          <w:trHeight w:val="1701"/>
          <w:jc w:val="center"/>
        </w:trPr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01" w:rsidRPr="008711EA" w:rsidRDefault="00FC1D01" w:rsidP="000615BB">
            <w:pPr>
              <w:spacing w:line="288" w:lineRule="auto"/>
              <w:ind w:firstLineChars="200" w:firstLine="420"/>
            </w:pPr>
            <w:bookmarkStart w:id="0" w:name="_GoBack"/>
            <w:bookmarkEnd w:id="0"/>
          </w:p>
        </w:tc>
      </w:tr>
    </w:tbl>
    <w:p w:rsidR="00FC1D01" w:rsidRPr="00FC1D01" w:rsidRDefault="00FC1D01" w:rsidP="0063369B">
      <w:pPr>
        <w:spacing w:line="400" w:lineRule="exact"/>
        <w:rPr>
          <w:rFonts w:hint="eastAsia"/>
          <w:sz w:val="24"/>
          <w:szCs w:val="24"/>
        </w:rPr>
      </w:pPr>
    </w:p>
    <w:p w:rsidR="0063369B" w:rsidRPr="00FC1D01" w:rsidRDefault="0063369B" w:rsidP="0063369B">
      <w:pPr>
        <w:spacing w:line="400" w:lineRule="exact"/>
        <w:rPr>
          <w:b/>
          <w:bCs/>
          <w:position w:val="-1"/>
          <w:sz w:val="24"/>
          <w:szCs w:val="24"/>
        </w:rPr>
      </w:pPr>
      <w:r w:rsidRPr="00FC1D01">
        <w:rPr>
          <w:b/>
          <w:bCs/>
          <w:position w:val="-1"/>
          <w:sz w:val="24"/>
          <w:szCs w:val="24"/>
        </w:rPr>
        <w:t xml:space="preserve">3) </w:t>
      </w:r>
      <w:r w:rsidRPr="00FC1D01">
        <w:rPr>
          <w:b/>
          <w:bCs/>
          <w:position w:val="-1"/>
          <w:sz w:val="24"/>
          <w:szCs w:val="24"/>
        </w:rPr>
        <w:t>证明材料</w:t>
      </w:r>
    </w:p>
    <w:p w:rsidR="0063369B" w:rsidRPr="00FC1D01" w:rsidRDefault="0063369B" w:rsidP="0063369B">
      <w:pPr>
        <w:spacing w:line="400" w:lineRule="exact"/>
        <w:rPr>
          <w:sz w:val="24"/>
          <w:szCs w:val="24"/>
        </w:rPr>
      </w:pPr>
      <w:r w:rsidRPr="00FC1D01">
        <w:rPr>
          <w:sz w:val="24"/>
          <w:szCs w:val="24"/>
        </w:rPr>
        <w:t>提交材料及要求：</w:t>
      </w:r>
    </w:p>
    <w:p w:rsidR="0063369B" w:rsidRPr="00FC1D01" w:rsidRDefault="0063369B" w:rsidP="0063369B">
      <w:pPr>
        <w:spacing w:line="400" w:lineRule="exact"/>
        <w:rPr>
          <w:rFonts w:hint="eastAsia"/>
          <w:sz w:val="24"/>
          <w:szCs w:val="24"/>
        </w:rPr>
      </w:pPr>
      <w:r w:rsidRPr="00FC1D01">
        <w:rPr>
          <w:rFonts w:eastAsia="Times New Roman"/>
          <w:sz w:val="24"/>
          <w:szCs w:val="24"/>
        </w:rPr>
        <w:t>1</w:t>
      </w:r>
      <w:r w:rsidRPr="00FC1D01">
        <w:rPr>
          <w:sz w:val="24"/>
          <w:szCs w:val="24"/>
        </w:rPr>
        <w:t>、</w:t>
      </w:r>
      <w:r w:rsidRPr="00FC1D01">
        <w:rPr>
          <w:rFonts w:hint="eastAsia"/>
          <w:sz w:val="24"/>
          <w:szCs w:val="24"/>
        </w:rPr>
        <w:t>暖通设计图纸</w:t>
      </w:r>
      <w:r w:rsidR="00FC1D01">
        <w:rPr>
          <w:rFonts w:hint="eastAsia"/>
          <w:sz w:val="24"/>
          <w:szCs w:val="24"/>
        </w:rPr>
        <w:t>：体现</w:t>
      </w:r>
      <w:r w:rsidR="00FC1D01">
        <w:rPr>
          <w:sz w:val="24"/>
          <w:szCs w:val="24"/>
        </w:rPr>
        <w:t>供暖系统对热量</w:t>
      </w:r>
      <w:r w:rsidR="00FC1D01">
        <w:rPr>
          <w:rFonts w:hint="eastAsia"/>
          <w:sz w:val="24"/>
          <w:szCs w:val="24"/>
        </w:rPr>
        <w:t>计量</w:t>
      </w:r>
      <w:r w:rsidR="00FC1D01">
        <w:rPr>
          <w:sz w:val="24"/>
          <w:szCs w:val="24"/>
        </w:rPr>
        <w:t>装置的应用；</w:t>
      </w:r>
    </w:p>
    <w:p w:rsidR="00FC1D01" w:rsidRPr="00FC1D01" w:rsidRDefault="0063369B" w:rsidP="00FC1D01">
      <w:pPr>
        <w:spacing w:line="400" w:lineRule="exact"/>
        <w:rPr>
          <w:rFonts w:hint="eastAsia"/>
          <w:sz w:val="24"/>
          <w:szCs w:val="24"/>
        </w:rPr>
      </w:pPr>
      <w:r w:rsidRPr="00FC1D01">
        <w:rPr>
          <w:rFonts w:eastAsia="Times New Roman"/>
          <w:sz w:val="24"/>
          <w:szCs w:val="24"/>
        </w:rPr>
        <w:t>2</w:t>
      </w:r>
      <w:r w:rsidRPr="00FC1D01">
        <w:rPr>
          <w:sz w:val="24"/>
          <w:szCs w:val="24"/>
        </w:rPr>
        <w:t>、</w:t>
      </w:r>
      <w:r w:rsidRPr="00FC1D01">
        <w:rPr>
          <w:rFonts w:hint="eastAsia"/>
          <w:sz w:val="24"/>
          <w:szCs w:val="24"/>
        </w:rPr>
        <w:t>暖通设计说明</w:t>
      </w:r>
      <w:r w:rsidR="00FC1D01">
        <w:rPr>
          <w:rFonts w:hint="eastAsia"/>
          <w:sz w:val="24"/>
          <w:szCs w:val="24"/>
        </w:rPr>
        <w:t>：体现</w:t>
      </w:r>
      <w:r w:rsidR="00FC1D01">
        <w:rPr>
          <w:sz w:val="24"/>
          <w:szCs w:val="24"/>
        </w:rPr>
        <w:t>供暖系统对热量</w:t>
      </w:r>
      <w:r w:rsidR="00FC1D01">
        <w:rPr>
          <w:rFonts w:hint="eastAsia"/>
          <w:sz w:val="24"/>
          <w:szCs w:val="24"/>
        </w:rPr>
        <w:t>计量</w:t>
      </w:r>
      <w:r w:rsidR="00FC1D01">
        <w:rPr>
          <w:sz w:val="24"/>
          <w:szCs w:val="24"/>
        </w:rPr>
        <w:t>装置的应用；</w:t>
      </w:r>
    </w:p>
    <w:p w:rsidR="00FC1D01" w:rsidRPr="00FC1D01" w:rsidRDefault="0063369B" w:rsidP="00FC1D01">
      <w:pPr>
        <w:spacing w:line="400" w:lineRule="exact"/>
        <w:rPr>
          <w:rFonts w:hint="eastAsia"/>
          <w:sz w:val="24"/>
          <w:szCs w:val="24"/>
        </w:rPr>
      </w:pPr>
      <w:r w:rsidRPr="00FC1D01">
        <w:rPr>
          <w:rFonts w:hint="eastAsia"/>
          <w:sz w:val="24"/>
          <w:szCs w:val="24"/>
        </w:rPr>
        <w:t>3</w:t>
      </w:r>
      <w:r w:rsidRPr="00FC1D01">
        <w:rPr>
          <w:rFonts w:hint="eastAsia"/>
          <w:sz w:val="24"/>
          <w:szCs w:val="24"/>
        </w:rPr>
        <w:t>、暖通设备表</w:t>
      </w:r>
      <w:r w:rsidR="00FC1D01">
        <w:rPr>
          <w:rFonts w:hint="eastAsia"/>
          <w:sz w:val="24"/>
          <w:szCs w:val="24"/>
        </w:rPr>
        <w:t>：体现</w:t>
      </w:r>
      <w:r w:rsidR="00FC1D01">
        <w:rPr>
          <w:sz w:val="24"/>
          <w:szCs w:val="24"/>
        </w:rPr>
        <w:t>供暖系统对热量</w:t>
      </w:r>
      <w:r w:rsidR="00FC1D01">
        <w:rPr>
          <w:rFonts w:hint="eastAsia"/>
          <w:sz w:val="24"/>
          <w:szCs w:val="24"/>
        </w:rPr>
        <w:t>计量</w:t>
      </w:r>
      <w:r w:rsidR="00FC1D01">
        <w:rPr>
          <w:sz w:val="24"/>
          <w:szCs w:val="24"/>
        </w:rPr>
        <w:t>装置的应用；</w:t>
      </w:r>
    </w:p>
    <w:p w:rsidR="0063369B" w:rsidRPr="00FC1D01" w:rsidRDefault="0063369B" w:rsidP="0063369B">
      <w:pPr>
        <w:spacing w:line="400" w:lineRule="exact"/>
        <w:rPr>
          <w:sz w:val="24"/>
          <w:szCs w:val="24"/>
        </w:rPr>
      </w:pPr>
    </w:p>
    <w:p w:rsidR="0063369B" w:rsidRPr="00FC1D01" w:rsidRDefault="0063369B" w:rsidP="0063369B">
      <w:pPr>
        <w:spacing w:line="400" w:lineRule="exact"/>
        <w:rPr>
          <w:sz w:val="24"/>
          <w:szCs w:val="24"/>
        </w:rPr>
      </w:pPr>
      <w:r w:rsidRPr="00FC1D01">
        <w:rPr>
          <w:sz w:val="24"/>
          <w:szCs w:val="24"/>
        </w:rPr>
        <w:t>实际</w:t>
      </w:r>
      <w:r w:rsidRPr="00FC1D01">
        <w:rPr>
          <w:spacing w:val="-2"/>
          <w:sz w:val="24"/>
          <w:szCs w:val="24"/>
        </w:rPr>
        <w:t>提</w:t>
      </w:r>
      <w:r w:rsidRPr="00FC1D01">
        <w:rPr>
          <w:sz w:val="24"/>
          <w:szCs w:val="24"/>
        </w:rPr>
        <w:t>交</w:t>
      </w:r>
      <w:r w:rsidRPr="00FC1D01">
        <w:rPr>
          <w:spacing w:val="-2"/>
          <w:sz w:val="24"/>
          <w:szCs w:val="24"/>
        </w:rPr>
        <w:t>材</w:t>
      </w:r>
      <w:r w:rsidRPr="00FC1D01">
        <w:rPr>
          <w:sz w:val="24"/>
          <w:szCs w:val="24"/>
        </w:rPr>
        <w:t>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63369B" w:rsidRPr="00FC1D01" w:rsidTr="00512DBB">
        <w:trPr>
          <w:trHeight w:val="1018"/>
        </w:trPr>
        <w:tc>
          <w:tcPr>
            <w:tcW w:w="8536" w:type="dxa"/>
          </w:tcPr>
          <w:p w:rsidR="0063369B" w:rsidRPr="00FC1D01" w:rsidRDefault="0063369B" w:rsidP="00512DBB">
            <w:pPr>
              <w:spacing w:line="40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63369B" w:rsidRPr="00FC1D01" w:rsidRDefault="0063369B" w:rsidP="00512DBB">
            <w:pPr>
              <w:spacing w:line="40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63369B" w:rsidRPr="00FC1D01" w:rsidRDefault="0063369B" w:rsidP="00512DBB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:rsidR="0063369B" w:rsidRPr="00FC1D01" w:rsidRDefault="0063369B" w:rsidP="0063369B">
      <w:pPr>
        <w:rPr>
          <w:sz w:val="24"/>
          <w:szCs w:val="24"/>
        </w:rPr>
      </w:pPr>
    </w:p>
    <w:p w:rsidR="00982DD5" w:rsidRPr="00FC1D01" w:rsidRDefault="00982DD5" w:rsidP="00982DD5">
      <w:pPr>
        <w:tabs>
          <w:tab w:val="left" w:pos="975"/>
        </w:tabs>
        <w:spacing w:line="400" w:lineRule="exact"/>
        <w:rPr>
          <w:b/>
          <w:bCs/>
          <w:kern w:val="0"/>
          <w:position w:val="-1"/>
          <w:sz w:val="24"/>
          <w:szCs w:val="24"/>
        </w:rPr>
      </w:pPr>
    </w:p>
    <w:p w:rsidR="007542A0" w:rsidRPr="00FC1D01" w:rsidRDefault="007542A0">
      <w:pPr>
        <w:rPr>
          <w:sz w:val="24"/>
          <w:szCs w:val="24"/>
        </w:rPr>
      </w:pPr>
    </w:p>
    <w:sectPr w:rsidR="007542A0" w:rsidRPr="00FC1D01" w:rsidSect="0075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01" w:rsidRDefault="00FC1D01" w:rsidP="00FC1D01">
      <w:r>
        <w:separator/>
      </w:r>
    </w:p>
  </w:endnote>
  <w:endnote w:type="continuationSeparator" w:id="0">
    <w:p w:rsidR="00FC1D01" w:rsidRDefault="00FC1D01" w:rsidP="00FC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01" w:rsidRDefault="00FC1D01" w:rsidP="00FC1D01">
      <w:r>
        <w:separator/>
      </w:r>
    </w:p>
  </w:footnote>
  <w:footnote w:type="continuationSeparator" w:id="0">
    <w:p w:rsidR="00FC1D01" w:rsidRDefault="00FC1D01" w:rsidP="00FC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2DD5"/>
    <w:rsid w:val="0063369B"/>
    <w:rsid w:val="007542A0"/>
    <w:rsid w:val="00982DD5"/>
    <w:rsid w:val="00B852A8"/>
    <w:rsid w:val="00DC3AC2"/>
    <w:rsid w:val="00FC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F99CD5-5F60-4791-A0E0-6B85D79C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D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982DD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982DD5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FC1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D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D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5</cp:revision>
  <dcterms:created xsi:type="dcterms:W3CDTF">2017-12-11T08:05:00Z</dcterms:created>
  <dcterms:modified xsi:type="dcterms:W3CDTF">2018-04-13T09:10:00Z</dcterms:modified>
</cp:coreProperties>
</file>