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25" w:rsidRPr="00FB0A25" w:rsidRDefault="00FB0A25" w:rsidP="00FB0A25">
      <w:pPr>
        <w:pStyle w:val="4"/>
        <w:rPr>
          <w:rFonts w:hint="eastAsia"/>
        </w:rPr>
      </w:pPr>
      <w:r>
        <w:rPr>
          <w:rFonts w:hint="eastAsia"/>
        </w:rPr>
        <w:t>8</w:t>
      </w:r>
      <w:r>
        <w:t>.1</w:t>
      </w:r>
      <w:r>
        <w:rPr>
          <w:rFonts w:hint="eastAsia"/>
        </w:rPr>
        <w:t>.4</w:t>
      </w:r>
      <w:r>
        <w:rPr>
          <w:rFonts w:ascii="Times New Roman" w:hAnsi="Times New Roman"/>
          <w:bCs w:val="0"/>
          <w:kern w:val="0"/>
          <w:szCs w:val="24"/>
        </w:rPr>
        <w:t>采用集中供暖空调系统的建筑，房间内的温度、湿度、新风量等设计参数应符合现行国家标准《民用建筑供暖通风与空气调节设计规范》</w:t>
      </w:r>
      <w:r>
        <w:rPr>
          <w:rFonts w:ascii="Times New Roman" w:hAnsi="Times New Roman"/>
          <w:bCs w:val="0"/>
          <w:kern w:val="0"/>
          <w:szCs w:val="24"/>
        </w:rPr>
        <w:t>GB 50736</w:t>
      </w:r>
      <w:r>
        <w:rPr>
          <w:rFonts w:ascii="Times New Roman" w:hAnsi="Times New Roman"/>
          <w:bCs w:val="0"/>
          <w:kern w:val="0"/>
          <w:szCs w:val="24"/>
        </w:rPr>
        <w:t>的规定。</w:t>
      </w:r>
    </w:p>
    <w:p w:rsidR="00FB0A25" w:rsidRPr="00ED5512" w:rsidRDefault="00FB0A25" w:rsidP="00ED5512">
      <w:pPr>
        <w:spacing w:line="320" w:lineRule="exact"/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</w:pP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 xml:space="preserve">1) </w:t>
      </w: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>达标自评</w:t>
      </w:r>
    </w:p>
    <w:p w:rsidR="00FB0A25" w:rsidRPr="00ED5512" w:rsidRDefault="00FB0A25" w:rsidP="00FB0A25">
      <w:pPr>
        <w:ind w:firstLineChars="50" w:firstLine="105"/>
        <w:rPr>
          <w:szCs w:val="21"/>
        </w:rPr>
      </w:pPr>
      <w:r w:rsidRPr="00ED5512"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.75pt;height:9.75pt" o:ole="">
            <v:imagedata r:id="rId6" o:title=""/>
          </v:shape>
          <w:control r:id="rId7" w:name="CheckBox2611" w:shapeid="_x0000_i1031"/>
        </w:object>
      </w:r>
      <w:r w:rsidRPr="00ED5512">
        <w:rPr>
          <w:rFonts w:ascii="Times New Roman" w:hAnsi="Times New Roman"/>
          <w:szCs w:val="21"/>
        </w:rPr>
        <w:t>达标</w:t>
      </w:r>
      <w:r w:rsidRPr="00ED5512">
        <w:rPr>
          <w:rFonts w:ascii="Times New Roman" w:hAnsi="Times New Roman" w:hint="eastAsia"/>
          <w:szCs w:val="21"/>
        </w:rPr>
        <w:t xml:space="preserve">   </w:t>
      </w:r>
      <w:r w:rsidRPr="00ED5512">
        <w:rPr>
          <w:rFonts w:ascii="Times New Roman" w:hAnsi="Times New Roman"/>
          <w:szCs w:val="21"/>
        </w:rPr>
        <w:tab/>
      </w:r>
      <w:r w:rsidRPr="00ED5512"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 id="_x0000_i1033" type="#_x0000_t75" style="width:9.75pt;height:9.75pt" o:ole="">
            <v:imagedata r:id="rId6" o:title=""/>
          </v:shape>
          <w:control r:id="rId8" w:name="CheckBox2612" w:shapeid="_x0000_i1033"/>
        </w:object>
      </w:r>
      <w:r w:rsidRPr="00ED5512">
        <w:rPr>
          <w:rFonts w:ascii="Times New Roman" w:hAnsi="Times New Roman"/>
          <w:szCs w:val="21"/>
        </w:rPr>
        <w:t>不达标</w:t>
      </w:r>
      <w:r w:rsidRPr="00ED5512">
        <w:rPr>
          <w:rFonts w:ascii="Times New Roman" w:hAnsi="Times New Roman"/>
          <w:szCs w:val="21"/>
        </w:rPr>
        <w:tab/>
      </w:r>
      <w:r w:rsidRPr="00ED5512">
        <w:rPr>
          <w:rFonts w:asciiTheme="minorEastAsia" w:hAnsiTheme="minorEastAsia" w:hint="eastAsia"/>
          <w:szCs w:val="21"/>
        </w:rPr>
        <w:t xml:space="preserve"> </w:t>
      </w:r>
      <w:r w:rsidRPr="00ED5512"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 id="_x0000_i1035" type="#_x0000_t75" style="width:9.75pt;height:9.75pt" o:ole="">
            <v:imagedata r:id="rId6" o:title=""/>
          </v:shape>
          <w:control r:id="rId9" w:name="CheckBox2613" w:shapeid="_x0000_i1035"/>
        </w:object>
      </w:r>
      <w:r w:rsidRPr="00ED5512">
        <w:rPr>
          <w:rFonts w:ascii="Times New Roman" w:hAnsi="Times New Roman"/>
          <w:szCs w:val="21"/>
        </w:rPr>
        <w:t>不参评，原因：</w:t>
      </w:r>
      <w:r w:rsidRPr="00ED5512">
        <w:rPr>
          <w:rFonts w:ascii="Times New Roman" w:hAnsi="Times New Roman"/>
          <w:szCs w:val="21"/>
          <w:u w:val="single" w:color="000000"/>
        </w:rPr>
        <w:t xml:space="preserve"> </w:t>
      </w:r>
      <w:r w:rsidRPr="00ED5512">
        <w:rPr>
          <w:rFonts w:ascii="Times New Roman" w:hAnsi="Times New Roman"/>
          <w:szCs w:val="21"/>
          <w:u w:val="single" w:color="000000"/>
        </w:rPr>
        <w:tab/>
      </w:r>
    </w:p>
    <w:p w:rsidR="00ED5512" w:rsidRDefault="00ED5512" w:rsidP="00ED5512">
      <w:pPr>
        <w:spacing w:line="320" w:lineRule="exact"/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</w:pPr>
    </w:p>
    <w:p w:rsidR="00FB0A25" w:rsidRPr="00ED5512" w:rsidRDefault="00FB0A25" w:rsidP="00ED5512">
      <w:pPr>
        <w:spacing w:line="320" w:lineRule="exact"/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</w:pP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>2)</w:t>
      </w: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ab/>
      </w: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>评价要点</w:t>
      </w:r>
    </w:p>
    <w:p w:rsidR="00FB0A25" w:rsidRPr="00ED5512" w:rsidRDefault="00FB0A25" w:rsidP="00ED5512">
      <w:pPr>
        <w:spacing w:line="320" w:lineRule="exact"/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</w:pP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>主要功能房间室内设计参数：</w:t>
      </w:r>
    </w:p>
    <w:tbl>
      <w:tblPr>
        <w:tblW w:w="852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9"/>
        <w:gridCol w:w="1116"/>
        <w:gridCol w:w="1276"/>
        <w:gridCol w:w="850"/>
        <w:gridCol w:w="709"/>
        <w:gridCol w:w="851"/>
        <w:gridCol w:w="708"/>
        <w:gridCol w:w="912"/>
        <w:gridCol w:w="902"/>
      </w:tblGrid>
      <w:tr w:rsidR="00FB0A25" w:rsidTr="00ED5512">
        <w:trPr>
          <w:trHeight w:hRule="exact" w:val="301"/>
        </w:trPr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房间类型</w:t>
            </w:r>
          </w:p>
        </w:tc>
        <w:tc>
          <w:tcPr>
            <w:tcW w:w="7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设计参数</w:t>
            </w:r>
          </w:p>
        </w:tc>
      </w:tr>
      <w:tr w:rsidR="00FB0A25" w:rsidTr="00ED5512">
        <w:trPr>
          <w:trHeight w:hRule="exact" w:val="343"/>
        </w:trPr>
        <w:tc>
          <w:tcPr>
            <w:tcW w:w="11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温度（</w:t>
            </w:r>
            <w:r>
              <w:rPr>
                <w:rFonts w:ascii="宋体" w:hAnsi="宋体" w:cs="宋体" w:hint="eastAsia"/>
                <w:position w:val="-1"/>
                <w:szCs w:val="21"/>
              </w:rPr>
              <w:t>℃</w:t>
            </w:r>
            <w:r>
              <w:rPr>
                <w:rFonts w:ascii="Times New Roman" w:hAnsi="Times New Roman"/>
                <w:position w:val="-1"/>
                <w:szCs w:val="21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相对湿度（％）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风速（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m</w:t>
            </w:r>
            <w:r>
              <w:rPr>
                <w:rFonts w:ascii="Times New Roman" w:hAnsi="Times New Roman"/>
                <w:spacing w:val="-1"/>
                <w:position w:val="-1"/>
                <w:szCs w:val="21"/>
              </w:rPr>
              <w:t>/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s</w:t>
            </w:r>
            <w:r>
              <w:rPr>
                <w:rFonts w:ascii="Times New Roman" w:hAnsi="Times New Roman"/>
                <w:position w:val="-1"/>
                <w:szCs w:val="21"/>
              </w:rPr>
              <w:t>）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新风量</w:t>
            </w:r>
          </w:p>
        </w:tc>
      </w:tr>
      <w:tr w:rsidR="00FB0A25" w:rsidTr="00ED5512">
        <w:trPr>
          <w:trHeight w:hRule="exact" w:val="554"/>
        </w:trPr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ED5512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夏季空调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ED5512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冬季采暖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夏季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冬季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夏季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冬季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设计值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标准值</w:t>
            </w:r>
          </w:p>
        </w:tc>
      </w:tr>
      <w:tr w:rsidR="00FB0A25" w:rsidTr="00ED5512">
        <w:trPr>
          <w:trHeight w:hRule="exact" w:val="30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FB0A25" w:rsidTr="00ED5512">
        <w:trPr>
          <w:trHeight w:hRule="exact" w:val="30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FB0A25" w:rsidTr="00ED5512">
        <w:trPr>
          <w:trHeight w:hRule="exact" w:val="30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25" w:rsidRDefault="00FB0A25" w:rsidP="00512DBB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</w:tbl>
    <w:p w:rsidR="00ED5512" w:rsidRDefault="00ED5512" w:rsidP="00ED5512">
      <w:pPr>
        <w:spacing w:line="320" w:lineRule="exact"/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</w:pPr>
    </w:p>
    <w:p w:rsidR="00FB0A25" w:rsidRPr="00ED5512" w:rsidRDefault="00FB0A25" w:rsidP="00ED5512">
      <w:pPr>
        <w:spacing w:line="320" w:lineRule="exact"/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</w:pP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>3)</w:t>
      </w: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ab/>
      </w: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>证明材料</w:t>
      </w:r>
    </w:p>
    <w:p w:rsidR="00FB0A25" w:rsidRPr="00ED5512" w:rsidRDefault="00FB0A25" w:rsidP="00ED5512">
      <w:pPr>
        <w:spacing w:line="320" w:lineRule="exact"/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</w:pP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>提交清单及要求：</w:t>
      </w:r>
    </w:p>
    <w:p w:rsidR="00FB0A25" w:rsidRDefault="00FB0A25" w:rsidP="00FB0A25">
      <w:pPr>
        <w:tabs>
          <w:tab w:val="left" w:pos="314"/>
        </w:tabs>
        <w:spacing w:line="400" w:lineRule="exact"/>
        <w:rPr>
          <w:rFonts w:ascii="Times New Roman" w:hAnsi="Times New Roman" w:hint="eastAsia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 w:rsidR="00ED5512" w:rsidRPr="00ED5512">
        <w:rPr>
          <w:rFonts w:hint="eastAsia"/>
        </w:rPr>
        <w:t>暖通专业施工图及设计说明</w:t>
      </w:r>
      <w:r>
        <w:rPr>
          <w:rFonts w:ascii="Times New Roman" w:hAnsi="Times New Roman"/>
          <w:szCs w:val="21"/>
        </w:rPr>
        <w:t>：应</w:t>
      </w:r>
      <w:r>
        <w:rPr>
          <w:rFonts w:ascii="Times New Roman" w:hAnsi="Times New Roman"/>
          <w:spacing w:val="1"/>
          <w:szCs w:val="21"/>
        </w:rPr>
        <w:t>说明</w:t>
      </w:r>
      <w:r>
        <w:rPr>
          <w:rFonts w:ascii="Times New Roman" w:hAnsi="Times New Roman"/>
          <w:szCs w:val="21"/>
        </w:rPr>
        <w:t>集中供</w:t>
      </w:r>
      <w:r>
        <w:rPr>
          <w:rFonts w:ascii="Times New Roman" w:hAnsi="Times New Roman"/>
          <w:spacing w:val="1"/>
          <w:szCs w:val="21"/>
        </w:rPr>
        <w:t>暖空</w:t>
      </w:r>
      <w:r>
        <w:rPr>
          <w:rFonts w:ascii="Times New Roman" w:hAnsi="Times New Roman"/>
          <w:szCs w:val="21"/>
        </w:rPr>
        <w:t>调系统</w:t>
      </w:r>
      <w:r>
        <w:rPr>
          <w:rFonts w:ascii="Times New Roman" w:hAnsi="Times New Roman"/>
          <w:spacing w:val="1"/>
          <w:szCs w:val="21"/>
        </w:rPr>
        <w:t>的室</w:t>
      </w:r>
      <w:r>
        <w:rPr>
          <w:rFonts w:ascii="Times New Roman" w:hAnsi="Times New Roman"/>
          <w:szCs w:val="21"/>
        </w:rPr>
        <w:t>内设计</w:t>
      </w:r>
      <w:r>
        <w:rPr>
          <w:rFonts w:ascii="Times New Roman" w:hAnsi="Times New Roman"/>
          <w:spacing w:val="1"/>
          <w:szCs w:val="21"/>
        </w:rPr>
        <w:t>参数</w:t>
      </w:r>
      <w:r>
        <w:rPr>
          <w:rFonts w:ascii="Times New Roman" w:hAnsi="Times New Roman"/>
          <w:szCs w:val="21"/>
        </w:rPr>
        <w:t>，包括</w:t>
      </w:r>
      <w:r>
        <w:rPr>
          <w:rFonts w:ascii="Times New Roman" w:hAnsi="Times New Roman"/>
          <w:spacing w:val="1"/>
          <w:szCs w:val="21"/>
        </w:rPr>
        <w:t>温湿</w:t>
      </w:r>
      <w:r>
        <w:rPr>
          <w:rFonts w:ascii="Times New Roman" w:hAnsi="Times New Roman"/>
          <w:szCs w:val="21"/>
        </w:rPr>
        <w:t>度、风</w:t>
      </w:r>
      <w:r>
        <w:rPr>
          <w:rFonts w:ascii="Times New Roman" w:hAnsi="Times New Roman"/>
          <w:spacing w:val="1"/>
          <w:szCs w:val="21"/>
        </w:rPr>
        <w:t>速和</w:t>
      </w:r>
      <w:r>
        <w:rPr>
          <w:rFonts w:ascii="Times New Roman" w:hAnsi="Times New Roman"/>
          <w:szCs w:val="21"/>
        </w:rPr>
        <w:t>新</w:t>
      </w:r>
      <w:r>
        <w:rPr>
          <w:rFonts w:ascii="Times New Roman" w:hAnsi="Times New Roman"/>
          <w:spacing w:val="-1"/>
          <w:szCs w:val="21"/>
        </w:rPr>
        <w:t>风</w:t>
      </w:r>
      <w:r>
        <w:rPr>
          <w:rFonts w:ascii="Times New Roman" w:hAnsi="Times New Roman"/>
          <w:szCs w:val="21"/>
        </w:rPr>
        <w:t>量</w:t>
      </w:r>
      <w:r w:rsidR="00ED5512">
        <w:rPr>
          <w:rFonts w:ascii="Times New Roman" w:hAnsi="Times New Roman"/>
          <w:szCs w:val="21"/>
        </w:rPr>
        <w:t>等以及参照的设计标准</w:t>
      </w:r>
      <w:r w:rsidR="00ED5512">
        <w:rPr>
          <w:rFonts w:ascii="Times New Roman" w:hAnsi="Times New Roman" w:hint="eastAsia"/>
          <w:szCs w:val="21"/>
        </w:rPr>
        <w:t>；</w:t>
      </w:r>
      <w:bookmarkStart w:id="0" w:name="_GoBack"/>
      <w:bookmarkEnd w:id="0"/>
    </w:p>
    <w:p w:rsidR="00FB0A25" w:rsidRDefault="00FB0A25" w:rsidP="00FB0A25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空调系</w:t>
      </w:r>
      <w:r>
        <w:rPr>
          <w:rFonts w:ascii="Times New Roman" w:hAnsi="Times New Roman"/>
          <w:spacing w:val="1"/>
          <w:szCs w:val="21"/>
        </w:rPr>
        <w:t>统设</w:t>
      </w:r>
      <w:r>
        <w:rPr>
          <w:rFonts w:ascii="Times New Roman" w:hAnsi="Times New Roman"/>
          <w:szCs w:val="21"/>
        </w:rPr>
        <w:t>施施工</w:t>
      </w:r>
      <w:r>
        <w:rPr>
          <w:rFonts w:ascii="Times New Roman" w:hAnsi="Times New Roman"/>
          <w:spacing w:val="1"/>
          <w:szCs w:val="21"/>
        </w:rPr>
        <w:t>图纸</w:t>
      </w:r>
      <w:r>
        <w:rPr>
          <w:rFonts w:ascii="Times New Roman" w:hAnsi="Times New Roman"/>
          <w:szCs w:val="21"/>
        </w:rPr>
        <w:t>：应提</w:t>
      </w:r>
      <w:r>
        <w:rPr>
          <w:rFonts w:ascii="Times New Roman" w:hAnsi="Times New Roman"/>
          <w:spacing w:val="1"/>
          <w:szCs w:val="21"/>
        </w:rPr>
        <w:t>供为</w:t>
      </w:r>
      <w:r>
        <w:rPr>
          <w:rFonts w:ascii="Times New Roman" w:hAnsi="Times New Roman"/>
          <w:szCs w:val="21"/>
        </w:rPr>
        <w:t>达到设</w:t>
      </w:r>
      <w:r>
        <w:rPr>
          <w:rFonts w:ascii="Times New Roman" w:hAnsi="Times New Roman"/>
          <w:spacing w:val="1"/>
          <w:szCs w:val="21"/>
        </w:rPr>
        <w:t>计参</w:t>
      </w:r>
      <w:r>
        <w:rPr>
          <w:rFonts w:ascii="Times New Roman" w:hAnsi="Times New Roman"/>
          <w:szCs w:val="21"/>
        </w:rPr>
        <w:t>数所采</w:t>
      </w:r>
      <w:r>
        <w:rPr>
          <w:rFonts w:ascii="Times New Roman" w:hAnsi="Times New Roman"/>
          <w:spacing w:val="1"/>
          <w:szCs w:val="21"/>
        </w:rPr>
        <w:t>用的</w:t>
      </w:r>
      <w:r>
        <w:rPr>
          <w:rFonts w:ascii="Times New Roman" w:hAnsi="Times New Roman"/>
          <w:szCs w:val="21"/>
        </w:rPr>
        <w:t>空调系</w:t>
      </w:r>
      <w:r>
        <w:rPr>
          <w:rFonts w:ascii="Times New Roman" w:hAnsi="Times New Roman"/>
          <w:spacing w:val="1"/>
          <w:szCs w:val="21"/>
        </w:rPr>
        <w:t>统的</w:t>
      </w:r>
      <w:r>
        <w:rPr>
          <w:rFonts w:ascii="Times New Roman" w:hAnsi="Times New Roman"/>
          <w:szCs w:val="21"/>
        </w:rPr>
        <w:t>设计施</w:t>
      </w:r>
      <w:r>
        <w:rPr>
          <w:rFonts w:ascii="Times New Roman" w:hAnsi="Times New Roman"/>
          <w:spacing w:val="1"/>
          <w:szCs w:val="21"/>
        </w:rPr>
        <w:t>工图</w:t>
      </w:r>
      <w:r>
        <w:rPr>
          <w:rFonts w:ascii="Times New Roman" w:hAnsi="Times New Roman"/>
          <w:szCs w:val="21"/>
        </w:rPr>
        <w:t>纸</w:t>
      </w:r>
      <w:r>
        <w:rPr>
          <w:rFonts w:ascii="Times New Roman" w:hAnsi="Times New Roman"/>
          <w:spacing w:val="-1"/>
          <w:szCs w:val="21"/>
        </w:rPr>
        <w:t>，</w:t>
      </w:r>
      <w:r>
        <w:rPr>
          <w:rFonts w:ascii="Times New Roman" w:hAnsi="Times New Roman"/>
          <w:szCs w:val="21"/>
        </w:rPr>
        <w:t>包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括温湿度调节设施、风速保障和调节措施、新风量设计值和新风量控制措施等。</w:t>
      </w:r>
    </w:p>
    <w:p w:rsidR="00FB0A25" w:rsidRPr="00ED5512" w:rsidRDefault="00FB0A25" w:rsidP="00ED5512">
      <w:pPr>
        <w:spacing w:line="320" w:lineRule="exact"/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</w:pPr>
      <w:r w:rsidRPr="00ED5512">
        <w:rPr>
          <w:rFonts w:ascii="Times New Roman" w:eastAsia="宋体" w:hAnsi="Times New Roman" w:cs="Times New Roman"/>
          <w:b/>
          <w:color w:val="000000"/>
          <w:spacing w:val="1"/>
          <w:kern w:val="0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FB0A25" w:rsidTr="00512DBB">
        <w:trPr>
          <w:trHeight w:val="884"/>
        </w:trPr>
        <w:tc>
          <w:tcPr>
            <w:tcW w:w="8536" w:type="dxa"/>
          </w:tcPr>
          <w:p w:rsidR="00FB0A25" w:rsidRDefault="00FB0A25" w:rsidP="00512DBB">
            <w:pPr>
              <w:tabs>
                <w:tab w:val="left" w:pos="1658"/>
              </w:tabs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FB0A25" w:rsidRDefault="00FB0A25" w:rsidP="00512DBB">
            <w:pPr>
              <w:tabs>
                <w:tab w:val="left" w:pos="1658"/>
              </w:tabs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FB0A25" w:rsidRDefault="00FB0A25" w:rsidP="00512DBB">
            <w:pPr>
              <w:tabs>
                <w:tab w:val="left" w:pos="1658"/>
              </w:tabs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FB0A25" w:rsidRDefault="00FB0A25" w:rsidP="00512DBB">
            <w:pPr>
              <w:tabs>
                <w:tab w:val="left" w:pos="1658"/>
              </w:tabs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FB0A25" w:rsidRDefault="00FB0A25" w:rsidP="00FB0A25">
      <w:pPr>
        <w:spacing w:line="400" w:lineRule="exact"/>
        <w:rPr>
          <w:rFonts w:ascii="Times New Roman" w:hAnsi="Times New Roman"/>
          <w:szCs w:val="21"/>
        </w:rPr>
      </w:pPr>
    </w:p>
    <w:p w:rsidR="00FB0A25" w:rsidRDefault="00FB0A25" w:rsidP="00FB0A25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C7721A" w:rsidRPr="00FB0A25" w:rsidRDefault="00C7721A"/>
    <w:sectPr w:rsidR="00C7721A" w:rsidRPr="00FB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12" w:rsidRDefault="00ED5512" w:rsidP="00ED5512">
      <w:r>
        <w:separator/>
      </w:r>
    </w:p>
  </w:endnote>
  <w:endnote w:type="continuationSeparator" w:id="0">
    <w:p w:rsidR="00ED5512" w:rsidRDefault="00ED5512" w:rsidP="00E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12" w:rsidRDefault="00ED5512" w:rsidP="00ED5512">
      <w:r>
        <w:separator/>
      </w:r>
    </w:p>
  </w:footnote>
  <w:footnote w:type="continuationSeparator" w:id="0">
    <w:p w:rsidR="00ED5512" w:rsidRDefault="00ED5512" w:rsidP="00ED5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A25"/>
    <w:rsid w:val="00C7721A"/>
    <w:rsid w:val="00ED5512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D598F9-759C-4E1F-8F69-DB02547D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FB0A2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FB0A2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ED5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2017-12-11T06:37:00Z</dcterms:created>
  <dcterms:modified xsi:type="dcterms:W3CDTF">2018-04-21T06:53:00Z</dcterms:modified>
</cp:coreProperties>
</file>