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C4" w:rsidRPr="002A7ED7" w:rsidRDefault="005959C4" w:rsidP="005959C4">
      <w:pPr>
        <w:pStyle w:val="4"/>
        <w:rPr>
          <w:sz w:val="24"/>
          <w:szCs w:val="40"/>
        </w:rPr>
      </w:pPr>
      <w:bookmarkStart w:id="0" w:name="_GoBack"/>
      <w:bookmarkEnd w:id="0"/>
      <w:r w:rsidRPr="002A7ED7">
        <w:rPr>
          <w:rFonts w:hint="eastAsia"/>
          <w:sz w:val="24"/>
          <w:szCs w:val="40"/>
        </w:rPr>
        <w:t>8.2.1</w:t>
      </w:r>
      <w:r w:rsidRPr="002A7ED7">
        <w:rPr>
          <w:rFonts w:hint="eastAsia"/>
          <w:sz w:val="24"/>
          <w:szCs w:val="40"/>
        </w:rPr>
        <w:tab/>
      </w:r>
      <w:r w:rsidRPr="002A7ED7">
        <w:rPr>
          <w:rFonts w:hint="eastAsia"/>
          <w:sz w:val="24"/>
          <w:szCs w:val="40"/>
        </w:rPr>
        <w:t>充分保护或修复场地生态环境，合理布局建筑及景观。（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5959C4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103"/>
        <w:gridCol w:w="1701"/>
        <w:gridCol w:w="1628"/>
      </w:tblGrid>
      <w:tr w:rsidR="005959C4" w:rsidRPr="00D96A26" w:rsidTr="005A4BEF">
        <w:trPr>
          <w:trHeight w:val="176"/>
          <w:jc w:val="center"/>
        </w:trPr>
        <w:tc>
          <w:tcPr>
            <w:tcW w:w="780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5959C4" w:rsidRPr="00D96A26" w:rsidTr="005A4BEF">
        <w:trPr>
          <w:trHeight w:val="548"/>
          <w:jc w:val="center"/>
        </w:trPr>
        <w:tc>
          <w:tcPr>
            <w:tcW w:w="780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restart"/>
            <w:vAlign w:val="center"/>
          </w:tcPr>
          <w:p w:rsidR="005959C4" w:rsidRPr="00D96A26" w:rsidRDefault="005959C4" w:rsidP="001C16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9C4" w:rsidRPr="00D96A26" w:rsidTr="005A4BEF">
        <w:trPr>
          <w:trHeight w:val="361"/>
          <w:jc w:val="center"/>
        </w:trPr>
        <w:tc>
          <w:tcPr>
            <w:tcW w:w="780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:rsidR="005959C4" w:rsidRPr="00D96A26" w:rsidRDefault="005959C4" w:rsidP="001C16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9C4" w:rsidRPr="00D96A26" w:rsidTr="005A4BEF">
        <w:trPr>
          <w:trHeight w:val="369"/>
          <w:jc w:val="center"/>
        </w:trPr>
        <w:tc>
          <w:tcPr>
            <w:tcW w:w="780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  <w:kern w:val="0"/>
              </w:rPr>
            </w:pPr>
            <w:r w:rsidRPr="00D96A26"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:rsidR="005959C4" w:rsidRPr="00D96A26" w:rsidRDefault="005959C4" w:rsidP="001C16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9C4" w:rsidRPr="00D96A26" w:rsidTr="005A4BEF">
        <w:trPr>
          <w:trHeight w:val="369"/>
          <w:jc w:val="center"/>
        </w:trPr>
        <w:tc>
          <w:tcPr>
            <w:tcW w:w="5883" w:type="dxa"/>
            <w:gridSpan w:val="2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D96A26"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Align w:val="center"/>
          </w:tcPr>
          <w:p w:rsidR="005959C4" w:rsidRPr="00D96A26" w:rsidRDefault="005959C4" w:rsidP="001C16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59C4" w:rsidRPr="00547320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959C4" w:rsidRPr="00811E58" w:rsidRDefault="005959C4" w:rsidP="00811E58">
      <w:pPr>
        <w:spacing w:line="360" w:lineRule="auto"/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</w:t>
      </w:r>
      <w:r w:rsidRPr="00431C9C">
        <w:rPr>
          <w:rFonts w:hint="eastAsia"/>
          <w:lang w:val="zh-CN"/>
        </w:rPr>
        <w:t>。</w:t>
      </w:r>
    </w:p>
    <w:p w:rsidR="005959C4" w:rsidRPr="00547320" w:rsidRDefault="005959C4" w:rsidP="00811E58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959C4" w:rsidRPr="00811E58" w:rsidTr="00B509AE">
        <w:trPr>
          <w:trHeight w:val="1988"/>
          <w:jc w:val="center"/>
        </w:trPr>
        <w:tc>
          <w:tcPr>
            <w:tcW w:w="9356" w:type="dxa"/>
          </w:tcPr>
          <w:p w:rsidR="005959C4" w:rsidRPr="00547320" w:rsidRDefault="00CE42A8" w:rsidP="00811E58">
            <w:pPr>
              <w:ind w:firstLineChars="200" w:firstLine="400"/>
              <w:jc w:val="left"/>
              <w:rPr>
                <w:szCs w:val="21"/>
              </w:rPr>
            </w:pPr>
            <w:r w:rsidRPr="00CE42A8">
              <w:rPr>
                <w:rFonts w:hint="eastAsia"/>
                <w:szCs w:val="21"/>
              </w:rPr>
              <w:t>现有场地平整，且不含自然水域、湿地等地形，且对原有表层土进行保护利用。</w:t>
            </w:r>
          </w:p>
        </w:tc>
      </w:tr>
    </w:tbl>
    <w:p w:rsidR="005959C4" w:rsidRPr="00547320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959C4" w:rsidRPr="00547320" w:rsidRDefault="005959C4" w:rsidP="00811E58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959C4" w:rsidRDefault="005959C4" w:rsidP="00811E58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）场地地形图、竣工总平面图；</w:t>
      </w:r>
    </w:p>
    <w:p w:rsidR="005959C4" w:rsidRDefault="005959C4" w:rsidP="00811E5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）竖向设计图；景观专业竣工图纸及设计说明；</w:t>
      </w:r>
    </w:p>
    <w:p w:rsidR="005959C4" w:rsidRDefault="005959C4" w:rsidP="00811E5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）生态补偿方案，应包括植被保护方案及记录、水面保留方案、表层土利用相关内容、表层土收集利用量计算书；</w:t>
      </w:r>
    </w:p>
    <w:p w:rsidR="005959C4" w:rsidRDefault="005959C4" w:rsidP="00811E5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）施工记录、影像资料文件。</w:t>
      </w:r>
    </w:p>
    <w:p w:rsidR="005959C4" w:rsidRPr="00547320" w:rsidRDefault="005959C4" w:rsidP="00811E58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959C4" w:rsidRPr="00547320" w:rsidTr="00B509AE">
        <w:trPr>
          <w:trHeight w:val="2034"/>
          <w:jc w:val="center"/>
        </w:trPr>
        <w:tc>
          <w:tcPr>
            <w:tcW w:w="9356" w:type="dxa"/>
          </w:tcPr>
          <w:p w:rsidR="005959C4" w:rsidRPr="00547320" w:rsidRDefault="005959C4" w:rsidP="00811E58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181" w:rsidRDefault="00083181" w:rsidP="005959C4">
      <w:r>
        <w:separator/>
      </w:r>
    </w:p>
  </w:endnote>
  <w:endnote w:type="continuationSeparator" w:id="0">
    <w:p w:rsidR="00083181" w:rsidRDefault="00083181" w:rsidP="0059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181" w:rsidRDefault="00083181" w:rsidP="005959C4">
      <w:r>
        <w:separator/>
      </w:r>
    </w:p>
  </w:footnote>
  <w:footnote w:type="continuationSeparator" w:id="0">
    <w:p w:rsidR="00083181" w:rsidRDefault="00083181" w:rsidP="00595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BD"/>
    <w:rsid w:val="00074A38"/>
    <w:rsid w:val="00083181"/>
    <w:rsid w:val="001C169E"/>
    <w:rsid w:val="0030439B"/>
    <w:rsid w:val="0033764B"/>
    <w:rsid w:val="005959C4"/>
    <w:rsid w:val="00666ECA"/>
    <w:rsid w:val="00781AF6"/>
    <w:rsid w:val="00811E58"/>
    <w:rsid w:val="008E6161"/>
    <w:rsid w:val="00B509AE"/>
    <w:rsid w:val="00CE42A8"/>
    <w:rsid w:val="00F0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5EB070-2BEB-483C-BB7F-4C6E24FE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9C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9C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959C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9C4"/>
    <w:rPr>
      <w:sz w:val="18"/>
      <w:szCs w:val="18"/>
    </w:rPr>
  </w:style>
  <w:style w:type="character" w:customStyle="1" w:styleId="40">
    <w:name w:val="标题 4 字符"/>
    <w:basedOn w:val="a0"/>
    <w:link w:val="4"/>
    <w:rsid w:val="005959C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959C4"/>
    <w:rPr>
      <w:color w:val="808080"/>
    </w:rPr>
  </w:style>
  <w:style w:type="table" w:customStyle="1" w:styleId="1">
    <w:name w:val="网格型1"/>
    <w:basedOn w:val="a1"/>
    <w:next w:val="a8"/>
    <w:uiPriority w:val="59"/>
    <w:rsid w:val="005959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959C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959C4"/>
    <w:rPr>
      <w:b/>
      <w:bCs/>
      <w:sz w:val="32"/>
      <w:szCs w:val="32"/>
    </w:rPr>
  </w:style>
  <w:style w:type="table" w:styleId="a8">
    <w:name w:val="Table Grid"/>
    <w:basedOn w:val="a1"/>
    <w:uiPriority w:val="39"/>
    <w:rsid w:val="00595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9</cp:revision>
  <dcterms:created xsi:type="dcterms:W3CDTF">2019-07-12T08:15:00Z</dcterms:created>
  <dcterms:modified xsi:type="dcterms:W3CDTF">2020-09-09T03:18:00Z</dcterms:modified>
</cp:coreProperties>
</file>