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48F" w:rsidRPr="00E402A9" w:rsidRDefault="007E748F" w:rsidP="007E748F">
      <w:pPr>
        <w:pStyle w:val="4"/>
        <w:rPr>
          <w:rFonts w:eastAsiaTheme="minorEastAsia"/>
          <w:sz w:val="24"/>
          <w:szCs w:val="40"/>
        </w:rPr>
      </w:pPr>
      <w:r w:rsidRPr="00E402A9">
        <w:rPr>
          <w:rFonts w:eastAsiaTheme="minorEastAsia" w:hint="eastAsia"/>
          <w:sz w:val="24"/>
          <w:szCs w:val="40"/>
        </w:rPr>
        <w:t>9.2.</w:t>
      </w:r>
      <w:r w:rsidR="00E402A9" w:rsidRPr="00E402A9">
        <w:rPr>
          <w:rFonts w:eastAsiaTheme="minorEastAsia"/>
          <w:sz w:val="24"/>
          <w:szCs w:val="40"/>
        </w:rPr>
        <w:t>9</w:t>
      </w:r>
      <w:r w:rsidRPr="00E402A9">
        <w:rPr>
          <w:rFonts w:eastAsiaTheme="minorEastAsia" w:hint="eastAsia"/>
          <w:sz w:val="24"/>
          <w:szCs w:val="40"/>
        </w:rPr>
        <w:t xml:space="preserve"> </w:t>
      </w:r>
      <w:r w:rsidRPr="00E402A9">
        <w:rPr>
          <w:rFonts w:eastAsiaTheme="minorEastAsia" w:hint="eastAsia"/>
          <w:sz w:val="24"/>
          <w:szCs w:val="40"/>
        </w:rPr>
        <w:t>按照绿色</w:t>
      </w:r>
      <w:r w:rsidRPr="00E402A9">
        <w:rPr>
          <w:rFonts w:eastAsiaTheme="minorEastAsia"/>
          <w:sz w:val="24"/>
          <w:szCs w:val="40"/>
        </w:rPr>
        <w:t>施工的要求进行施工和管理。</w:t>
      </w:r>
      <w:r w:rsidRPr="00E402A9">
        <w:rPr>
          <w:rFonts w:eastAsiaTheme="minorEastAsia" w:hint="eastAsia"/>
          <w:sz w:val="24"/>
          <w:szCs w:val="40"/>
        </w:rPr>
        <w:t>（</w:t>
      </w:r>
      <w:r w:rsidRPr="00E402A9">
        <w:rPr>
          <w:rFonts w:eastAsiaTheme="minorEastAsia"/>
          <w:sz w:val="24"/>
          <w:szCs w:val="40"/>
        </w:rPr>
        <w:t>20</w:t>
      </w:r>
      <w:r w:rsidRPr="00E402A9">
        <w:rPr>
          <w:rFonts w:eastAsiaTheme="minorEastAsia" w:hint="eastAsia"/>
          <w:sz w:val="24"/>
          <w:szCs w:val="40"/>
        </w:rPr>
        <w:t>分）</w:t>
      </w:r>
    </w:p>
    <w:p w:rsidR="007E748F" w:rsidRPr="00E402A9" w:rsidRDefault="007E748F" w:rsidP="007E748F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E402A9">
        <w:rPr>
          <w:rFonts w:ascii="Times New Roman" w:hAnsi="Times New Roman" w:cs="Times New Roman"/>
          <w:b/>
          <w:szCs w:val="21"/>
        </w:rPr>
        <w:t xml:space="preserve">1 </w:t>
      </w:r>
      <w:r w:rsidRPr="00E402A9">
        <w:rPr>
          <w:rFonts w:ascii="Times New Roman" w:hAnsi="Times New Roman" w:cs="Times New Roman"/>
          <w:b/>
          <w:szCs w:val="21"/>
        </w:rPr>
        <w:t>得分自评</w:t>
      </w:r>
    </w:p>
    <w:tbl>
      <w:tblPr>
        <w:tblW w:w="475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17"/>
        <w:gridCol w:w="4167"/>
        <w:gridCol w:w="1682"/>
        <w:gridCol w:w="1315"/>
      </w:tblGrid>
      <w:tr w:rsidR="007E748F" w:rsidRPr="00E402A9" w:rsidTr="00E402A9">
        <w:trPr>
          <w:jc w:val="center"/>
        </w:trPr>
        <w:tc>
          <w:tcPr>
            <w:tcW w:w="455" w:type="pct"/>
            <w:vAlign w:val="center"/>
          </w:tcPr>
          <w:p w:rsidR="007E748F" w:rsidRPr="00E402A9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2644" w:type="pct"/>
            <w:vAlign w:val="center"/>
          </w:tcPr>
          <w:p w:rsidR="007E748F" w:rsidRPr="00E402A9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1067" w:type="pct"/>
            <w:vAlign w:val="center"/>
          </w:tcPr>
          <w:p w:rsidR="007E748F" w:rsidRPr="00E402A9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834" w:type="pct"/>
            <w:vAlign w:val="center"/>
          </w:tcPr>
          <w:p w:rsidR="007E748F" w:rsidRPr="00E402A9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 w:rsidR="007E748F" w:rsidRPr="00E402A9" w:rsidTr="00E402A9">
        <w:trPr>
          <w:trHeight w:val="237"/>
          <w:jc w:val="center"/>
        </w:trPr>
        <w:tc>
          <w:tcPr>
            <w:tcW w:w="455" w:type="pct"/>
            <w:vAlign w:val="center"/>
          </w:tcPr>
          <w:p w:rsidR="007E748F" w:rsidRPr="00E402A9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644" w:type="pct"/>
            <w:vAlign w:val="center"/>
          </w:tcPr>
          <w:p w:rsidR="007E748F" w:rsidRPr="00E402A9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kern w:val="0"/>
                <w:szCs w:val="21"/>
              </w:rPr>
              <w:t>获得绿色施工优良等级或绿色施工示范工程认定</w:t>
            </w:r>
          </w:p>
        </w:tc>
        <w:tc>
          <w:tcPr>
            <w:tcW w:w="1067" w:type="pct"/>
            <w:vAlign w:val="center"/>
          </w:tcPr>
          <w:p w:rsidR="007E748F" w:rsidRPr="00E402A9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szCs w:val="21"/>
              </w:rPr>
              <w:t>8</w:t>
            </w:r>
          </w:p>
        </w:tc>
        <w:tc>
          <w:tcPr>
            <w:tcW w:w="834" w:type="pct"/>
            <w:vAlign w:val="center"/>
          </w:tcPr>
          <w:p w:rsidR="007E748F" w:rsidRPr="00E402A9" w:rsidRDefault="007E748F" w:rsidP="00E402A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48F" w:rsidRPr="00E402A9" w:rsidTr="00E402A9">
        <w:trPr>
          <w:trHeight w:val="237"/>
          <w:jc w:val="center"/>
        </w:trPr>
        <w:tc>
          <w:tcPr>
            <w:tcW w:w="455" w:type="pct"/>
            <w:vAlign w:val="center"/>
          </w:tcPr>
          <w:p w:rsidR="007E748F" w:rsidRPr="00E402A9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2644" w:type="pct"/>
            <w:vAlign w:val="center"/>
          </w:tcPr>
          <w:p w:rsidR="007E748F" w:rsidRPr="00E402A9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kern w:val="0"/>
                <w:szCs w:val="21"/>
              </w:rPr>
              <w:t>采取措施减少预拌混凝土损耗，损耗率降低至</w:t>
            </w:r>
            <w:r w:rsidRPr="00E402A9">
              <w:rPr>
                <w:rFonts w:ascii="Times New Roman" w:hAnsi="Times New Roman" w:cs="Times New Roman"/>
                <w:kern w:val="0"/>
                <w:szCs w:val="21"/>
              </w:rPr>
              <w:t>1.0%</w:t>
            </w:r>
          </w:p>
        </w:tc>
        <w:tc>
          <w:tcPr>
            <w:tcW w:w="1067" w:type="pct"/>
            <w:vAlign w:val="center"/>
          </w:tcPr>
          <w:p w:rsidR="007E748F" w:rsidRPr="00E402A9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34" w:type="pct"/>
            <w:vAlign w:val="center"/>
          </w:tcPr>
          <w:p w:rsidR="007E748F" w:rsidRPr="00E402A9" w:rsidRDefault="007E748F" w:rsidP="00E402A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48F" w:rsidRPr="00E402A9" w:rsidTr="00E402A9">
        <w:trPr>
          <w:trHeight w:val="237"/>
          <w:jc w:val="center"/>
        </w:trPr>
        <w:tc>
          <w:tcPr>
            <w:tcW w:w="455" w:type="pct"/>
            <w:vAlign w:val="center"/>
          </w:tcPr>
          <w:p w:rsidR="007E748F" w:rsidRPr="00E402A9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szCs w:val="21"/>
              </w:rPr>
              <w:t>3</w:t>
            </w:r>
          </w:p>
        </w:tc>
        <w:tc>
          <w:tcPr>
            <w:tcW w:w="2644" w:type="pct"/>
            <w:vAlign w:val="center"/>
          </w:tcPr>
          <w:p w:rsidR="007E748F" w:rsidRPr="00E402A9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kern w:val="0"/>
                <w:szCs w:val="21"/>
              </w:rPr>
              <w:t>采取措施减少现场加工钢筋损耗，损耗率降低至</w:t>
            </w:r>
            <w:r w:rsidRPr="00E402A9">
              <w:rPr>
                <w:rFonts w:ascii="Times New Roman" w:hAnsi="Times New Roman" w:cs="Times New Roman"/>
                <w:kern w:val="0"/>
                <w:szCs w:val="21"/>
              </w:rPr>
              <w:t>1.5%</w:t>
            </w:r>
          </w:p>
        </w:tc>
        <w:tc>
          <w:tcPr>
            <w:tcW w:w="1067" w:type="pct"/>
            <w:vAlign w:val="center"/>
          </w:tcPr>
          <w:p w:rsidR="007E748F" w:rsidRPr="00E402A9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34" w:type="pct"/>
            <w:vAlign w:val="center"/>
          </w:tcPr>
          <w:p w:rsidR="007E748F" w:rsidRPr="00E402A9" w:rsidRDefault="007E748F" w:rsidP="00E402A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48F" w:rsidRPr="00E402A9" w:rsidTr="00E402A9">
        <w:trPr>
          <w:trHeight w:val="237"/>
          <w:jc w:val="center"/>
        </w:trPr>
        <w:tc>
          <w:tcPr>
            <w:tcW w:w="455" w:type="pct"/>
            <w:vAlign w:val="center"/>
          </w:tcPr>
          <w:p w:rsidR="007E748F" w:rsidRPr="00E402A9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2644" w:type="pct"/>
            <w:vAlign w:val="center"/>
          </w:tcPr>
          <w:p w:rsidR="007E748F" w:rsidRPr="00E402A9" w:rsidRDefault="007E748F" w:rsidP="005A4BEF">
            <w:pPr>
              <w:jc w:val="left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kern w:val="0"/>
                <w:szCs w:val="21"/>
              </w:rPr>
              <w:t>现浇混凝土构件采用铝模等免墙面粉刷的模板体系</w:t>
            </w:r>
          </w:p>
        </w:tc>
        <w:tc>
          <w:tcPr>
            <w:tcW w:w="1067" w:type="pct"/>
            <w:vAlign w:val="center"/>
          </w:tcPr>
          <w:p w:rsidR="007E748F" w:rsidRPr="00E402A9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szCs w:val="21"/>
              </w:rPr>
              <w:t>4</w:t>
            </w:r>
          </w:p>
        </w:tc>
        <w:tc>
          <w:tcPr>
            <w:tcW w:w="834" w:type="pct"/>
            <w:vAlign w:val="center"/>
          </w:tcPr>
          <w:p w:rsidR="007E748F" w:rsidRPr="00E402A9" w:rsidRDefault="007E748F" w:rsidP="00E402A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 w:rsidR="007E748F" w:rsidRPr="00E402A9" w:rsidTr="00E402A9">
        <w:trPr>
          <w:trHeight w:val="237"/>
          <w:jc w:val="center"/>
        </w:trPr>
        <w:tc>
          <w:tcPr>
            <w:tcW w:w="3099" w:type="pct"/>
            <w:gridSpan w:val="2"/>
            <w:vAlign w:val="center"/>
          </w:tcPr>
          <w:p w:rsidR="007E748F" w:rsidRPr="00E402A9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kern w:val="0"/>
                <w:szCs w:val="21"/>
              </w:rPr>
              <w:t>合计</w:t>
            </w:r>
          </w:p>
        </w:tc>
        <w:tc>
          <w:tcPr>
            <w:tcW w:w="1067" w:type="pct"/>
            <w:vAlign w:val="center"/>
          </w:tcPr>
          <w:p w:rsidR="007E748F" w:rsidRPr="00E402A9" w:rsidRDefault="007E748F" w:rsidP="005A4BE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E402A9">
              <w:rPr>
                <w:rFonts w:ascii="Times New Roman" w:hAnsi="Times New Roman" w:cs="Times New Roman"/>
                <w:kern w:val="0"/>
                <w:szCs w:val="21"/>
              </w:rPr>
              <w:t>20</w:t>
            </w:r>
          </w:p>
        </w:tc>
        <w:tc>
          <w:tcPr>
            <w:tcW w:w="834" w:type="pct"/>
            <w:vAlign w:val="center"/>
          </w:tcPr>
          <w:p w:rsidR="007E748F" w:rsidRPr="00E402A9" w:rsidRDefault="007E748F" w:rsidP="00E402A9"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 w:rsidR="007E748F" w:rsidRPr="00E402A9" w:rsidRDefault="007E748F" w:rsidP="00CD0552">
      <w:pPr>
        <w:spacing w:beforeLines="50" w:before="156" w:afterLines="50" w:after="156" w:line="300" w:lineRule="exact"/>
        <w:rPr>
          <w:rFonts w:ascii="Times New Roman" w:hAnsi="Times New Roman" w:cs="Times New Roman"/>
          <w:b/>
          <w:szCs w:val="21"/>
        </w:rPr>
      </w:pPr>
      <w:r w:rsidRPr="00E402A9">
        <w:rPr>
          <w:rFonts w:ascii="Times New Roman" w:hAnsi="Times New Roman" w:cs="Times New Roman"/>
          <w:b/>
          <w:szCs w:val="21"/>
        </w:rPr>
        <w:t xml:space="preserve">2 </w:t>
      </w:r>
      <w:r w:rsidRPr="00E402A9">
        <w:rPr>
          <w:rFonts w:ascii="Times New Roman" w:hAnsi="Times New Roman" w:cs="Times New Roman"/>
          <w:b/>
          <w:szCs w:val="21"/>
        </w:rPr>
        <w:t>评价要点</w:t>
      </w:r>
    </w:p>
    <w:p w:rsidR="007E748F" w:rsidRPr="00E402A9" w:rsidRDefault="007E748F" w:rsidP="00E402A9">
      <w:pPr>
        <w:adjustRightInd w:val="0"/>
        <w:snapToGrid w:val="0"/>
        <w:spacing w:line="360" w:lineRule="auto"/>
        <w:ind w:leftChars="-52" w:left="-109" w:firstLineChars="50" w:firstLine="105"/>
        <w:jc w:val="left"/>
        <w:rPr>
          <w:rFonts w:ascii="Times New Roman" w:hAnsi="Times New Roman" w:cs="宋体"/>
        </w:rPr>
      </w:pPr>
      <w:r w:rsidRPr="00E402A9">
        <w:rPr>
          <w:rFonts w:ascii="Times New Roman" w:hAnsi="Times New Roman" w:cs="Arial" w:hint="eastAsia"/>
          <w:szCs w:val="21"/>
        </w:rPr>
        <w:t>项目是否获得绿色</w:t>
      </w:r>
      <w:r w:rsidRPr="00E402A9">
        <w:rPr>
          <w:rFonts w:ascii="Times New Roman" w:hAnsi="Times New Roman" w:cs="Arial"/>
          <w:szCs w:val="21"/>
        </w:rPr>
        <w:t>施工优良等级</w:t>
      </w:r>
      <w:bookmarkStart w:id="0" w:name="OLE_LINK75"/>
      <w:bookmarkStart w:id="1" w:name="OLE_LINK76"/>
      <w:sdt>
        <w:sdtPr>
          <w:rPr>
            <w:rFonts w:ascii="Times New Roman" w:hAnsi="Times New Roman" w:hint="eastAsia"/>
            <w:sz w:val="28"/>
          </w:rPr>
          <w:id w:val="77544459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E402A9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E402A9">
        <w:rPr>
          <w:rFonts w:ascii="Times New Roman" w:hAnsi="Times New Roman" w:cs="宋体" w:hint="eastAsia"/>
        </w:rPr>
        <w:t>是、</w:t>
      </w:r>
      <w:sdt>
        <w:sdtPr>
          <w:rPr>
            <w:rFonts w:ascii="Times New Roman" w:hAnsi="Times New Roman" w:hint="eastAsia"/>
            <w:sz w:val="28"/>
          </w:rPr>
          <w:id w:val="428320060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E402A9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E402A9">
        <w:rPr>
          <w:rFonts w:ascii="Times New Roman" w:hAnsi="Times New Roman" w:cs="宋体" w:hint="eastAsia"/>
        </w:rPr>
        <w:t>否</w:t>
      </w:r>
      <w:bookmarkEnd w:id="0"/>
      <w:bookmarkEnd w:id="1"/>
      <w:r w:rsidRPr="00E402A9">
        <w:rPr>
          <w:rFonts w:ascii="Times New Roman" w:hAnsi="Times New Roman" w:cs="宋体" w:hint="eastAsia"/>
        </w:rPr>
        <w:t>；</w:t>
      </w:r>
    </w:p>
    <w:p w:rsidR="007E748F" w:rsidRPr="00E402A9" w:rsidRDefault="007E748F" w:rsidP="00E402A9">
      <w:pPr>
        <w:adjustRightInd w:val="0"/>
        <w:snapToGrid w:val="0"/>
        <w:spacing w:line="360" w:lineRule="auto"/>
        <w:ind w:leftChars="-52" w:left="-109" w:firstLineChars="50" w:firstLine="105"/>
        <w:jc w:val="left"/>
        <w:rPr>
          <w:rFonts w:ascii="Times New Roman" w:hAnsi="Times New Roman" w:cs="宋体"/>
        </w:rPr>
      </w:pPr>
      <w:r w:rsidRPr="00E402A9">
        <w:rPr>
          <w:rFonts w:ascii="Times New Roman" w:hAnsi="Times New Roman" w:cs="Arial" w:hint="eastAsia"/>
          <w:szCs w:val="21"/>
        </w:rPr>
        <w:t>是否获得绿色</w:t>
      </w:r>
      <w:r w:rsidRPr="00E402A9">
        <w:rPr>
          <w:rFonts w:ascii="Times New Roman" w:hAnsi="Times New Roman" w:cs="Arial"/>
          <w:szCs w:val="21"/>
        </w:rPr>
        <w:t>施工示范工程认定</w:t>
      </w:r>
      <w:r w:rsidRPr="00E402A9">
        <w:rPr>
          <w:rFonts w:ascii="Times New Roman" w:hAnsi="Times New Roman" w:cs="Arial" w:hint="eastAsia"/>
          <w:szCs w:val="21"/>
        </w:rPr>
        <w:t xml:space="preserve"> </w:t>
      </w:r>
      <w:sdt>
        <w:sdtPr>
          <w:rPr>
            <w:rFonts w:ascii="Times New Roman" w:hAnsi="Times New Roman" w:hint="eastAsia"/>
            <w:sz w:val="28"/>
          </w:rPr>
          <w:id w:val="869417295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E402A9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E402A9">
        <w:rPr>
          <w:rFonts w:ascii="Times New Roman" w:hAnsi="Times New Roman" w:cs="宋体" w:hint="eastAsia"/>
        </w:rPr>
        <w:t>是、</w:t>
      </w:r>
      <w:sdt>
        <w:sdtPr>
          <w:rPr>
            <w:rFonts w:ascii="Times New Roman" w:hAnsi="Times New Roman" w:hint="eastAsia"/>
            <w:sz w:val="28"/>
          </w:rPr>
          <w:id w:val="181991286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E402A9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E402A9">
        <w:rPr>
          <w:rFonts w:ascii="Times New Roman" w:hAnsi="Times New Roman" w:cs="宋体" w:hint="eastAsia"/>
        </w:rPr>
        <w:t>否；</w:t>
      </w:r>
    </w:p>
    <w:p w:rsidR="007E748F" w:rsidRPr="00E402A9" w:rsidRDefault="007E748F" w:rsidP="00E402A9">
      <w:pPr>
        <w:adjustRightInd w:val="0"/>
        <w:snapToGrid w:val="0"/>
        <w:spacing w:line="360" w:lineRule="auto"/>
        <w:ind w:leftChars="-52" w:left="-109" w:firstLineChars="50" w:firstLine="105"/>
        <w:jc w:val="left"/>
        <w:rPr>
          <w:rFonts w:ascii="Times New Roman" w:hAnsi="Times New Roman" w:cs="Arial"/>
          <w:szCs w:val="21"/>
        </w:rPr>
      </w:pPr>
      <w:r w:rsidRPr="00E402A9">
        <w:rPr>
          <w:rFonts w:ascii="Times New Roman" w:hAnsi="Times New Roman" w:cs="宋体" w:hint="eastAsia"/>
          <w:kern w:val="0"/>
          <w:szCs w:val="21"/>
        </w:rPr>
        <w:t>现浇</w:t>
      </w:r>
      <w:r w:rsidRPr="00E402A9">
        <w:rPr>
          <w:rFonts w:ascii="Times New Roman" w:hAnsi="Times New Roman" w:cs="宋体"/>
          <w:kern w:val="0"/>
          <w:szCs w:val="21"/>
        </w:rPr>
        <w:t>混凝土构件</w:t>
      </w:r>
      <w:r w:rsidRPr="00E402A9">
        <w:rPr>
          <w:rFonts w:ascii="Times New Roman" w:hAnsi="Times New Roman" w:cs="宋体" w:hint="eastAsia"/>
          <w:kern w:val="0"/>
          <w:szCs w:val="21"/>
        </w:rPr>
        <w:t>是否采用</w:t>
      </w:r>
      <w:r w:rsidRPr="00E402A9">
        <w:rPr>
          <w:rFonts w:ascii="Times New Roman" w:hAnsi="Times New Roman" w:cs="宋体"/>
          <w:kern w:val="0"/>
          <w:szCs w:val="21"/>
        </w:rPr>
        <w:t>免墙面粉刷的模板体系</w:t>
      </w:r>
      <w:r w:rsidRPr="00E402A9">
        <w:rPr>
          <w:rFonts w:ascii="Times New Roman" w:hAnsi="Times New Roman" w:cs="宋体" w:hint="eastAsia"/>
          <w:kern w:val="0"/>
          <w:szCs w:val="21"/>
        </w:rPr>
        <w:t xml:space="preserve"> </w:t>
      </w:r>
      <w:sdt>
        <w:sdtPr>
          <w:rPr>
            <w:rFonts w:ascii="Times New Roman" w:hAnsi="Times New Roman" w:hint="eastAsia"/>
            <w:sz w:val="28"/>
          </w:rPr>
          <w:id w:val="167006384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E402A9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E402A9">
        <w:rPr>
          <w:rFonts w:ascii="Times New Roman" w:hAnsi="Times New Roman" w:cs="宋体" w:hint="eastAsia"/>
        </w:rPr>
        <w:t>是、</w:t>
      </w:r>
      <w:sdt>
        <w:sdtPr>
          <w:rPr>
            <w:rFonts w:ascii="Times New Roman" w:hAnsi="Times New Roman" w:hint="eastAsia"/>
            <w:sz w:val="28"/>
          </w:rPr>
          <w:id w:val="-1932115437"/>
          <w14:checkbox>
            <w14:checked w14:val="0"/>
            <w14:checkedState w14:val="0052" w14:font="Wingdings 2"/>
            <w14:uncheckedState w14:val="00A3" w14:font="Wingdings 2"/>
          </w14:checkbox>
        </w:sdtPr>
        <w:sdtEndPr/>
        <w:sdtContent>
          <w:r w:rsidRPr="00E402A9">
            <w:rPr>
              <w:rFonts w:ascii="Times New Roman" w:hAnsi="Times New Roman" w:hint="eastAsia"/>
              <w:sz w:val="28"/>
            </w:rPr>
            <w:sym w:font="Wingdings 2" w:char="F0A3"/>
          </w:r>
        </w:sdtContent>
      </w:sdt>
      <w:r w:rsidRPr="00E402A9">
        <w:rPr>
          <w:rFonts w:ascii="Times New Roman" w:hAnsi="Times New Roman" w:cs="宋体" w:hint="eastAsia"/>
        </w:rPr>
        <w:t>否。</w:t>
      </w:r>
    </w:p>
    <w:p w:rsidR="007E748F" w:rsidRPr="00E402A9" w:rsidRDefault="007E748F" w:rsidP="00E402A9">
      <w:pPr>
        <w:pStyle w:val="10"/>
        <w:adjustRightInd w:val="0"/>
        <w:snapToGrid w:val="0"/>
        <w:spacing w:line="360" w:lineRule="auto"/>
        <w:ind w:firstLineChars="0" w:firstLine="0"/>
        <w:rPr>
          <w:rFonts w:eastAsiaTheme="minorEastAsia" w:cs="宋体"/>
          <w:b/>
          <w:kern w:val="0"/>
          <w:szCs w:val="21"/>
        </w:rPr>
      </w:pPr>
      <w:r w:rsidRPr="00E402A9">
        <w:rPr>
          <w:rFonts w:eastAsiaTheme="minorEastAsia" w:cs="宋体" w:hint="eastAsia"/>
          <w:bCs/>
          <w:kern w:val="0"/>
          <w:szCs w:val="21"/>
        </w:rPr>
        <w:t>施工</w:t>
      </w:r>
      <w:r w:rsidRPr="00E402A9">
        <w:rPr>
          <w:rFonts w:eastAsiaTheme="minorEastAsia" w:cs="宋体"/>
          <w:kern w:val="0"/>
          <w:szCs w:val="21"/>
        </w:rPr>
        <w:t>预拌混凝土损耗</w:t>
      </w:r>
      <w:r w:rsidRPr="00E402A9">
        <w:rPr>
          <w:rFonts w:eastAsiaTheme="minorEastAsia" w:cs="宋体" w:hint="eastAsia"/>
          <w:kern w:val="0"/>
          <w:szCs w:val="21"/>
        </w:rPr>
        <w:t>率为</w:t>
      </w:r>
      <w:r w:rsidRPr="00E402A9">
        <w:rPr>
          <w:rFonts w:eastAsiaTheme="minorEastAsia" w:cs="宋体" w:hint="eastAsia"/>
          <w:kern w:val="0"/>
          <w:szCs w:val="21"/>
          <w:u w:val="single"/>
        </w:rPr>
        <w:t xml:space="preserve"> </w:t>
      </w:r>
      <w:r w:rsidRPr="00E402A9">
        <w:rPr>
          <w:rFonts w:eastAsiaTheme="minorEastAsia" w:cs="宋体"/>
          <w:kern w:val="0"/>
          <w:szCs w:val="21"/>
          <w:u w:val="single"/>
        </w:rPr>
        <w:t xml:space="preserve">       </w:t>
      </w:r>
      <w:r w:rsidRPr="00E402A9">
        <w:rPr>
          <w:rFonts w:eastAsiaTheme="minorEastAsia" w:cs="宋体" w:hint="eastAsia"/>
          <w:kern w:val="0"/>
          <w:szCs w:val="21"/>
        </w:rPr>
        <w:t>%</w:t>
      </w:r>
      <w:r w:rsidRPr="00E402A9">
        <w:rPr>
          <w:rFonts w:eastAsiaTheme="minorEastAsia" w:cs="宋体" w:hint="eastAsia"/>
          <w:kern w:val="0"/>
          <w:szCs w:val="21"/>
        </w:rPr>
        <w:t>，现场加工钢筋损耗率</w:t>
      </w:r>
      <w:r w:rsidRPr="00E402A9">
        <w:rPr>
          <w:rFonts w:eastAsiaTheme="minorEastAsia" w:cs="宋体" w:hint="eastAsia"/>
          <w:kern w:val="0"/>
          <w:szCs w:val="21"/>
          <w:u w:val="single"/>
        </w:rPr>
        <w:t xml:space="preserve"> </w:t>
      </w:r>
      <w:r w:rsidRPr="00E402A9">
        <w:rPr>
          <w:rFonts w:eastAsiaTheme="minorEastAsia" w:cs="宋体"/>
          <w:kern w:val="0"/>
          <w:szCs w:val="21"/>
          <w:u w:val="single"/>
        </w:rPr>
        <w:t xml:space="preserve">       </w:t>
      </w:r>
      <w:r w:rsidRPr="00E402A9">
        <w:rPr>
          <w:rFonts w:eastAsiaTheme="minorEastAsia" w:cs="宋体" w:hint="eastAsia"/>
          <w:kern w:val="0"/>
          <w:szCs w:val="21"/>
        </w:rPr>
        <w:t>%</w:t>
      </w:r>
      <w:r w:rsidRPr="00E402A9">
        <w:rPr>
          <w:rFonts w:eastAsiaTheme="minorEastAsia" w:cs="宋体" w:hint="eastAsia"/>
          <w:kern w:val="0"/>
          <w:szCs w:val="21"/>
        </w:rPr>
        <w:t>。</w:t>
      </w:r>
    </w:p>
    <w:p w:rsidR="007E748F" w:rsidRPr="00E402A9" w:rsidRDefault="007E748F" w:rsidP="00E402A9">
      <w:pPr>
        <w:spacing w:line="360" w:lineRule="auto"/>
        <w:rPr>
          <w:rFonts w:ascii="Times New Roman" w:hAnsi="Times New Roman" w:cs="Times New Roman"/>
          <w:szCs w:val="21"/>
        </w:rPr>
      </w:pPr>
      <w:r w:rsidRPr="00E402A9">
        <w:rPr>
          <w:rFonts w:ascii="Times New Roman" w:hAnsi="Times New Roman" w:cs="宋体" w:hint="eastAsia"/>
          <w:kern w:val="0"/>
          <w:szCs w:val="21"/>
        </w:rPr>
        <w:t>请简要说明绿色施工的实施情况。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72"/>
      </w:tblGrid>
      <w:tr w:rsidR="007E748F" w:rsidRPr="00E402A9" w:rsidTr="00CD0552">
        <w:trPr>
          <w:trHeight w:val="1900"/>
          <w:jc w:val="center"/>
        </w:trPr>
        <w:tc>
          <w:tcPr>
            <w:tcW w:w="8272" w:type="dxa"/>
          </w:tcPr>
          <w:p w:rsidR="007E748F" w:rsidRPr="00E402A9" w:rsidRDefault="007E748F" w:rsidP="00E402A9">
            <w:pPr>
              <w:jc w:val="left"/>
              <w:rPr>
                <w:rFonts w:eastAsiaTheme="minorEastAsia"/>
                <w:szCs w:val="21"/>
              </w:rPr>
            </w:pPr>
          </w:p>
        </w:tc>
        <w:bookmarkStart w:id="2" w:name="_GoBack"/>
        <w:bookmarkEnd w:id="2"/>
      </w:tr>
    </w:tbl>
    <w:p w:rsidR="007E748F" w:rsidRPr="00E402A9" w:rsidRDefault="007E748F" w:rsidP="007E748F">
      <w:pPr>
        <w:spacing w:beforeLines="50" w:before="156" w:afterLines="50" w:after="156"/>
        <w:rPr>
          <w:rFonts w:ascii="Times New Roman" w:hAnsi="Times New Roman" w:cs="Times New Roman"/>
          <w:b/>
          <w:szCs w:val="21"/>
        </w:rPr>
      </w:pPr>
      <w:r w:rsidRPr="00E402A9">
        <w:rPr>
          <w:rFonts w:ascii="Times New Roman" w:hAnsi="Times New Roman" w:cs="Times New Roman"/>
          <w:b/>
          <w:szCs w:val="21"/>
        </w:rPr>
        <w:t xml:space="preserve">3 </w:t>
      </w:r>
      <w:r w:rsidRPr="00E402A9">
        <w:rPr>
          <w:rFonts w:ascii="Times New Roman" w:hAnsi="Times New Roman" w:cs="Times New Roman"/>
          <w:b/>
          <w:szCs w:val="21"/>
        </w:rPr>
        <w:t>证明材料</w:t>
      </w:r>
    </w:p>
    <w:p w:rsidR="007E748F" w:rsidRPr="00E402A9" w:rsidRDefault="007E748F" w:rsidP="00E402A9">
      <w:pPr>
        <w:spacing w:line="360" w:lineRule="auto"/>
        <w:rPr>
          <w:rFonts w:ascii="Times New Roman" w:hAnsi="Times New Roman" w:cs="Times New Roman"/>
          <w:szCs w:val="21"/>
        </w:rPr>
      </w:pPr>
      <w:r w:rsidRPr="00E402A9">
        <w:rPr>
          <w:rFonts w:ascii="Times New Roman" w:hAnsi="Times New Roman" w:cs="Times New Roman"/>
          <w:szCs w:val="21"/>
        </w:rPr>
        <w:t>提交材料及要求：</w:t>
      </w:r>
    </w:p>
    <w:p w:rsidR="007E748F" w:rsidRPr="00E402A9" w:rsidRDefault="007E748F" w:rsidP="00E402A9">
      <w:pPr>
        <w:pStyle w:val="10"/>
        <w:adjustRightInd w:val="0"/>
        <w:snapToGrid w:val="0"/>
        <w:spacing w:line="360" w:lineRule="auto"/>
        <w:ind w:leftChars="-1" w:left="-2" w:firstLineChars="0" w:firstLine="0"/>
        <w:rPr>
          <w:rFonts w:eastAsiaTheme="minorEastAsia" w:cs="宋体"/>
          <w:kern w:val="0"/>
          <w:szCs w:val="21"/>
        </w:rPr>
      </w:pPr>
      <w:r w:rsidRPr="00E402A9">
        <w:rPr>
          <w:rFonts w:eastAsiaTheme="minorEastAsia" w:cs="宋体" w:hint="eastAsia"/>
          <w:kern w:val="0"/>
          <w:szCs w:val="21"/>
        </w:rPr>
        <w:t>1</w:t>
      </w:r>
      <w:r w:rsidRPr="00E402A9">
        <w:rPr>
          <w:rFonts w:eastAsiaTheme="minorEastAsia" w:cs="宋体" w:hint="eastAsia"/>
          <w:kern w:val="0"/>
          <w:szCs w:val="21"/>
        </w:rPr>
        <w:t>）获得绿色</w:t>
      </w:r>
      <w:r w:rsidRPr="00E402A9">
        <w:rPr>
          <w:rFonts w:eastAsiaTheme="minorEastAsia" w:cs="宋体"/>
          <w:kern w:val="0"/>
          <w:szCs w:val="21"/>
        </w:rPr>
        <w:t>施工优良等级</w:t>
      </w:r>
      <w:r w:rsidRPr="00E402A9">
        <w:rPr>
          <w:rFonts w:eastAsiaTheme="minorEastAsia" w:cs="宋体" w:hint="eastAsia"/>
          <w:kern w:val="0"/>
          <w:szCs w:val="21"/>
        </w:rPr>
        <w:t>或绿色</w:t>
      </w:r>
      <w:r w:rsidRPr="00E402A9">
        <w:rPr>
          <w:rFonts w:eastAsiaTheme="minorEastAsia" w:cs="宋体"/>
          <w:kern w:val="0"/>
          <w:szCs w:val="21"/>
        </w:rPr>
        <w:t>施工示范工程认定</w:t>
      </w:r>
      <w:r w:rsidRPr="00E402A9">
        <w:rPr>
          <w:rFonts w:eastAsiaTheme="minorEastAsia" w:cs="宋体" w:hint="eastAsia"/>
          <w:kern w:val="0"/>
          <w:szCs w:val="21"/>
        </w:rPr>
        <w:t>的</w:t>
      </w:r>
      <w:r w:rsidRPr="00E402A9">
        <w:rPr>
          <w:rFonts w:eastAsiaTheme="minorEastAsia" w:cs="宋体"/>
          <w:kern w:val="0"/>
          <w:szCs w:val="21"/>
        </w:rPr>
        <w:t>证明文件</w:t>
      </w:r>
      <w:r w:rsidRPr="00E402A9">
        <w:rPr>
          <w:rFonts w:eastAsiaTheme="minorEastAsia" w:cs="宋体" w:hint="eastAsia"/>
          <w:kern w:val="0"/>
          <w:szCs w:val="21"/>
        </w:rPr>
        <w:t>；</w:t>
      </w:r>
    </w:p>
    <w:p w:rsidR="007E748F" w:rsidRPr="00E402A9" w:rsidRDefault="007E748F" w:rsidP="00E402A9">
      <w:pPr>
        <w:pStyle w:val="10"/>
        <w:adjustRightInd w:val="0"/>
        <w:snapToGrid w:val="0"/>
        <w:spacing w:line="360" w:lineRule="auto"/>
        <w:ind w:leftChars="-1" w:left="-2" w:firstLineChars="0" w:firstLine="0"/>
        <w:rPr>
          <w:rFonts w:eastAsiaTheme="minorEastAsia" w:cs="宋体"/>
          <w:kern w:val="0"/>
          <w:szCs w:val="21"/>
        </w:rPr>
      </w:pPr>
      <w:r w:rsidRPr="00E402A9">
        <w:rPr>
          <w:rFonts w:eastAsiaTheme="minorEastAsia" w:cs="宋体" w:hint="eastAsia"/>
          <w:kern w:val="0"/>
          <w:szCs w:val="21"/>
        </w:rPr>
        <w:t>2</w:t>
      </w:r>
      <w:r w:rsidRPr="00E402A9">
        <w:rPr>
          <w:rFonts w:eastAsiaTheme="minorEastAsia" w:cs="宋体" w:hint="eastAsia"/>
          <w:kern w:val="0"/>
          <w:szCs w:val="21"/>
        </w:rPr>
        <w:t>）预拌混凝土供货合同、预拌混凝土进货单、预拌混凝土用量</w:t>
      </w:r>
      <w:r w:rsidRPr="00E402A9">
        <w:rPr>
          <w:rFonts w:eastAsiaTheme="minorEastAsia" w:cs="宋体"/>
          <w:kern w:val="0"/>
          <w:szCs w:val="21"/>
        </w:rPr>
        <w:t>结算清单</w:t>
      </w:r>
      <w:r w:rsidRPr="00E402A9">
        <w:rPr>
          <w:rFonts w:eastAsiaTheme="minorEastAsia" w:cs="宋体" w:hint="eastAsia"/>
          <w:kern w:val="0"/>
          <w:szCs w:val="21"/>
        </w:rPr>
        <w:t>、预拌混凝土损耗率计算书；</w:t>
      </w:r>
    </w:p>
    <w:p w:rsidR="007E748F" w:rsidRPr="00E402A9" w:rsidRDefault="007E748F" w:rsidP="00E402A9">
      <w:pPr>
        <w:pStyle w:val="10"/>
        <w:adjustRightInd w:val="0"/>
        <w:snapToGrid w:val="0"/>
        <w:spacing w:line="360" w:lineRule="auto"/>
        <w:ind w:leftChars="-1" w:left="-2" w:firstLineChars="0" w:firstLine="0"/>
        <w:rPr>
          <w:rFonts w:eastAsiaTheme="minorEastAsia" w:cs="宋体"/>
          <w:kern w:val="0"/>
          <w:szCs w:val="21"/>
        </w:rPr>
      </w:pPr>
      <w:r w:rsidRPr="00E402A9">
        <w:rPr>
          <w:rFonts w:eastAsiaTheme="minorEastAsia" w:cs="宋体" w:hint="eastAsia"/>
          <w:kern w:val="0"/>
          <w:szCs w:val="21"/>
        </w:rPr>
        <w:t>3</w:t>
      </w:r>
      <w:r w:rsidRPr="00E402A9">
        <w:rPr>
          <w:rFonts w:eastAsiaTheme="minorEastAsia" w:cs="宋体" w:hint="eastAsia"/>
          <w:kern w:val="0"/>
          <w:szCs w:val="21"/>
        </w:rPr>
        <w:t>）钢筋进货单、钢筋</w:t>
      </w:r>
      <w:r w:rsidRPr="00E402A9">
        <w:rPr>
          <w:rFonts w:eastAsiaTheme="minorEastAsia" w:cs="宋体"/>
          <w:kern w:val="0"/>
          <w:szCs w:val="21"/>
        </w:rPr>
        <w:t>用量结算清单、</w:t>
      </w:r>
      <w:r w:rsidRPr="00E402A9">
        <w:rPr>
          <w:rFonts w:eastAsiaTheme="minorEastAsia" w:cs="宋体" w:hint="eastAsia"/>
          <w:kern w:val="0"/>
          <w:szCs w:val="21"/>
        </w:rPr>
        <w:t>钢筋工程量清单、现场加工钢筋损耗率计算书；</w:t>
      </w:r>
    </w:p>
    <w:p w:rsidR="007E748F" w:rsidRPr="00E402A9" w:rsidRDefault="007E748F" w:rsidP="00E402A9">
      <w:pPr>
        <w:pStyle w:val="10"/>
        <w:adjustRightInd w:val="0"/>
        <w:snapToGrid w:val="0"/>
        <w:spacing w:line="360" w:lineRule="auto"/>
        <w:ind w:leftChars="-1" w:left="-2" w:firstLineChars="0" w:firstLine="0"/>
        <w:rPr>
          <w:rFonts w:eastAsiaTheme="minorEastAsia" w:cs="宋体"/>
          <w:b/>
          <w:kern w:val="0"/>
          <w:szCs w:val="21"/>
        </w:rPr>
      </w:pPr>
      <w:r w:rsidRPr="00E402A9">
        <w:rPr>
          <w:rFonts w:eastAsiaTheme="minorEastAsia" w:cs="宋体" w:hint="eastAsia"/>
          <w:kern w:val="0"/>
          <w:szCs w:val="21"/>
        </w:rPr>
        <w:t>4</w:t>
      </w:r>
      <w:r w:rsidRPr="00E402A9">
        <w:rPr>
          <w:rFonts w:eastAsiaTheme="minorEastAsia" w:cs="宋体" w:hint="eastAsia"/>
          <w:kern w:val="0"/>
          <w:szCs w:val="21"/>
        </w:rPr>
        <w:t>）模板工程施工方案、施工</w:t>
      </w:r>
      <w:r w:rsidRPr="00E402A9">
        <w:rPr>
          <w:rFonts w:eastAsiaTheme="minorEastAsia" w:cs="宋体"/>
          <w:kern w:val="0"/>
          <w:szCs w:val="21"/>
        </w:rPr>
        <w:t>日志、</w:t>
      </w:r>
      <w:r w:rsidRPr="00E402A9">
        <w:rPr>
          <w:rFonts w:eastAsiaTheme="minorEastAsia" w:cs="宋体" w:hint="eastAsia"/>
          <w:kern w:val="0"/>
          <w:szCs w:val="21"/>
        </w:rPr>
        <w:t>技术交底文件、免粉刷混凝土墙体占比计算书、施工现场影像资料</w:t>
      </w:r>
      <w:r w:rsidRPr="00E402A9">
        <w:rPr>
          <w:rFonts w:eastAsiaTheme="minorEastAsia" w:cs="宋体"/>
          <w:kern w:val="0"/>
          <w:szCs w:val="21"/>
        </w:rPr>
        <w:t>。</w:t>
      </w:r>
    </w:p>
    <w:p w:rsidR="007E748F" w:rsidRPr="00E402A9" w:rsidRDefault="007E748F" w:rsidP="00E402A9">
      <w:pPr>
        <w:spacing w:line="360" w:lineRule="auto"/>
        <w:rPr>
          <w:rFonts w:ascii="Times New Roman" w:hAnsi="Times New Roman" w:cs="Times New Roman"/>
          <w:szCs w:val="21"/>
        </w:rPr>
      </w:pPr>
      <w:r w:rsidRPr="00E402A9"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"/>
        <w:tblW w:w="0" w:type="auto"/>
        <w:jc w:val="center"/>
        <w:tblLook w:val="04A0" w:firstRow="1" w:lastRow="0" w:firstColumn="1" w:lastColumn="0" w:noHBand="0" w:noVBand="1"/>
      </w:tblPr>
      <w:tblGrid>
        <w:gridCol w:w="8296"/>
      </w:tblGrid>
      <w:tr w:rsidR="007E748F" w:rsidRPr="00E402A9" w:rsidTr="00CD0552">
        <w:trPr>
          <w:trHeight w:val="1975"/>
          <w:jc w:val="center"/>
        </w:trPr>
        <w:tc>
          <w:tcPr>
            <w:tcW w:w="9356" w:type="dxa"/>
          </w:tcPr>
          <w:p w:rsidR="007E748F" w:rsidRPr="00E402A9" w:rsidRDefault="007E748F" w:rsidP="00E402A9">
            <w:pPr>
              <w:jc w:val="left"/>
              <w:rPr>
                <w:rFonts w:eastAsiaTheme="minorEastAsia"/>
                <w:szCs w:val="21"/>
              </w:rPr>
            </w:pPr>
          </w:p>
        </w:tc>
      </w:tr>
    </w:tbl>
    <w:p w:rsidR="00074A38" w:rsidRPr="00E402A9" w:rsidRDefault="00074A38">
      <w:pPr>
        <w:rPr>
          <w:rFonts w:ascii="Times New Roman" w:hAnsi="Times New Roman"/>
        </w:rPr>
      </w:pPr>
    </w:p>
    <w:sectPr w:rsidR="00074A38" w:rsidRPr="00E402A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6EA1" w:rsidRDefault="00976EA1" w:rsidP="007E748F">
      <w:r>
        <w:separator/>
      </w:r>
    </w:p>
  </w:endnote>
  <w:endnote w:type="continuationSeparator" w:id="0">
    <w:p w:rsidR="00976EA1" w:rsidRDefault="00976EA1" w:rsidP="007E74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6EA1" w:rsidRDefault="00976EA1" w:rsidP="007E748F">
      <w:r>
        <w:separator/>
      </w:r>
    </w:p>
  </w:footnote>
  <w:footnote w:type="continuationSeparator" w:id="0">
    <w:p w:rsidR="00976EA1" w:rsidRDefault="00976EA1" w:rsidP="007E748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4CC"/>
    <w:rsid w:val="00074A38"/>
    <w:rsid w:val="002A2FF7"/>
    <w:rsid w:val="006774CC"/>
    <w:rsid w:val="007E748F"/>
    <w:rsid w:val="00976EA1"/>
    <w:rsid w:val="009849FD"/>
    <w:rsid w:val="00CD0552"/>
    <w:rsid w:val="00E40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AAD6EE2"/>
  <w15:chartTrackingRefBased/>
  <w15:docId w15:val="{B29020A8-994C-41B6-8582-BE6F1EBEF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E748F"/>
    <w:pPr>
      <w:widowControl w:val="0"/>
      <w:jc w:val="both"/>
    </w:p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748F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3"/>
    <w:next w:val="a"/>
    <w:link w:val="40"/>
    <w:unhideWhenUsed/>
    <w:qFormat/>
    <w:rsid w:val="007E748F"/>
    <w:pPr>
      <w:spacing w:line="240" w:lineRule="auto"/>
      <w:jc w:val="left"/>
      <w:outlineLvl w:val="3"/>
    </w:pPr>
    <w:rPr>
      <w:rFonts w:ascii="Times New Roman" w:eastAsia="宋体" w:hAnsi="Times New Roman" w:cs="Times New Roman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748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E748F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E748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E748F"/>
    <w:rPr>
      <w:sz w:val="18"/>
      <w:szCs w:val="18"/>
    </w:rPr>
  </w:style>
  <w:style w:type="character" w:customStyle="1" w:styleId="40">
    <w:name w:val="标题 4 字符"/>
    <w:basedOn w:val="a0"/>
    <w:link w:val="4"/>
    <w:rsid w:val="007E748F"/>
    <w:rPr>
      <w:rFonts w:ascii="Times New Roman" w:eastAsia="宋体" w:hAnsi="Times New Roman" w:cs="Times New Roman"/>
      <w:b/>
      <w:bCs/>
      <w:szCs w:val="32"/>
    </w:rPr>
  </w:style>
  <w:style w:type="character" w:styleId="a7">
    <w:name w:val="Placeholder Text"/>
    <w:basedOn w:val="a0"/>
    <w:uiPriority w:val="99"/>
    <w:semiHidden/>
    <w:rsid w:val="007E748F"/>
    <w:rPr>
      <w:color w:val="808080"/>
    </w:rPr>
  </w:style>
  <w:style w:type="table" w:customStyle="1" w:styleId="1">
    <w:name w:val="网格型1"/>
    <w:basedOn w:val="a1"/>
    <w:next w:val="a8"/>
    <w:uiPriority w:val="59"/>
    <w:rsid w:val="007E748F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0">
    <w:name w:val="列出段落1"/>
    <w:basedOn w:val="a"/>
    <w:uiPriority w:val="34"/>
    <w:qFormat/>
    <w:rsid w:val="007E748F"/>
    <w:pPr>
      <w:spacing w:line="288" w:lineRule="auto"/>
      <w:ind w:firstLineChars="200" w:firstLine="420"/>
    </w:pPr>
    <w:rPr>
      <w:rFonts w:ascii="Times New Roman" w:eastAsia="宋体" w:hAnsi="Times New Roman" w:cs="Times New Roman"/>
      <w:szCs w:val="24"/>
    </w:rPr>
  </w:style>
  <w:style w:type="character" w:customStyle="1" w:styleId="11">
    <w:name w:val="样式1"/>
    <w:basedOn w:val="a0"/>
    <w:uiPriority w:val="1"/>
    <w:rsid w:val="007E748F"/>
    <w:rPr>
      <w:rFonts w:eastAsiaTheme="minorEastAsia"/>
      <w:sz w:val="21"/>
    </w:rPr>
  </w:style>
  <w:style w:type="character" w:customStyle="1" w:styleId="30">
    <w:name w:val="标题 3 字符"/>
    <w:basedOn w:val="a0"/>
    <w:link w:val="3"/>
    <w:uiPriority w:val="9"/>
    <w:semiHidden/>
    <w:rsid w:val="007E748F"/>
    <w:rPr>
      <w:b/>
      <w:bCs/>
      <w:sz w:val="32"/>
      <w:szCs w:val="32"/>
    </w:rPr>
  </w:style>
  <w:style w:type="table" w:styleId="a8">
    <w:name w:val="Table Grid"/>
    <w:basedOn w:val="a1"/>
    <w:uiPriority w:val="39"/>
    <w:rsid w:val="007E74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glossaryDocument" Target="glossary/document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0F52"/>
    <w:rsid w:val="001310BC"/>
    <w:rsid w:val="001B6787"/>
    <w:rsid w:val="00260F52"/>
    <w:rsid w:val="00A24E04"/>
    <w:rsid w:val="00B126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260F52"/>
    <w:rPr>
      <w:color w:val="808080"/>
    </w:rPr>
  </w:style>
  <w:style w:type="paragraph" w:customStyle="1" w:styleId="B404E789B49F46169C551BE740456BB9">
    <w:name w:val="B404E789B49F46169C551BE740456BB9"/>
    <w:rsid w:val="00260F52"/>
    <w:pPr>
      <w:widowControl w:val="0"/>
      <w:jc w:val="both"/>
    </w:pPr>
  </w:style>
  <w:style w:type="paragraph" w:customStyle="1" w:styleId="9C411FFA70964FB9B554675CB8DC3DEF">
    <w:name w:val="9C411FFA70964FB9B554675CB8DC3DEF"/>
    <w:rsid w:val="00260F52"/>
    <w:pPr>
      <w:widowControl w:val="0"/>
      <w:jc w:val="both"/>
    </w:pPr>
  </w:style>
  <w:style w:type="paragraph" w:customStyle="1" w:styleId="CA470C7C621A49CC8B38812BA8B97218">
    <w:name w:val="CA470C7C621A49CC8B38812BA8B97218"/>
    <w:rsid w:val="00260F52"/>
    <w:pPr>
      <w:widowControl w:val="0"/>
      <w:jc w:val="both"/>
    </w:pPr>
  </w:style>
  <w:style w:type="paragraph" w:customStyle="1" w:styleId="98C8FC8BA9614DCD9B4D4CA2477A04EF">
    <w:name w:val="98C8FC8BA9614DCD9B4D4CA2477A04EF"/>
    <w:rsid w:val="00260F52"/>
    <w:pPr>
      <w:widowControl w:val="0"/>
      <w:jc w:val="both"/>
    </w:pPr>
  </w:style>
  <w:style w:type="paragraph" w:customStyle="1" w:styleId="A843F334FEF4474E8D27524C4DE7F1ED">
    <w:name w:val="A843F334FEF4474E8D27524C4DE7F1ED"/>
    <w:rsid w:val="00260F52"/>
    <w:pPr>
      <w:widowControl w:val="0"/>
      <w:jc w:val="both"/>
    </w:pPr>
  </w:style>
  <w:style w:type="paragraph" w:customStyle="1" w:styleId="219A3D7ECB3A4E53B86806BF50F794A9">
    <w:name w:val="219A3D7ECB3A4E53B86806BF50F794A9"/>
    <w:rsid w:val="00260F52"/>
    <w:pPr>
      <w:widowControl w:val="0"/>
      <w:jc w:val="both"/>
    </w:pPr>
  </w:style>
  <w:style w:type="paragraph" w:customStyle="1" w:styleId="8DB911532D6341B3B2CA121FD1FE4148">
    <w:name w:val="8DB911532D6341B3B2CA121FD1FE4148"/>
    <w:rsid w:val="00260F52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77</Words>
  <Characters>445</Characters>
  <Application>Microsoft Office Word</Application>
  <DocSecurity>0</DocSecurity>
  <Lines>3</Lines>
  <Paragraphs>1</Paragraphs>
  <ScaleCrop>false</ScaleCrop>
  <Company/>
  <LinksUpToDate>false</LinksUpToDate>
  <CharactersWithSpaces>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dongYP</dc:creator>
  <cp:keywords/>
  <dc:description/>
  <cp:lastModifiedBy>dongYP</cp:lastModifiedBy>
  <cp:revision>5</cp:revision>
  <dcterms:created xsi:type="dcterms:W3CDTF">2019-07-12T08:21:00Z</dcterms:created>
  <dcterms:modified xsi:type="dcterms:W3CDTF">2020-09-02T08:18:00Z</dcterms:modified>
</cp:coreProperties>
</file>