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采取人车分流措施，且步行和自</w:t>
      </w:r>
      <w:r w:rsidRPr="00D928BB">
        <w:rPr>
          <w:rFonts w:eastAsiaTheme="minorEastAsia" w:hint="eastAsia"/>
          <w:sz w:val="24"/>
          <w:szCs w:val="40"/>
        </w:rPr>
        <w:t>行车</w:t>
      </w:r>
      <w:r w:rsidRPr="00D928BB">
        <w:rPr>
          <w:rFonts w:eastAsiaTheme="minorEastAsia"/>
          <w:sz w:val="24"/>
          <w:szCs w:val="40"/>
        </w:rPr>
        <w:t>交通系统有充足照明。（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943D0" w:rsidRPr="00547320" w:rsidTr="004D0849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943D0" w:rsidRPr="00547320" w:rsidTr="004D0849">
        <w:trPr>
          <w:jc w:val="center"/>
        </w:trPr>
        <w:tc>
          <w:tcPr>
            <w:tcW w:w="455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0943D0" w:rsidRPr="00547320" w:rsidRDefault="000943D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步行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自行车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请对人车分流措施、步行和自行车交通系统进行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:rsidTr="004D0849">
        <w:trPr>
          <w:trHeight w:val="2634"/>
          <w:jc w:val="center"/>
        </w:trPr>
        <w:tc>
          <w:tcPr>
            <w:tcW w:w="9356" w:type="dxa"/>
          </w:tcPr>
          <w:p w:rsidR="000943D0" w:rsidRPr="00547320" w:rsidRDefault="000943D0" w:rsidP="005A4BEF">
            <w:pPr>
              <w:rPr>
                <w:szCs w:val="21"/>
              </w:rPr>
            </w:pPr>
          </w:p>
        </w:tc>
      </w:tr>
    </w:tbl>
    <w:p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943D0" w:rsidRPr="00DE574F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）人车分流专项设计竣工文件</w:t>
      </w:r>
      <w:r>
        <w:rPr>
          <w:rFonts w:ascii="Times New Roman" w:eastAsia="宋体" w:hAnsi="Times New Roman" w:cs="Times New Roman"/>
          <w:szCs w:val="21"/>
        </w:rPr>
        <w:t>、道路照明设计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文件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E574F">
        <w:rPr>
          <w:rFonts w:ascii="Times New Roman" w:eastAsia="宋体" w:hAnsi="Times New Roman" w:cs="Times New Roman"/>
          <w:szCs w:val="21"/>
        </w:rPr>
        <w:t xml:space="preserve"> </w:t>
      </w:r>
    </w:p>
    <w:p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）相关区域的照度计算书、检测报告。</w:t>
      </w:r>
    </w:p>
    <w:p w:rsidR="000943D0" w:rsidRPr="003167C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:rsidTr="004D0849">
        <w:trPr>
          <w:trHeight w:val="2634"/>
          <w:jc w:val="center"/>
        </w:trPr>
        <w:tc>
          <w:tcPr>
            <w:tcW w:w="9356" w:type="dxa"/>
          </w:tcPr>
          <w:p w:rsidR="000943D0" w:rsidRPr="00547320" w:rsidRDefault="000943D0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EC" w:rsidRDefault="00986BEC" w:rsidP="000943D0">
      <w:r>
        <w:separator/>
      </w:r>
    </w:p>
  </w:endnote>
  <w:endnote w:type="continuationSeparator" w:id="0">
    <w:p w:rsidR="00986BEC" w:rsidRDefault="00986BEC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EC" w:rsidRDefault="00986BEC" w:rsidP="000943D0">
      <w:r>
        <w:separator/>
      </w:r>
    </w:p>
  </w:footnote>
  <w:footnote w:type="continuationSeparator" w:id="0">
    <w:p w:rsidR="00986BEC" w:rsidRDefault="00986BEC" w:rsidP="0009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A014E-C554-4B8C-8F99-A2F6904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3D0"/>
    <w:rPr>
      <w:sz w:val="18"/>
      <w:szCs w:val="18"/>
    </w:rPr>
  </w:style>
  <w:style w:type="character" w:customStyle="1" w:styleId="4Char">
    <w:name w:val="标题 4 Char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6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6">
    <w:name w:val="Table Grid"/>
    <w:basedOn w:val="a1"/>
    <w:uiPriority w:val="39"/>
    <w:rsid w:val="0009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6F0DE6DC1F4730AE9AC6F7E237A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CEE63-32A2-4EBE-885A-F1D8372DD9A9}"/>
      </w:docPartPr>
      <w:docPartBody>
        <w:p w:rsidR="00F717A5" w:rsidRDefault="001D68E5" w:rsidP="001D68E5">
          <w:pPr>
            <w:pStyle w:val="166F0DE6DC1F4730AE9AC6F7E237A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  <w:style w:type="paragraph" w:customStyle="1" w:styleId="13B19B305547419AB76E399529D277E2">
    <w:name w:val="13B19B305547419AB76E399529D277E2"/>
    <w:rsid w:val="001D68E5"/>
    <w:pPr>
      <w:widowControl w:val="0"/>
      <w:jc w:val="both"/>
    </w:pPr>
  </w:style>
  <w:style w:type="paragraph" w:customStyle="1" w:styleId="3182BECB954544A5A2568E5A53D5E258">
    <w:name w:val="3182BECB954544A5A2568E5A53D5E258"/>
    <w:rsid w:val="001D68E5"/>
    <w:pPr>
      <w:widowControl w:val="0"/>
      <w:jc w:val="both"/>
    </w:pPr>
  </w:style>
  <w:style w:type="paragraph" w:customStyle="1" w:styleId="983184C0DD5F4BC2982232CC95FB2F65">
    <w:name w:val="983184C0DD5F4BC2982232CC95FB2F65"/>
    <w:rsid w:val="001D68E5"/>
    <w:pPr>
      <w:widowControl w:val="0"/>
      <w:jc w:val="both"/>
    </w:pPr>
  </w:style>
  <w:style w:type="paragraph" w:customStyle="1" w:styleId="814E5A99B3A94F839799268166D762A7">
    <w:name w:val="814E5A99B3A94F839799268166D762A7"/>
    <w:rsid w:val="001D68E5"/>
    <w:pPr>
      <w:widowControl w:val="0"/>
      <w:jc w:val="both"/>
    </w:pPr>
  </w:style>
  <w:style w:type="paragraph" w:customStyle="1" w:styleId="5B94DDD82AEE44D19073AC18B20F795E">
    <w:name w:val="5B94DDD82AEE44D19073AC18B20F795E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2019-07-12T07:45:00Z</dcterms:created>
  <dcterms:modified xsi:type="dcterms:W3CDTF">2019-12-16T06:47:00Z</dcterms:modified>
</cp:coreProperties>
</file>