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9FB3" w14:textId="715C0252"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6.2.12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Pr="002A7ED7">
        <w:rPr>
          <w:rFonts w:hint="eastAsia"/>
          <w:sz w:val="24"/>
          <w:szCs w:val="40"/>
        </w:rPr>
        <w:t>1</w:t>
      </w:r>
      <w:r w:rsidR="00497F91">
        <w:rPr>
          <w:rFonts w:hint="eastAsia"/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14:paraId="19B67BB5" w14:textId="77777777" w:rsidR="008F496C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8F496C" w:rsidRPr="0048487C" w14:paraId="3B69D8C0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08B494E4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2C0A2E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3365AFA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574CE13D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F496C" w:rsidRPr="0048487C" w14:paraId="570A1C24" w14:textId="77777777" w:rsidTr="005A4BEF">
        <w:trPr>
          <w:trHeight w:val="279"/>
          <w:jc w:val="center"/>
        </w:trPr>
        <w:tc>
          <w:tcPr>
            <w:tcW w:w="819" w:type="dxa"/>
            <w:vAlign w:val="center"/>
          </w:tcPr>
          <w:p w14:paraId="66AD0455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68C0EC4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 w14:paraId="161F3F89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47D52570" w14:textId="77777777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14:paraId="6AB93B39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39E684D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B831E4B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 w14:paraId="502E1C8E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140A505A" w14:textId="77777777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14:paraId="55876DEA" w14:textId="77777777" w:rsidTr="005A4BEF">
        <w:trPr>
          <w:trHeight w:val="239"/>
          <w:jc w:val="center"/>
        </w:trPr>
        <w:tc>
          <w:tcPr>
            <w:tcW w:w="819" w:type="dxa"/>
            <w:vAlign w:val="center"/>
          </w:tcPr>
          <w:p w14:paraId="5F21F231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4551EA3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 w14:paraId="40852F14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506BE044" w14:textId="77777777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14:paraId="71E8A7B8" w14:textId="77777777" w:rsidTr="005A4BEF">
        <w:trPr>
          <w:jc w:val="center"/>
        </w:trPr>
        <w:tc>
          <w:tcPr>
            <w:tcW w:w="5780" w:type="dxa"/>
            <w:gridSpan w:val="2"/>
          </w:tcPr>
          <w:p w14:paraId="4D7A26C5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22E357F" w14:textId="27344E5B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="00610A65">
              <w:rPr>
                <w:rFonts w:ascii="Times New Roman" w:eastAsia="宋体" w:hAnsi="Times New Roman" w:cs="Times New Roman" w:hint="eastAsia"/>
              </w:rPr>
              <w:t>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21C7327D" w14:textId="77777777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5773489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9271475" w14:textId="77777777" w:rsidR="008F496C" w:rsidRDefault="008F496C" w:rsidP="008F496C">
      <w:r w:rsidRPr="002C6810">
        <w:rPr>
          <w:rFonts w:hint="eastAsia"/>
        </w:rPr>
        <w:t>项目</w:t>
      </w:r>
      <w:r>
        <w:rPr>
          <w:rFonts w:hint="eastAsia"/>
        </w:rPr>
        <w:t>是否</w:t>
      </w:r>
      <w:r w:rsidRPr="0080474F">
        <w:rPr>
          <w:rFonts w:hint="eastAsia"/>
        </w:rPr>
        <w:t>制定绿色建筑运营效果评估的技术方案和计划</w:t>
      </w:r>
      <w:r>
        <w:rPr>
          <w:rFonts w:hint="eastAsia"/>
        </w:rPr>
        <w:t>：</w:t>
      </w:r>
      <w:sdt>
        <w:sdtPr>
          <w:rPr>
            <w:rFonts w:hint="eastAsia"/>
          </w:rPr>
          <w:id w:val="-1041812746"/>
        </w:sdtPr>
        <w:sdtContent>
          <w:sdt>
            <w:sdtPr>
              <w:rPr>
                <w:rFonts w:hint="eastAsia"/>
                <w:szCs w:val="21"/>
              </w:rPr>
              <w:id w:val="1789401968"/>
            </w:sdtPr>
            <w:sdtContent>
              <w:sdt>
                <w:sdtPr>
                  <w:rPr>
                    <w:rFonts w:hint="eastAsia"/>
                  </w:rPr>
                  <w:id w:val="-54075544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7B48982E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ascii="Calibri" w:eastAsia="宋体" w:hAnsi="Calibri" w:cs="Times New Roman" w:hint="eastAsia"/>
        </w:rPr>
        <w:t>绿色建筑运营效果评估技术方案和实施计划。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2E59F2B5" w14:textId="77777777" w:rsidTr="00BC3B5D">
        <w:trPr>
          <w:trHeight w:val="1692"/>
          <w:jc w:val="center"/>
        </w:trPr>
        <w:tc>
          <w:tcPr>
            <w:tcW w:w="9356" w:type="dxa"/>
          </w:tcPr>
          <w:p w14:paraId="2B030816" w14:textId="77777777" w:rsidR="008F496C" w:rsidRPr="00BC3B5D" w:rsidRDefault="008F496C" w:rsidP="005A4BEF">
            <w:pPr>
              <w:rPr>
                <w:szCs w:val="21"/>
              </w:rPr>
            </w:pPr>
          </w:p>
        </w:tc>
      </w:tr>
    </w:tbl>
    <w:p w14:paraId="4BC0E4DE" w14:textId="64816460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请简要说明定期检查、调试公共设施设备的实施情况。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51637F5C" w14:textId="77777777" w:rsidTr="00BC3B5D">
        <w:trPr>
          <w:trHeight w:val="1946"/>
          <w:jc w:val="center"/>
        </w:trPr>
        <w:tc>
          <w:tcPr>
            <w:tcW w:w="9356" w:type="dxa"/>
          </w:tcPr>
          <w:p w14:paraId="4218EDB1" w14:textId="77777777" w:rsidR="008F496C" w:rsidRPr="00547320" w:rsidRDefault="008F496C" w:rsidP="005A4BEF">
            <w:pPr>
              <w:rPr>
                <w:szCs w:val="21"/>
              </w:rPr>
            </w:pPr>
          </w:p>
        </w:tc>
      </w:tr>
    </w:tbl>
    <w:p w14:paraId="7119C103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40E9312" w14:textId="77777777" w:rsidR="008F496C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E2CBA22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14:paraId="54ED84B7" w14:textId="638AA9AF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397E71" w:rsidRPr="00397E71">
        <w:rPr>
          <w:rFonts w:ascii="Times New Roman" w:hAnsi="Times New Roman" w:cs="Times New Roman" w:hint="eastAsia"/>
        </w:rPr>
        <w:t>公共设施最近一年的巡检、调试、维保、标定记录</w:t>
      </w:r>
      <w:r w:rsidRPr="00286E4C">
        <w:rPr>
          <w:rFonts w:ascii="Times New Roman" w:hAnsi="Times New Roman" w:cs="Times New Roman" w:hint="eastAsia"/>
        </w:rPr>
        <w:t>；</w:t>
      </w:r>
    </w:p>
    <w:p w14:paraId="37093C91" w14:textId="29B2F6E2" w:rsidR="008F496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397E71" w:rsidRPr="00397E71">
        <w:rPr>
          <w:rFonts w:ascii="Times New Roman" w:hAnsi="Times New Roman" w:cs="Times New Roman" w:hint="eastAsia"/>
        </w:rPr>
        <w:t>能耗管理制度、历年的能耗记录、节能诊断评估报告、优化方案</w:t>
      </w:r>
      <w:r w:rsidR="00D0672B">
        <w:rPr>
          <w:rFonts w:ascii="Times New Roman" w:hAnsi="Times New Roman" w:cs="Times New Roman" w:hint="eastAsia"/>
        </w:rPr>
        <w:t>。</w:t>
      </w:r>
    </w:p>
    <w:p w14:paraId="0C87CCA6" w14:textId="77777777" w:rsidR="00537492" w:rsidRPr="00286E4C" w:rsidRDefault="00537492" w:rsidP="008F496C">
      <w:pPr>
        <w:rPr>
          <w:rFonts w:ascii="Times New Roman" w:hAnsi="Times New Roman" w:cs="Times New Roman" w:hint="eastAsia"/>
        </w:rPr>
      </w:pPr>
    </w:p>
    <w:p w14:paraId="659049F9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2F700696" w14:textId="77777777" w:rsidTr="00BC3B5D">
        <w:trPr>
          <w:trHeight w:val="1833"/>
          <w:jc w:val="center"/>
        </w:trPr>
        <w:tc>
          <w:tcPr>
            <w:tcW w:w="9356" w:type="dxa"/>
          </w:tcPr>
          <w:p w14:paraId="6B72D55B" w14:textId="77777777" w:rsidR="008F496C" w:rsidRPr="00547320" w:rsidRDefault="008F496C" w:rsidP="005A4BEF">
            <w:pPr>
              <w:rPr>
                <w:szCs w:val="21"/>
              </w:rPr>
            </w:pPr>
          </w:p>
        </w:tc>
      </w:tr>
    </w:tbl>
    <w:p w14:paraId="77B96C2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4FEF" w14:textId="77777777" w:rsidR="00BC4786" w:rsidRDefault="00BC4786" w:rsidP="008F496C">
      <w:r>
        <w:separator/>
      </w:r>
    </w:p>
  </w:endnote>
  <w:endnote w:type="continuationSeparator" w:id="0">
    <w:p w14:paraId="1676D41E" w14:textId="77777777" w:rsidR="00BC4786" w:rsidRDefault="00BC4786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D4F9" w14:textId="77777777" w:rsidR="00BC4786" w:rsidRDefault="00BC4786" w:rsidP="008F496C">
      <w:r>
        <w:separator/>
      </w:r>
    </w:p>
  </w:footnote>
  <w:footnote w:type="continuationSeparator" w:id="0">
    <w:p w14:paraId="76BD4A85" w14:textId="77777777" w:rsidR="00BC4786" w:rsidRDefault="00BC4786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3F"/>
    <w:rsid w:val="000216AE"/>
    <w:rsid w:val="00074A38"/>
    <w:rsid w:val="000E5A39"/>
    <w:rsid w:val="00157630"/>
    <w:rsid w:val="00397E71"/>
    <w:rsid w:val="003E69BB"/>
    <w:rsid w:val="003F3E0E"/>
    <w:rsid w:val="00497F91"/>
    <w:rsid w:val="00537492"/>
    <w:rsid w:val="00610A65"/>
    <w:rsid w:val="007C323F"/>
    <w:rsid w:val="007D0F20"/>
    <w:rsid w:val="008F496C"/>
    <w:rsid w:val="00BC3B5D"/>
    <w:rsid w:val="00BC4786"/>
    <w:rsid w:val="00D0672B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41374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6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96C"/>
    <w:rPr>
      <w:sz w:val="18"/>
      <w:szCs w:val="18"/>
    </w:rPr>
  </w:style>
  <w:style w:type="character" w:customStyle="1" w:styleId="40">
    <w:name w:val="标题 4 字符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8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8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1A0B1BB1E48EBB778BBD0D3039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B003B-7410-4297-833E-DDE72B7087C0}"/>
      </w:docPartPr>
      <w:docPartBody>
        <w:p w:rsidR="006E36FA" w:rsidRDefault="00D85B91" w:rsidP="00D85B91">
          <w:pPr>
            <w:pStyle w:val="AAF1A0B1BB1E48EBB778BBD0D303929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2519-4948-4A94-AF66-20BC928AE33C}"/>
      </w:docPartPr>
      <w:docPartBody>
        <w:p w:rsidR="006E36FA" w:rsidRDefault="00D85B91" w:rsidP="00D85B91">
          <w:pPr>
            <w:pStyle w:val="F4C23C73D422427AA4D8AAB3930BFE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85B34-74A8-475A-96A4-D0EC84F48412}"/>
      </w:docPartPr>
      <w:docPartBody>
        <w:p w:rsidR="006E36FA" w:rsidRDefault="00D85B91" w:rsidP="00D85B91">
          <w:pPr>
            <w:pStyle w:val="47E446E53EC14622A9F4F878A52B8A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8D61CA-F641-48BF-BD6B-D25C0435E6E7}"/>
      </w:docPartPr>
      <w:docPartBody>
        <w:p w:rsidR="006E36FA" w:rsidRDefault="00D85B91" w:rsidP="00D85B91">
          <w:pPr>
            <w:pStyle w:val="986FB40A2C144E4482590542716DB3A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91"/>
    <w:rsid w:val="003F3E0E"/>
    <w:rsid w:val="004B08A8"/>
    <w:rsid w:val="005A6146"/>
    <w:rsid w:val="006E36FA"/>
    <w:rsid w:val="00D44495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91"/>
    <w:rPr>
      <w:color w:val="808080"/>
    </w:rPr>
  </w:style>
  <w:style w:type="paragraph" w:customStyle="1" w:styleId="AAF1A0B1BB1E48EBB778BBD0D3039293">
    <w:name w:val="AAF1A0B1BB1E48EBB778BBD0D3039293"/>
    <w:rsid w:val="00D85B91"/>
    <w:pPr>
      <w:widowControl w:val="0"/>
      <w:jc w:val="both"/>
    </w:pPr>
  </w:style>
  <w:style w:type="paragraph" w:customStyle="1" w:styleId="F4C23C73D422427AA4D8AAB3930BFEF0">
    <w:name w:val="F4C23C73D422427AA4D8AAB3930BFEF0"/>
    <w:rsid w:val="00D85B91"/>
    <w:pPr>
      <w:widowControl w:val="0"/>
      <w:jc w:val="both"/>
    </w:pPr>
  </w:style>
  <w:style w:type="paragraph" w:customStyle="1" w:styleId="47E446E53EC14622A9F4F878A52B8A02">
    <w:name w:val="47E446E53EC14622A9F4F878A52B8A02"/>
    <w:rsid w:val="00D85B91"/>
    <w:pPr>
      <w:widowControl w:val="0"/>
      <w:jc w:val="both"/>
    </w:pPr>
  </w:style>
  <w:style w:type="paragraph" w:customStyle="1" w:styleId="986FB40A2C144E4482590542716DB3AA">
    <w:name w:val="986FB40A2C144E4482590542716DB3AA"/>
    <w:rsid w:val="00D85B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2019-07-12T08:01:00Z</dcterms:created>
  <dcterms:modified xsi:type="dcterms:W3CDTF">2025-07-03T06:57:00Z</dcterms:modified>
</cp:coreProperties>
</file>