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52" w:rsidRPr="002A7ED7" w:rsidRDefault="00052652" w:rsidP="0005265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4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城市绿地、广场及公共运动场地等开敞空间，步行可达。（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052652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4961"/>
        <w:gridCol w:w="1597"/>
        <w:gridCol w:w="1663"/>
      </w:tblGrid>
      <w:tr w:rsidR="00052652" w:rsidRPr="0056206B" w:rsidTr="005A4BEF">
        <w:trPr>
          <w:trHeight w:val="176"/>
          <w:jc w:val="center"/>
        </w:trPr>
        <w:tc>
          <w:tcPr>
            <w:tcW w:w="970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052652" w:rsidRPr="0056206B" w:rsidTr="005A4BEF">
        <w:trPr>
          <w:trHeight w:val="520"/>
          <w:jc w:val="center"/>
        </w:trPr>
        <w:tc>
          <w:tcPr>
            <w:tcW w:w="970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052652" w:rsidRPr="00D3618C" w:rsidRDefault="00052652" w:rsidP="005A4BEF">
            <w:pPr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场地出入口到达城市公园绿地、居住区公园、广场的步行距离不超过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300m</w:t>
            </w:r>
          </w:p>
        </w:tc>
        <w:tc>
          <w:tcPr>
            <w:tcW w:w="1597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52652" w:rsidRPr="0056206B" w:rsidTr="005A4BEF">
        <w:trPr>
          <w:trHeight w:val="285"/>
          <w:jc w:val="center"/>
        </w:trPr>
        <w:tc>
          <w:tcPr>
            <w:tcW w:w="970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052652" w:rsidRPr="00D3618C" w:rsidRDefault="00052652" w:rsidP="005A4BEF">
            <w:pPr>
              <w:rPr>
                <w:rFonts w:ascii="Times New Roman" w:eastAsiaTheme="majorEastAsia" w:hAnsi="Times New Roman" w:cs="Times New Roman"/>
                <w:kern w:val="0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到达中型多功能运动场地的步行距离不超过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500m</w:t>
            </w:r>
          </w:p>
        </w:tc>
        <w:tc>
          <w:tcPr>
            <w:tcW w:w="1597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/>
          <w:sdtContent>
            <w:tc>
              <w:tcPr>
                <w:tcW w:w="1663" w:type="dxa"/>
              </w:tcPr>
              <w:p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52652" w:rsidRPr="0056206B" w:rsidTr="005A4BEF">
        <w:trPr>
          <w:jc w:val="center"/>
        </w:trPr>
        <w:tc>
          <w:tcPr>
            <w:tcW w:w="5931" w:type="dxa"/>
            <w:gridSpan w:val="2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597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52652" w:rsidRDefault="00052652" w:rsidP="00052652">
      <w:pPr>
        <w:rPr>
          <w:rFonts w:ascii="Calibri" w:eastAsia="宋体" w:hAnsi="Calibri" w:cs="Times New Roman"/>
          <w:lang w:val="zh-CN"/>
        </w:rPr>
      </w:pPr>
      <w:r w:rsidRPr="00447CA8">
        <w:rPr>
          <w:rFonts w:ascii="Calibri" w:eastAsia="宋体" w:hAnsi="Calibri" w:cs="Times New Roman" w:hint="eastAsia"/>
          <w:lang w:val="zh-CN"/>
        </w:rPr>
        <w:t>场地</w:t>
      </w:r>
      <w:r>
        <w:rPr>
          <w:rFonts w:ascii="Calibri" w:eastAsia="宋体" w:hAnsi="Calibri" w:cs="Times New Roman" w:hint="eastAsia"/>
          <w:lang w:val="zh-CN"/>
        </w:rPr>
        <w:t>周围是否有城市公共开敞空间</w:t>
      </w:r>
      <w:r w:rsidRPr="00447CA8">
        <w:rPr>
          <w:rFonts w:ascii="Calibri" w:eastAsia="宋体" w:hAnsi="Calibri" w:cs="Times New Roman" w:hint="eastAsia"/>
          <w:lang w:val="zh-CN"/>
        </w:rPr>
        <w:t>：</w:t>
      </w:r>
      <w:sdt>
        <w:sdtPr>
          <w:rPr>
            <w:rFonts w:ascii="Calibri" w:eastAsia="宋体" w:hAnsi="Calibri" w:cs="Times New Roman" w:hint="eastAsia"/>
          </w:rPr>
          <w:id w:val="-1687130636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-1833827503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98044948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938250604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47CA8">
        <w:rPr>
          <w:rFonts w:ascii="Calibri" w:eastAsia="宋体" w:hAnsi="Calibri" w:cs="Times New Roman" w:hint="eastAsia"/>
          <w:lang w:val="zh-CN"/>
        </w:rPr>
        <w:t>否</w:t>
      </w:r>
    </w:p>
    <w:p w:rsidR="00052652" w:rsidRDefault="00052652" w:rsidP="00052652">
      <w:r>
        <w:rPr>
          <w:rFonts w:ascii="Calibri" w:eastAsia="宋体" w:hAnsi="Calibri" w:cs="Times New Roman" w:hint="eastAsia"/>
          <w:lang w:val="zh-CN"/>
        </w:rPr>
        <w:t>是否有中型多功能运动场地：</w:t>
      </w:r>
      <w:sdt>
        <w:sdtPr>
          <w:rPr>
            <w:rFonts w:ascii="Calibri" w:eastAsia="宋体" w:hAnsi="Calibri" w:cs="Times New Roman" w:hint="eastAsia"/>
          </w:rPr>
          <w:id w:val="-2062168495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1623499140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22290460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791473499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47CA8">
        <w:rPr>
          <w:rFonts w:ascii="Calibri" w:eastAsia="宋体" w:hAnsi="Calibri" w:cs="Times New Roman" w:hint="eastAsia"/>
          <w:lang w:val="zh-CN"/>
        </w:rPr>
        <w:t>否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543"/>
        <w:gridCol w:w="2514"/>
      </w:tblGrid>
      <w:tr w:rsidR="00052652" w:rsidRPr="00AE78C0" w:rsidTr="005A4BEF">
        <w:trPr>
          <w:trHeight w:val="277"/>
          <w:jc w:val="center"/>
        </w:trPr>
        <w:tc>
          <w:tcPr>
            <w:tcW w:w="3134" w:type="dxa"/>
            <w:vAlign w:val="center"/>
          </w:tcPr>
          <w:p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中型多功能运动场地</w:t>
            </w:r>
          </w:p>
        </w:tc>
        <w:tc>
          <w:tcPr>
            <w:tcW w:w="3543" w:type="dxa"/>
            <w:vAlign w:val="center"/>
          </w:tcPr>
          <w:p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</w:t>
            </w:r>
            <w:r w:rsidRPr="00AE78C0">
              <w:rPr>
                <w:rFonts w:hint="eastAsia"/>
                <w:lang w:val="zh-CN"/>
              </w:rPr>
              <w:t>的</w:t>
            </w:r>
            <w:r>
              <w:rPr>
                <w:rFonts w:hint="eastAsia"/>
                <w:lang w:val="zh-CN"/>
              </w:rPr>
              <w:t>步行</w:t>
            </w:r>
            <w:r w:rsidRPr="00AE78C0">
              <w:rPr>
                <w:rFonts w:hint="eastAsia"/>
                <w:lang w:val="zh-CN"/>
              </w:rPr>
              <w:t>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514" w:type="dxa"/>
            <w:vAlign w:val="center"/>
          </w:tcPr>
          <w:p w:rsidR="00052652" w:rsidRPr="00AE78C0" w:rsidRDefault="00052652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/>
          <w:sdtContent>
            <w:tc>
              <w:tcPr>
                <w:tcW w:w="3134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/>
          <w:sdtContent>
            <w:tc>
              <w:tcPr>
                <w:tcW w:w="3543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 w:rsidR="00052652" w:rsidRPr="00066E71" w:rsidRDefault="00D015C7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52652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已建</w:t>
            </w:r>
            <w:r w:rsidR="00052652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159990997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/>
          <w:sdtContent>
            <w:tc>
              <w:tcPr>
                <w:tcW w:w="3134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/>
          <w:sdtContent>
            <w:tc>
              <w:tcPr>
                <w:tcW w:w="3543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:rsidR="00052652" w:rsidRPr="00066E71" w:rsidRDefault="00D015C7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19970432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/>
          <w:sdtContent>
            <w:tc>
              <w:tcPr>
                <w:tcW w:w="3134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/>
          <w:sdtContent>
            <w:tc>
              <w:tcPr>
                <w:tcW w:w="3543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:rsidR="00052652" w:rsidRDefault="00D015C7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80782740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/>
          <w:sdtContent>
            <w:tc>
              <w:tcPr>
                <w:tcW w:w="3134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/>
          <w:sdtContent>
            <w:tc>
              <w:tcPr>
                <w:tcW w:w="3543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:rsidR="00052652" w:rsidRDefault="00D015C7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39741619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</w:tbl>
    <w:p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52652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52652" w:rsidRDefault="00052652" w:rsidP="00052652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建筑总平面竣工图；</w:t>
      </w:r>
    </w:p>
    <w:p w:rsidR="00052652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）场地周边公共设施局部图或规划图</w:t>
      </w:r>
      <w:r w:rsidRPr="00286E4C">
        <w:rPr>
          <w:rFonts w:ascii="Times New Roman" w:hAnsi="Times New Roman" w:cs="Times New Roman" w:hint="eastAsia"/>
        </w:rPr>
        <w:t>，应</w:t>
      </w:r>
      <w:r>
        <w:rPr>
          <w:rFonts w:ascii="Times New Roman" w:hAnsi="Times New Roman" w:cs="Times New Roman" w:hint="eastAsia"/>
        </w:rPr>
        <w:t>体现步行路线、位置标识；</w:t>
      </w:r>
    </w:p>
    <w:p w:rsidR="00052652" w:rsidRPr="00286E4C" w:rsidDel="005A69F0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）步行路线图及开敞空间出入口实景照片。</w:t>
      </w:r>
    </w:p>
    <w:p w:rsidR="00052652" w:rsidRPr="00A239FB" w:rsidRDefault="00052652" w:rsidP="00052652">
      <w:pPr>
        <w:rPr>
          <w:rFonts w:ascii="Times New Roman" w:hAnsi="Times New Roman" w:cs="Times New Roman"/>
        </w:rPr>
      </w:pPr>
    </w:p>
    <w:p w:rsidR="00052652" w:rsidRPr="00547320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52652" w:rsidRPr="00547320" w:rsidTr="004F51DA">
        <w:trPr>
          <w:trHeight w:val="2634"/>
          <w:jc w:val="center"/>
        </w:trPr>
        <w:tc>
          <w:tcPr>
            <w:tcW w:w="9356" w:type="dxa"/>
          </w:tcPr>
          <w:p w:rsidR="00052652" w:rsidRPr="00547320" w:rsidRDefault="00052652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C7" w:rsidRDefault="00D015C7" w:rsidP="00052652">
      <w:r>
        <w:separator/>
      </w:r>
    </w:p>
  </w:endnote>
  <w:endnote w:type="continuationSeparator" w:id="0">
    <w:p w:rsidR="00D015C7" w:rsidRDefault="00D015C7" w:rsidP="0005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C7" w:rsidRDefault="00D015C7" w:rsidP="00052652">
      <w:r>
        <w:separator/>
      </w:r>
    </w:p>
  </w:footnote>
  <w:footnote w:type="continuationSeparator" w:id="0">
    <w:p w:rsidR="00D015C7" w:rsidRDefault="00D015C7" w:rsidP="0005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7"/>
    <w:rsid w:val="00052652"/>
    <w:rsid w:val="00074A38"/>
    <w:rsid w:val="00243BD7"/>
    <w:rsid w:val="002C508B"/>
    <w:rsid w:val="004F51DA"/>
    <w:rsid w:val="00D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80689B-C1A8-49B3-81EB-23ADCF0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52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26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5265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652"/>
    <w:rPr>
      <w:sz w:val="18"/>
      <w:szCs w:val="18"/>
    </w:rPr>
  </w:style>
  <w:style w:type="character" w:customStyle="1" w:styleId="4Char">
    <w:name w:val="标题 4 Char"/>
    <w:basedOn w:val="a0"/>
    <w:link w:val="4"/>
    <w:rsid w:val="00052652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52652"/>
    <w:rPr>
      <w:color w:val="808080"/>
    </w:rPr>
  </w:style>
  <w:style w:type="table" w:customStyle="1" w:styleId="1">
    <w:name w:val="网格型1"/>
    <w:basedOn w:val="a1"/>
    <w:next w:val="a6"/>
    <w:uiPriority w:val="59"/>
    <w:rsid w:val="000526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52652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52652"/>
    <w:rPr>
      <w:b/>
      <w:bCs/>
      <w:sz w:val="32"/>
      <w:szCs w:val="32"/>
    </w:rPr>
  </w:style>
  <w:style w:type="table" w:styleId="a6">
    <w:name w:val="Table Grid"/>
    <w:basedOn w:val="a1"/>
    <w:uiPriority w:val="39"/>
    <w:rsid w:val="000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1192F12D7542909FF0ACD41FAF2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29EF48-B317-4E93-A27F-ED9844EB54A2}"/>
      </w:docPartPr>
      <w:docPartBody>
        <w:p w:rsidR="00F04321" w:rsidRDefault="00B620B6" w:rsidP="00B620B6">
          <w:pPr>
            <w:pStyle w:val="751192F12D7542909FF0ACD41FAF2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1333B8-93E9-4C81-9AE2-C3A9934411EC}"/>
      </w:docPartPr>
      <w:docPartBody>
        <w:p w:rsidR="00F04321" w:rsidRDefault="00B620B6" w:rsidP="00B620B6">
          <w:pPr>
            <w:pStyle w:val="D19064424E6D4D988E8DA72A1B4D83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A5D0F1-4EFE-47D7-931F-6A6CBC257CEB}"/>
      </w:docPartPr>
      <w:docPartBody>
        <w:p w:rsidR="00F04321" w:rsidRDefault="00B620B6" w:rsidP="00B620B6">
          <w:pPr>
            <w:pStyle w:val="1EB33F28A4754793BDF64F446D5AC0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0389FA-50D8-4160-A825-378D1E8EDF83}"/>
      </w:docPartPr>
      <w:docPartBody>
        <w:p w:rsidR="00F04321" w:rsidRDefault="00B620B6" w:rsidP="00B620B6">
          <w:pPr>
            <w:pStyle w:val="5945A83EE1CB492DB800D51FCBEA2D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0EEA3E-3752-4136-8357-187A68260A1C}"/>
      </w:docPartPr>
      <w:docPartBody>
        <w:p w:rsidR="00F04321" w:rsidRDefault="00B620B6" w:rsidP="00B620B6">
          <w:pPr>
            <w:pStyle w:val="8C1DDE5FD6DA4B6081ACF58BA5B3D7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610FD-72CE-4FE4-A8E8-BD58890EC47E}"/>
      </w:docPartPr>
      <w:docPartBody>
        <w:p w:rsidR="00F04321" w:rsidRDefault="00B620B6" w:rsidP="00B620B6">
          <w:pPr>
            <w:pStyle w:val="6A8B15CE5E904E6CAFE3755348DD14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3539E5-6643-4B54-92AA-AEB87F64BAE2}"/>
      </w:docPartPr>
      <w:docPartBody>
        <w:p w:rsidR="00F04321" w:rsidRDefault="00B620B6" w:rsidP="00B620B6">
          <w:pPr>
            <w:pStyle w:val="350CA8A5E7424223996EA93A5B38E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191ECC-C5C2-44D5-9C4D-567AC97AD3D2}"/>
      </w:docPartPr>
      <w:docPartBody>
        <w:p w:rsidR="00F04321" w:rsidRDefault="00B620B6" w:rsidP="00B620B6">
          <w:pPr>
            <w:pStyle w:val="1D17B94C46A847A8AD7469A184349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52D118-77E2-43D5-9B28-E0F4D74A14E6}"/>
      </w:docPartPr>
      <w:docPartBody>
        <w:p w:rsidR="00F04321" w:rsidRDefault="00B620B6" w:rsidP="00B620B6">
          <w:pPr>
            <w:pStyle w:val="285D1E01F15148C9B5E2F5CB6F2FD2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D993-90F9-465A-9735-DCCC5206482F}"/>
      </w:docPartPr>
      <w:docPartBody>
        <w:p w:rsidR="00F04321" w:rsidRDefault="00B620B6" w:rsidP="00B620B6">
          <w:pPr>
            <w:pStyle w:val="D2BA11FC6C8845F2BD12949357B0B2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1D1630-41B0-482F-AACF-A9088FC4D66F}"/>
      </w:docPartPr>
      <w:docPartBody>
        <w:p w:rsidR="00F04321" w:rsidRDefault="00B620B6" w:rsidP="00B620B6">
          <w:pPr>
            <w:pStyle w:val="DCD327CB986049368129A126740E98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0B6"/>
    <w:rPr>
      <w:color w:val="808080"/>
    </w:rPr>
  </w:style>
  <w:style w:type="paragraph" w:customStyle="1" w:styleId="751192F12D7542909FF0ACD41FAF2140">
    <w:name w:val="751192F12D7542909FF0ACD41FAF2140"/>
    <w:rsid w:val="00B620B6"/>
    <w:pPr>
      <w:widowControl w:val="0"/>
      <w:jc w:val="both"/>
    </w:pPr>
  </w:style>
  <w:style w:type="paragraph" w:customStyle="1" w:styleId="D19064424E6D4D988E8DA72A1B4D83EA">
    <w:name w:val="D19064424E6D4D988E8DA72A1B4D83EA"/>
    <w:rsid w:val="00B620B6"/>
    <w:pPr>
      <w:widowControl w:val="0"/>
      <w:jc w:val="both"/>
    </w:pPr>
  </w:style>
  <w:style w:type="paragraph" w:customStyle="1" w:styleId="1EB33F28A4754793BDF64F446D5AC0CE">
    <w:name w:val="1EB33F28A4754793BDF64F446D5AC0CE"/>
    <w:rsid w:val="00B620B6"/>
    <w:pPr>
      <w:widowControl w:val="0"/>
      <w:jc w:val="both"/>
    </w:pPr>
  </w:style>
  <w:style w:type="paragraph" w:customStyle="1" w:styleId="5945A83EE1CB492DB800D51FCBEA2D1F">
    <w:name w:val="5945A83EE1CB492DB800D51FCBEA2D1F"/>
    <w:rsid w:val="00B620B6"/>
    <w:pPr>
      <w:widowControl w:val="0"/>
      <w:jc w:val="both"/>
    </w:pPr>
  </w:style>
  <w:style w:type="paragraph" w:customStyle="1" w:styleId="8C1DDE5FD6DA4B6081ACF58BA5B3D7DE">
    <w:name w:val="8C1DDE5FD6DA4B6081ACF58BA5B3D7DE"/>
    <w:rsid w:val="00B620B6"/>
    <w:pPr>
      <w:widowControl w:val="0"/>
      <w:jc w:val="both"/>
    </w:pPr>
  </w:style>
  <w:style w:type="paragraph" w:customStyle="1" w:styleId="6A8B15CE5E904E6CAFE3755348DD14CA">
    <w:name w:val="6A8B15CE5E904E6CAFE3755348DD14CA"/>
    <w:rsid w:val="00B620B6"/>
    <w:pPr>
      <w:widowControl w:val="0"/>
      <w:jc w:val="both"/>
    </w:pPr>
  </w:style>
  <w:style w:type="paragraph" w:customStyle="1" w:styleId="350CA8A5E7424223996EA93A5B38E139">
    <w:name w:val="350CA8A5E7424223996EA93A5B38E139"/>
    <w:rsid w:val="00B620B6"/>
    <w:pPr>
      <w:widowControl w:val="0"/>
      <w:jc w:val="both"/>
    </w:pPr>
  </w:style>
  <w:style w:type="paragraph" w:customStyle="1" w:styleId="1D17B94C46A847A8AD7469A184349634">
    <w:name w:val="1D17B94C46A847A8AD7469A184349634"/>
    <w:rsid w:val="00B620B6"/>
    <w:pPr>
      <w:widowControl w:val="0"/>
      <w:jc w:val="both"/>
    </w:pPr>
  </w:style>
  <w:style w:type="paragraph" w:customStyle="1" w:styleId="285D1E01F15148C9B5E2F5CB6F2FD260">
    <w:name w:val="285D1E01F15148C9B5E2F5CB6F2FD260"/>
    <w:rsid w:val="00B620B6"/>
    <w:pPr>
      <w:widowControl w:val="0"/>
      <w:jc w:val="both"/>
    </w:pPr>
  </w:style>
  <w:style w:type="paragraph" w:customStyle="1" w:styleId="D2BA11FC6C8845F2BD12949357B0B2B5">
    <w:name w:val="D2BA11FC6C8845F2BD12949357B0B2B5"/>
    <w:rsid w:val="00B620B6"/>
    <w:pPr>
      <w:widowControl w:val="0"/>
      <w:jc w:val="both"/>
    </w:pPr>
  </w:style>
  <w:style w:type="paragraph" w:customStyle="1" w:styleId="DCD327CB986049368129A126740E9802">
    <w:name w:val="DCD327CB986049368129A126740E9802"/>
    <w:rsid w:val="00B620B6"/>
    <w:pPr>
      <w:widowControl w:val="0"/>
      <w:jc w:val="both"/>
    </w:pPr>
  </w:style>
  <w:style w:type="paragraph" w:customStyle="1" w:styleId="5B32861BC6E249229DA0FA9CAF0C0DFF">
    <w:name w:val="5B32861BC6E249229DA0FA9CAF0C0DFF"/>
    <w:rsid w:val="00B620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2019-07-12T07:58:00Z</dcterms:created>
  <dcterms:modified xsi:type="dcterms:W3CDTF">2019-12-17T03:03:00Z</dcterms:modified>
</cp:coreProperties>
</file>