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469" w:rsidRPr="00B0134A" w:rsidRDefault="006F7469" w:rsidP="006F7469">
      <w:pPr>
        <w:pStyle w:val="3"/>
        <w:spacing w:line="288" w:lineRule="auto"/>
        <w:rPr>
          <w:rFonts w:ascii="Times New Roman" w:eastAsiaTheme="minorEastAsia" w:hAnsi="Times New Roman"/>
        </w:rPr>
      </w:pPr>
      <w:r w:rsidRPr="00B0134A">
        <w:rPr>
          <w:rFonts w:ascii="Times New Roman" w:eastAsiaTheme="minorEastAsia" w:hAnsi="Times New Roman"/>
        </w:rPr>
        <w:t>6.1.</w:t>
      </w:r>
      <w:r w:rsidRPr="00B0134A">
        <w:rPr>
          <w:rFonts w:ascii="Times New Roman" w:eastAsiaTheme="minorEastAsia" w:hAnsi="Times New Roman" w:hint="eastAsia"/>
        </w:rPr>
        <w:t>4</w:t>
      </w:r>
      <w:r w:rsidRPr="00B0134A">
        <w:rPr>
          <w:rFonts w:ascii="Times New Roman" w:eastAsiaTheme="minorEastAsia" w:hAnsi="Times New Roman" w:hint="eastAsia"/>
        </w:rPr>
        <w:t>自行车停车场所应位置合理、方便出入。</w:t>
      </w:r>
    </w:p>
    <w:p w:rsidR="006F7469" w:rsidRPr="00B0134A" w:rsidRDefault="006F7469" w:rsidP="006F7469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B0134A">
        <w:rPr>
          <w:rFonts w:eastAsiaTheme="minorEastAsia" w:cs="宋体" w:hint="eastAsia"/>
          <w:b/>
          <w:bCs/>
          <w:sz w:val="24"/>
          <w:lang w:val="zh-CN"/>
        </w:rPr>
        <w:t>达标自评</w:t>
      </w:r>
    </w:p>
    <w:p w:rsidR="006F7469" w:rsidRPr="00B0134A" w:rsidRDefault="006B17B4" w:rsidP="006F7469">
      <w:pPr>
        <w:spacing w:line="288" w:lineRule="auto"/>
        <w:rPr>
          <w:rFonts w:eastAsiaTheme="minorEastAsia"/>
          <w:szCs w:val="21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912F6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6F7469" w:rsidRPr="00B0134A">
        <w:rPr>
          <w:rFonts w:eastAsiaTheme="minorEastAsia" w:hint="eastAsia"/>
          <w:szCs w:val="21"/>
        </w:rPr>
        <w:t>达标</w:t>
      </w:r>
      <w:r w:rsidR="00E43CD5">
        <w:rPr>
          <w:rFonts w:eastAsiaTheme="minorEastAsia" w:cs="宋体" w:hint="eastAsia"/>
          <w:lang w:val="zh-CN"/>
        </w:rPr>
        <w:t>；</w:t>
      </w:r>
      <w:sdt>
        <w:sdtPr>
          <w:rPr>
            <w:rFonts w:eastAsiaTheme="minorEastAsia" w:hint="eastAsia"/>
            <w:sz w:val="28"/>
          </w:rPr>
          <w:id w:val="-125611832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0134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6F7469" w:rsidRPr="00B0134A">
        <w:rPr>
          <w:rFonts w:eastAsiaTheme="minorEastAsia" w:hint="eastAsia"/>
          <w:szCs w:val="21"/>
        </w:rPr>
        <w:t>不达标</w:t>
      </w:r>
    </w:p>
    <w:p w:rsidR="006F7469" w:rsidRPr="00B0134A" w:rsidRDefault="006F7469" w:rsidP="00B0134A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B0134A">
        <w:rPr>
          <w:rFonts w:eastAsiaTheme="minorEastAsia" w:cs="宋体" w:hint="eastAsia"/>
          <w:b/>
          <w:bCs/>
          <w:sz w:val="24"/>
          <w:lang w:val="zh-CN"/>
        </w:rPr>
        <w:t>评价要点</w:t>
      </w:r>
      <w:bookmarkStart w:id="0" w:name="_GoBack"/>
      <w:bookmarkEnd w:id="0"/>
    </w:p>
    <w:p w:rsidR="006F7469" w:rsidRPr="00B0134A" w:rsidRDefault="006F7469" w:rsidP="00B0134A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B0134A">
        <w:rPr>
          <w:rFonts w:eastAsiaTheme="minorEastAsia" w:hint="eastAsia"/>
          <w:b/>
          <w:lang w:val="zh-CN"/>
        </w:rPr>
        <w:t>自行车停车场所</w:t>
      </w:r>
    </w:p>
    <w:p w:rsidR="006F7469" w:rsidRPr="00B0134A" w:rsidRDefault="006F7469" w:rsidP="006F7469">
      <w:pPr>
        <w:spacing w:line="288" w:lineRule="auto"/>
        <w:rPr>
          <w:rFonts w:eastAsiaTheme="minorEastAsia"/>
          <w:kern w:val="0"/>
          <w:szCs w:val="21"/>
        </w:rPr>
      </w:pPr>
      <w:r w:rsidRPr="00B0134A">
        <w:rPr>
          <w:rFonts w:eastAsiaTheme="minorEastAsia" w:hint="eastAsia"/>
          <w:kern w:val="0"/>
          <w:szCs w:val="21"/>
        </w:rPr>
        <w:t>适宜采用自行车作为交通工具：</w:t>
      </w:r>
      <w:sdt>
        <w:sdtPr>
          <w:rPr>
            <w:rFonts w:eastAsiaTheme="minorEastAsia" w:hint="eastAsia"/>
            <w:sz w:val="28"/>
          </w:rPr>
          <w:id w:val="1297664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0134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0134A">
        <w:rPr>
          <w:rFonts w:eastAsiaTheme="minorEastAsia" w:hint="eastAsia"/>
          <w:kern w:val="0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-174748383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0134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0134A">
        <w:rPr>
          <w:rFonts w:eastAsiaTheme="minorEastAsia" w:hint="eastAsia"/>
          <w:kern w:val="0"/>
          <w:szCs w:val="21"/>
        </w:rPr>
        <w:t>否（原因</w:t>
      </w:r>
      <w:r w:rsidRPr="00B0134A">
        <w:rPr>
          <w:rFonts w:eastAsiaTheme="minorEastAsia"/>
          <w:kern w:val="0"/>
          <w:szCs w:val="21"/>
        </w:rPr>
        <w:t>_________________________</w:t>
      </w:r>
      <w:r w:rsidRPr="00B0134A">
        <w:rPr>
          <w:rFonts w:eastAsiaTheme="minorEastAsia" w:hint="eastAsia"/>
          <w:kern w:val="0"/>
          <w:szCs w:val="21"/>
        </w:rPr>
        <w:t>）</w:t>
      </w:r>
    </w:p>
    <w:p w:rsidR="006F7469" w:rsidRPr="00B0134A" w:rsidRDefault="006F7469" w:rsidP="006F7469">
      <w:pPr>
        <w:spacing w:line="288" w:lineRule="auto"/>
        <w:rPr>
          <w:rFonts w:eastAsiaTheme="minorEastAsia"/>
          <w:kern w:val="0"/>
          <w:szCs w:val="21"/>
        </w:rPr>
      </w:pPr>
      <w:r w:rsidRPr="00B0134A">
        <w:rPr>
          <w:rFonts w:eastAsiaTheme="minorEastAsia" w:hint="eastAsia"/>
          <w:kern w:val="0"/>
          <w:szCs w:val="21"/>
        </w:rPr>
        <w:t>自行车停车场</w:t>
      </w:r>
      <w:proofErr w:type="gramStart"/>
      <w:r w:rsidRPr="00B0134A">
        <w:rPr>
          <w:rFonts w:eastAsiaTheme="minorEastAsia" w:hint="eastAsia"/>
          <w:kern w:val="0"/>
          <w:szCs w:val="21"/>
        </w:rPr>
        <w:t>所位置</w:t>
      </w:r>
      <w:proofErr w:type="gramEnd"/>
      <w:r w:rsidRPr="00B0134A">
        <w:rPr>
          <w:rFonts w:eastAsiaTheme="minorEastAsia" w:hint="eastAsia"/>
          <w:kern w:val="0"/>
          <w:szCs w:val="21"/>
        </w:rPr>
        <w:t>合理、方便出入：</w:t>
      </w:r>
      <w:sdt>
        <w:sdtPr>
          <w:rPr>
            <w:rFonts w:eastAsiaTheme="minorEastAsia" w:hint="eastAsia"/>
            <w:sz w:val="28"/>
          </w:rPr>
          <w:id w:val="138923282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0134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0134A">
        <w:rPr>
          <w:rFonts w:eastAsiaTheme="minorEastAsia" w:hint="eastAsia"/>
          <w:kern w:val="0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-3381355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0134A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B0134A">
        <w:rPr>
          <w:rFonts w:eastAsiaTheme="minorEastAsia" w:hint="eastAsia"/>
          <w:kern w:val="0"/>
          <w:szCs w:val="21"/>
        </w:rPr>
        <w:t>否</w:t>
      </w:r>
      <w:proofErr w:type="gramEnd"/>
    </w:p>
    <w:p w:rsidR="006F7469" w:rsidRPr="00B0134A" w:rsidRDefault="006F7469" w:rsidP="006F7469">
      <w:pPr>
        <w:spacing w:line="288" w:lineRule="auto"/>
        <w:rPr>
          <w:rFonts w:eastAsiaTheme="minorEastAsia"/>
          <w:kern w:val="0"/>
          <w:szCs w:val="21"/>
        </w:rPr>
      </w:pPr>
      <w:r w:rsidRPr="00B0134A">
        <w:rPr>
          <w:rFonts w:eastAsiaTheme="minorEastAsia" w:hint="eastAsia"/>
          <w:kern w:val="0"/>
          <w:szCs w:val="21"/>
        </w:rPr>
        <w:t>自行车停车位数量：</w:t>
      </w:r>
      <w:r w:rsidRPr="00B0134A">
        <w:rPr>
          <w:rFonts w:eastAsiaTheme="minorEastAsia"/>
          <w:kern w:val="0"/>
        </w:rPr>
        <w:t>____</w:t>
      </w:r>
      <w:r w:rsidRPr="00B0134A">
        <w:rPr>
          <w:rFonts w:eastAsiaTheme="minorEastAsia" w:hint="eastAsia"/>
          <w:kern w:val="0"/>
          <w:szCs w:val="21"/>
        </w:rPr>
        <w:t>个</w:t>
      </w:r>
    </w:p>
    <w:p w:rsidR="006F7469" w:rsidRPr="00B0134A" w:rsidRDefault="006F7469" w:rsidP="006F7469">
      <w:pPr>
        <w:spacing w:line="288" w:lineRule="auto"/>
        <w:rPr>
          <w:rFonts w:eastAsiaTheme="minorEastAsia"/>
          <w:kern w:val="0"/>
          <w:szCs w:val="21"/>
        </w:rPr>
      </w:pPr>
      <w:r w:rsidRPr="00B0134A">
        <w:rPr>
          <w:rFonts w:eastAsiaTheme="minorEastAsia" w:hint="eastAsia"/>
          <w:kern w:val="0"/>
          <w:szCs w:val="21"/>
        </w:rPr>
        <w:t>规划条件中要求的数量</w:t>
      </w:r>
      <w:r w:rsidRPr="00B0134A">
        <w:rPr>
          <w:rFonts w:eastAsiaTheme="minorEastAsia"/>
          <w:kern w:val="0"/>
          <w:szCs w:val="21"/>
        </w:rPr>
        <w:t>____</w:t>
      </w:r>
      <w:proofErr w:type="gramStart"/>
      <w:r w:rsidRPr="00B0134A">
        <w:rPr>
          <w:rFonts w:eastAsiaTheme="minorEastAsia" w:hint="eastAsia"/>
          <w:kern w:val="0"/>
          <w:szCs w:val="21"/>
        </w:rPr>
        <w:t>个</w:t>
      </w:r>
      <w:proofErr w:type="gramEnd"/>
      <w:r w:rsidRPr="00B0134A">
        <w:rPr>
          <w:rFonts w:eastAsiaTheme="minorEastAsia" w:hint="eastAsia"/>
          <w:kern w:val="0"/>
          <w:szCs w:val="21"/>
        </w:rPr>
        <w:t>，设计数量</w:t>
      </w:r>
      <w:r w:rsidRPr="00B0134A">
        <w:rPr>
          <w:rFonts w:eastAsiaTheme="minorEastAsia"/>
          <w:kern w:val="0"/>
          <w:szCs w:val="21"/>
        </w:rPr>
        <w:t>____</w:t>
      </w:r>
      <w:r w:rsidRPr="00B0134A">
        <w:rPr>
          <w:rFonts w:eastAsiaTheme="minorEastAsia" w:hint="eastAsia"/>
          <w:kern w:val="0"/>
          <w:szCs w:val="21"/>
        </w:rPr>
        <w:t>个</w:t>
      </w:r>
    </w:p>
    <w:p w:rsidR="006F7469" w:rsidRPr="00B0134A" w:rsidRDefault="006F7469" w:rsidP="006F7469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B0134A">
        <w:rPr>
          <w:rFonts w:eastAsiaTheme="minorEastAsia" w:hint="eastAsia"/>
          <w:sz w:val="21"/>
          <w:szCs w:val="21"/>
        </w:rPr>
        <w:t>简要说明自行车停车位设置、停车方式、停车场管理等。（</w:t>
      </w:r>
      <w:r w:rsidRPr="00B0134A">
        <w:rPr>
          <w:rFonts w:eastAsiaTheme="minorEastAsia"/>
          <w:sz w:val="21"/>
          <w:szCs w:val="21"/>
        </w:rPr>
        <w:t>300</w:t>
      </w:r>
      <w:r w:rsidRPr="00B0134A">
        <w:rPr>
          <w:rFonts w:eastAsiaTheme="minorEastAsia" w:hint="eastAsia"/>
          <w:sz w:val="21"/>
          <w:szCs w:val="21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6F7469" w:rsidRPr="00B0134A" w:rsidTr="009C21E4">
        <w:trPr>
          <w:trHeight w:val="1912"/>
          <w:jc w:val="center"/>
        </w:trPr>
        <w:tc>
          <w:tcPr>
            <w:tcW w:w="8522" w:type="dxa"/>
          </w:tcPr>
          <w:p w:rsidR="00E43CD5" w:rsidRPr="00E43CD5" w:rsidRDefault="00E43CD5" w:rsidP="00E43CD5">
            <w:pPr>
              <w:pStyle w:val="a5"/>
              <w:spacing w:line="288" w:lineRule="auto"/>
              <w:ind w:firstLineChars="200" w:firstLine="420"/>
              <w:rPr>
                <w:rFonts w:eastAsiaTheme="minorEastAsia"/>
                <w:sz w:val="21"/>
                <w:szCs w:val="21"/>
              </w:rPr>
            </w:pPr>
            <w:r w:rsidRPr="00E43CD5">
              <w:rPr>
                <w:rFonts w:eastAsiaTheme="minorEastAsia" w:hint="eastAsia"/>
                <w:sz w:val="21"/>
                <w:szCs w:val="21"/>
              </w:rPr>
              <w:t>项目在地上设置了非机动车停车位，满足规范要求。</w:t>
            </w:r>
          </w:p>
          <w:p w:rsidR="006F7469" w:rsidRDefault="00E43CD5" w:rsidP="00E43CD5">
            <w:pPr>
              <w:pStyle w:val="a5"/>
              <w:spacing w:line="288" w:lineRule="auto"/>
              <w:ind w:firstLineChars="200" w:firstLine="420"/>
              <w:outlineLvl w:val="9"/>
              <w:rPr>
                <w:rFonts w:eastAsiaTheme="minorEastAsia"/>
                <w:sz w:val="21"/>
                <w:szCs w:val="21"/>
              </w:rPr>
            </w:pPr>
            <w:r w:rsidRPr="00E43CD5">
              <w:rPr>
                <w:rFonts w:eastAsiaTheme="minorEastAsia" w:hint="eastAsia"/>
                <w:sz w:val="21"/>
                <w:szCs w:val="21"/>
              </w:rPr>
              <w:t>出入口设置自行车停车棚。</w:t>
            </w:r>
          </w:p>
          <w:p w:rsidR="00C532E1" w:rsidRDefault="00C532E1" w:rsidP="00E43CD5">
            <w:pPr>
              <w:pStyle w:val="a5"/>
              <w:spacing w:line="288" w:lineRule="auto"/>
              <w:ind w:firstLineChars="200" w:firstLine="420"/>
              <w:outlineLvl w:val="9"/>
              <w:rPr>
                <w:rFonts w:eastAsiaTheme="minorEastAsia"/>
                <w:sz w:val="21"/>
                <w:szCs w:val="21"/>
              </w:rPr>
            </w:pPr>
            <w:r w:rsidRPr="00C532E1">
              <w:rPr>
                <w:rFonts w:eastAsiaTheme="minorEastAsia" w:hint="eastAsia"/>
                <w:sz w:val="21"/>
                <w:szCs w:val="21"/>
              </w:rPr>
              <w:t>本项目自行车停车设置于办公楼西侧，停车区面积</w:t>
            </w:r>
            <w:r w:rsidRPr="00C532E1">
              <w:rPr>
                <w:rFonts w:eastAsiaTheme="minorEastAsia" w:hint="eastAsia"/>
                <w:sz w:val="21"/>
                <w:szCs w:val="21"/>
              </w:rPr>
              <w:t>200</w:t>
            </w:r>
            <w:r w:rsidRPr="00C532E1">
              <w:rPr>
                <w:rFonts w:eastAsiaTheme="minorEastAsia" w:hint="eastAsia"/>
                <w:sz w:val="21"/>
                <w:szCs w:val="21"/>
              </w:rPr>
              <w:t>㎡，设有遮阳防雨措施，可容纳</w:t>
            </w:r>
            <w:r w:rsidRPr="00C532E1">
              <w:rPr>
                <w:rFonts w:eastAsiaTheme="minorEastAsia" w:hint="eastAsia"/>
                <w:sz w:val="21"/>
                <w:szCs w:val="21"/>
              </w:rPr>
              <w:t>215</w:t>
            </w:r>
            <w:r w:rsidRPr="00C532E1">
              <w:rPr>
                <w:rFonts w:eastAsiaTheme="minorEastAsia" w:hint="eastAsia"/>
                <w:sz w:val="21"/>
                <w:szCs w:val="21"/>
              </w:rPr>
              <w:t>辆非机动车。</w:t>
            </w:r>
          </w:p>
          <w:p w:rsidR="00C532E1" w:rsidRDefault="00C532E1" w:rsidP="00E43CD5">
            <w:pPr>
              <w:pStyle w:val="a5"/>
              <w:spacing w:line="288" w:lineRule="auto"/>
              <w:ind w:firstLineChars="200" w:firstLine="420"/>
              <w:outlineLvl w:val="9"/>
              <w:rPr>
                <w:rFonts w:eastAsiaTheme="minorEastAsia"/>
                <w:sz w:val="21"/>
                <w:szCs w:val="21"/>
              </w:rPr>
            </w:pPr>
            <w:r w:rsidRPr="00C532E1">
              <w:rPr>
                <w:rFonts w:eastAsiaTheme="minorEastAsia" w:hint="eastAsia"/>
                <w:sz w:val="21"/>
                <w:szCs w:val="21"/>
              </w:rPr>
              <w:t>本项目自行车停车设置于地下一层，停车区面积</w:t>
            </w:r>
            <w:r w:rsidRPr="00C532E1">
              <w:rPr>
                <w:rFonts w:eastAsiaTheme="minorEastAsia" w:hint="eastAsia"/>
                <w:sz w:val="21"/>
                <w:szCs w:val="21"/>
              </w:rPr>
              <w:t>200</w:t>
            </w:r>
            <w:r w:rsidRPr="00C532E1">
              <w:rPr>
                <w:rFonts w:eastAsiaTheme="minorEastAsia" w:hint="eastAsia"/>
                <w:sz w:val="21"/>
                <w:szCs w:val="21"/>
              </w:rPr>
              <w:t>㎡，可容纳</w:t>
            </w:r>
            <w:r w:rsidRPr="00C532E1">
              <w:rPr>
                <w:rFonts w:eastAsiaTheme="minorEastAsia" w:hint="eastAsia"/>
                <w:sz w:val="21"/>
                <w:szCs w:val="21"/>
              </w:rPr>
              <w:t>230</w:t>
            </w:r>
            <w:r w:rsidRPr="00C532E1">
              <w:rPr>
                <w:rFonts w:eastAsiaTheme="minorEastAsia" w:hint="eastAsia"/>
                <w:sz w:val="21"/>
                <w:szCs w:val="21"/>
              </w:rPr>
              <w:t>辆非机动车。</w:t>
            </w:r>
          </w:p>
          <w:p w:rsidR="00C532E1" w:rsidRDefault="00C532E1" w:rsidP="00E43CD5">
            <w:pPr>
              <w:pStyle w:val="a5"/>
              <w:spacing w:line="288" w:lineRule="auto"/>
              <w:ind w:firstLineChars="200" w:firstLine="420"/>
              <w:outlineLvl w:val="9"/>
              <w:rPr>
                <w:rFonts w:eastAsiaTheme="minorEastAsia"/>
                <w:sz w:val="21"/>
                <w:szCs w:val="21"/>
              </w:rPr>
            </w:pPr>
            <w:r w:rsidRPr="00C532E1">
              <w:rPr>
                <w:rFonts w:eastAsiaTheme="minorEastAsia" w:hint="eastAsia"/>
                <w:sz w:val="21"/>
                <w:szCs w:val="21"/>
              </w:rPr>
              <w:t>本项目设置有地下停车库及地面停车位，用于工作人员日常交通的停车需求，停车库节假日对社会开放。</w:t>
            </w:r>
          </w:p>
          <w:p w:rsidR="00C532E1" w:rsidRPr="00C532E1" w:rsidRDefault="00C532E1" w:rsidP="00E43CD5">
            <w:pPr>
              <w:pStyle w:val="a5"/>
              <w:spacing w:line="288" w:lineRule="auto"/>
              <w:ind w:firstLineChars="200" w:firstLine="420"/>
              <w:outlineLvl w:val="9"/>
              <w:rPr>
                <w:rFonts w:eastAsiaTheme="minorEastAsia"/>
                <w:sz w:val="21"/>
                <w:szCs w:val="21"/>
              </w:rPr>
            </w:pPr>
            <w:r w:rsidRPr="00C532E1">
              <w:rPr>
                <w:rFonts w:eastAsiaTheme="minorEastAsia" w:hint="eastAsia"/>
                <w:sz w:val="21"/>
                <w:szCs w:val="21"/>
              </w:rPr>
              <w:t>本项目设置有地下停车库，用于住户的停车需求。</w:t>
            </w:r>
          </w:p>
        </w:tc>
      </w:tr>
    </w:tbl>
    <w:p w:rsidR="006F7469" w:rsidRPr="00B0134A" w:rsidRDefault="006F7469" w:rsidP="00B0134A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B0134A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6F7469" w:rsidRPr="00B0134A" w:rsidRDefault="006F7469" w:rsidP="006F7469">
      <w:pPr>
        <w:spacing w:beforeLines="50" w:before="156" w:afterLines="50" w:after="156" w:line="288" w:lineRule="auto"/>
        <w:rPr>
          <w:rFonts w:eastAsiaTheme="minorEastAsia"/>
          <w:b/>
        </w:rPr>
      </w:pPr>
      <w:r w:rsidRPr="00B0134A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1999"/>
        <w:gridCol w:w="3608"/>
        <w:gridCol w:w="1181"/>
        <w:gridCol w:w="795"/>
      </w:tblGrid>
      <w:tr w:rsidR="006F7469" w:rsidRPr="00B0134A" w:rsidTr="003912F6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F7469" w:rsidRPr="00B0134A" w:rsidRDefault="006F7469" w:rsidP="00B0134A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F7469" w:rsidRPr="00B0134A" w:rsidRDefault="006F7469" w:rsidP="00B0134A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F7469" w:rsidRPr="00B0134A" w:rsidRDefault="006F7469" w:rsidP="00B0134A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F7469" w:rsidRPr="00B0134A" w:rsidRDefault="006F7469" w:rsidP="00B0134A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F7469" w:rsidRPr="00B0134A" w:rsidRDefault="006F7469" w:rsidP="00B0134A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6F7469" w:rsidRPr="00B0134A" w:rsidTr="003912F6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69" w:rsidRPr="00B0134A" w:rsidRDefault="006F746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69" w:rsidRPr="00B0134A" w:rsidRDefault="006F746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69" w:rsidRPr="00B0134A" w:rsidRDefault="006F7469" w:rsidP="00B0134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B0134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应体现自行车库</w:t>
            </w:r>
            <w:r w:rsidRPr="00B0134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B0134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棚位置、地面停车场位置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F6" w:rsidRDefault="006F7469" w:rsidP="003912F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0134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0134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F7469" w:rsidRPr="00B0134A" w:rsidRDefault="006F7469" w:rsidP="003912F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69" w:rsidRPr="00B0134A" w:rsidRDefault="006F746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0134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0134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F7469" w:rsidRPr="00B0134A" w:rsidTr="003912F6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69" w:rsidRPr="00B0134A" w:rsidRDefault="006F746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69" w:rsidRPr="00B0134A" w:rsidRDefault="006F746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自行车库</w:t>
            </w:r>
            <w:r w:rsidRPr="00B0134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B0134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棚及附属设施施工图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69" w:rsidRPr="00B0134A" w:rsidRDefault="006F7469" w:rsidP="00B0134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B0134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应体现自行车库</w:t>
            </w:r>
            <w:r w:rsidRPr="00B0134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B0134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棚位置、地面停车场位置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F6" w:rsidRDefault="006F7469" w:rsidP="003912F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0134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0134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F7469" w:rsidRPr="00B0134A" w:rsidRDefault="006F7469" w:rsidP="003912F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69" w:rsidRPr="00B0134A" w:rsidRDefault="006F746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0134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0134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F7469" w:rsidRPr="00B0134A" w:rsidTr="003912F6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69" w:rsidRPr="00B0134A" w:rsidRDefault="006F746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69" w:rsidRPr="00B0134A" w:rsidRDefault="006F746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自行车停车场所的现场影像资料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69" w:rsidRPr="00B0134A" w:rsidRDefault="006F746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69" w:rsidRPr="00B0134A" w:rsidRDefault="006F7469" w:rsidP="003912F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69" w:rsidRPr="00B0134A" w:rsidRDefault="006F746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0134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0134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0134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B0134A" w:rsidRPr="00AA3473" w:rsidRDefault="00B0134A" w:rsidP="00B0134A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0134A" w:rsidRPr="00547320" w:rsidTr="003912F6">
        <w:trPr>
          <w:trHeight w:val="1983"/>
          <w:jc w:val="center"/>
        </w:trPr>
        <w:tc>
          <w:tcPr>
            <w:tcW w:w="9356" w:type="dxa"/>
          </w:tcPr>
          <w:p w:rsidR="00B0134A" w:rsidRPr="00547320" w:rsidRDefault="00B0134A" w:rsidP="006B73B4">
            <w:pPr>
              <w:rPr>
                <w:szCs w:val="21"/>
              </w:rPr>
            </w:pPr>
          </w:p>
        </w:tc>
      </w:tr>
    </w:tbl>
    <w:p w:rsidR="006E2A76" w:rsidRPr="00B0134A" w:rsidRDefault="006E2A76">
      <w:pPr>
        <w:rPr>
          <w:rFonts w:eastAsiaTheme="minorEastAsia"/>
        </w:rPr>
      </w:pPr>
    </w:p>
    <w:sectPr w:rsidR="006E2A76" w:rsidRPr="00B0134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7B4" w:rsidRDefault="006B17B4" w:rsidP="006F7469">
      <w:r>
        <w:separator/>
      </w:r>
    </w:p>
  </w:endnote>
  <w:endnote w:type="continuationSeparator" w:id="0">
    <w:p w:rsidR="006B17B4" w:rsidRDefault="006B17B4" w:rsidP="006F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7B4" w:rsidRDefault="006B17B4" w:rsidP="006F7469">
      <w:r>
        <w:separator/>
      </w:r>
    </w:p>
  </w:footnote>
  <w:footnote w:type="continuationSeparator" w:id="0">
    <w:p w:rsidR="006B17B4" w:rsidRDefault="006B17B4" w:rsidP="006F7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455" w:rsidRPr="004F1125" w:rsidRDefault="007E2455" w:rsidP="004F1125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6DD50E5"/>
    <w:multiLevelType w:val="multilevel"/>
    <w:tmpl w:val="5FCA5E3E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1E"/>
    <w:rsid w:val="0007280A"/>
    <w:rsid w:val="003912F6"/>
    <w:rsid w:val="003B4B1F"/>
    <w:rsid w:val="003E191E"/>
    <w:rsid w:val="004F1125"/>
    <w:rsid w:val="006B17B4"/>
    <w:rsid w:val="006E2A76"/>
    <w:rsid w:val="006F7469"/>
    <w:rsid w:val="007E2455"/>
    <w:rsid w:val="00862E7F"/>
    <w:rsid w:val="00B0134A"/>
    <w:rsid w:val="00C532E1"/>
    <w:rsid w:val="00CB2603"/>
    <w:rsid w:val="00E43CD5"/>
    <w:rsid w:val="00E97792"/>
    <w:rsid w:val="00F1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482FA7-AD18-4F10-B268-49196D0F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746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6F7469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4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469"/>
    <w:rPr>
      <w:sz w:val="18"/>
      <w:szCs w:val="18"/>
    </w:rPr>
  </w:style>
  <w:style w:type="character" w:customStyle="1" w:styleId="3Char">
    <w:name w:val="标题 3 Char"/>
    <w:basedOn w:val="a0"/>
    <w:link w:val="3"/>
    <w:rsid w:val="006F7469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6F7469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6F7469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6F7469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6F7469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B0134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01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10</cp:revision>
  <dcterms:created xsi:type="dcterms:W3CDTF">2020-06-04T02:12:00Z</dcterms:created>
  <dcterms:modified xsi:type="dcterms:W3CDTF">2022-10-20T07:19:00Z</dcterms:modified>
</cp:coreProperties>
</file>