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94" w:rsidRPr="00576475" w:rsidRDefault="008C4194" w:rsidP="008C4194">
      <w:pPr>
        <w:pStyle w:val="3"/>
        <w:spacing w:line="288" w:lineRule="auto"/>
        <w:rPr>
          <w:rFonts w:ascii="Times New Roman" w:eastAsiaTheme="minorEastAsia" w:hAnsi="Times New Roman"/>
        </w:rPr>
      </w:pPr>
      <w:r w:rsidRPr="00576475">
        <w:rPr>
          <w:rFonts w:ascii="Times New Roman" w:eastAsiaTheme="minorEastAsia" w:hAnsi="Times New Roman"/>
        </w:rPr>
        <w:t>6.</w:t>
      </w:r>
      <w:r w:rsidRPr="00576475">
        <w:rPr>
          <w:rFonts w:ascii="Times New Roman" w:eastAsiaTheme="minorEastAsia" w:hAnsi="Times New Roman" w:hint="eastAsia"/>
        </w:rPr>
        <w:t>2</w:t>
      </w:r>
      <w:r w:rsidRPr="00576475">
        <w:rPr>
          <w:rFonts w:ascii="Times New Roman" w:eastAsiaTheme="minorEastAsia" w:hAnsi="Times New Roman"/>
        </w:rPr>
        <w:t>.</w:t>
      </w:r>
      <w:r w:rsidRPr="00576475">
        <w:rPr>
          <w:rFonts w:ascii="Times New Roman" w:eastAsiaTheme="minorEastAsia" w:hAnsi="Times New Roman" w:hint="eastAsia"/>
        </w:rPr>
        <w:t>11</w:t>
      </w:r>
      <w:r w:rsidRPr="00576475">
        <w:rPr>
          <w:rFonts w:ascii="Times New Roman" w:eastAsiaTheme="minorEastAsia" w:hAnsi="Times New Roman" w:hint="eastAsia"/>
        </w:rPr>
        <w:t>建筑平均日用水量满足现行国家标准《民用建筑节水设计标准》</w:t>
      </w:r>
      <w:r w:rsidRPr="00576475">
        <w:rPr>
          <w:rFonts w:ascii="Times New Roman" w:eastAsiaTheme="minorEastAsia" w:hAnsi="Times New Roman" w:hint="eastAsia"/>
        </w:rPr>
        <w:t xml:space="preserve"> GB 50555 </w:t>
      </w:r>
      <w:r w:rsidRPr="00576475">
        <w:rPr>
          <w:rFonts w:ascii="Times New Roman" w:eastAsiaTheme="minorEastAsia" w:hAnsi="Times New Roman" w:hint="eastAsia"/>
        </w:rPr>
        <w:t>中节水用水定额的要求。（总分</w:t>
      </w:r>
      <w:r w:rsidRPr="00576475">
        <w:rPr>
          <w:rFonts w:ascii="Times New Roman" w:eastAsiaTheme="minorEastAsia" w:hAnsi="Times New Roman" w:hint="eastAsia"/>
        </w:rPr>
        <w:t>5</w:t>
      </w:r>
      <w:r w:rsidRPr="00576475">
        <w:rPr>
          <w:rFonts w:ascii="Times New Roman" w:eastAsiaTheme="minorEastAsia" w:hAnsi="Times New Roman" w:hint="eastAsia"/>
        </w:rPr>
        <w:t>分）</w:t>
      </w:r>
    </w:p>
    <w:p w:rsidR="008C4194" w:rsidRPr="00576475" w:rsidRDefault="008C4194" w:rsidP="008C4194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576475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1134"/>
        <w:gridCol w:w="1156"/>
      </w:tblGrid>
      <w:tr w:rsidR="008C4194" w:rsidRPr="00576475" w:rsidTr="00576475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8C4194" w:rsidRPr="00576475" w:rsidTr="00576475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BE21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平均日用水量大于节水用水定额的平均值、不大于上限值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4194" w:rsidRPr="00576475" w:rsidTr="00576475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BE21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平均日用水量大千节水用水定额下限值、不大于平均值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C4194" w:rsidRPr="00576475" w:rsidTr="00576475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BE21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平均日用水量不大千节水用水定额下限值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C4194" w:rsidRPr="00576475" w:rsidTr="00576475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C4194" w:rsidRPr="00576475" w:rsidRDefault="008C4194" w:rsidP="00576475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76475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8C4194" w:rsidRPr="00576475" w:rsidRDefault="008C4194" w:rsidP="00576475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 w:cs="宋体"/>
          <w:b/>
          <w:bCs/>
          <w:sz w:val="24"/>
          <w:lang w:val="zh-CN"/>
        </w:rPr>
      </w:pPr>
      <w:r w:rsidRPr="00576475">
        <w:rPr>
          <w:rFonts w:eastAsiaTheme="minorEastAsia" w:hint="eastAsia"/>
          <w:b/>
          <w:lang w:val="zh-CN"/>
        </w:rPr>
        <w:t>节水用水定额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0"/>
        <w:gridCol w:w="1276"/>
        <w:gridCol w:w="1556"/>
        <w:gridCol w:w="1567"/>
        <w:gridCol w:w="1623"/>
      </w:tblGrid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用水部门</w:t>
            </w:r>
          </w:p>
        </w:tc>
        <w:tc>
          <w:tcPr>
            <w:tcW w:w="1130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年实际用水总量</w:t>
            </w:r>
          </w:p>
        </w:tc>
        <w:tc>
          <w:tcPr>
            <w:tcW w:w="1276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年实际用水天数</w:t>
            </w:r>
            <w:r w:rsidRPr="00576475">
              <w:rPr>
                <w:rFonts w:eastAsiaTheme="minorEastAsia" w:hint="eastAsia"/>
                <w:szCs w:val="21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实际用水单位数量</w:t>
            </w:r>
          </w:p>
        </w:tc>
        <w:tc>
          <w:tcPr>
            <w:tcW w:w="1567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平均日用水量</w:t>
            </w:r>
          </w:p>
        </w:tc>
        <w:tc>
          <w:tcPr>
            <w:tcW w:w="1623" w:type="dxa"/>
            <w:vAlign w:val="center"/>
          </w:tcPr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/>
                <w:szCs w:val="21"/>
              </w:rPr>
              <w:t>节水定额</w:t>
            </w:r>
          </w:p>
          <w:p w:rsidR="008C4194" w:rsidRPr="00576475" w:rsidRDefault="008C4194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576475">
              <w:rPr>
                <w:rFonts w:eastAsiaTheme="minorEastAsia" w:hint="eastAsia"/>
                <w:szCs w:val="21"/>
              </w:rPr>
              <w:t>（</w:t>
            </w:r>
            <w:r w:rsidRPr="00576475">
              <w:rPr>
                <w:rFonts w:eastAsiaTheme="minorEastAsia"/>
                <w:szCs w:val="21"/>
              </w:rPr>
              <w:t>GB 50555</w:t>
            </w:r>
            <w:r w:rsidRPr="00576475">
              <w:rPr>
                <w:rFonts w:eastAsiaTheme="minorEastAsia" w:hint="eastAsia"/>
                <w:szCs w:val="21"/>
              </w:rPr>
              <w:t>）</w:t>
            </w: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8C4194" w:rsidRPr="00576475" w:rsidTr="00576475">
        <w:trPr>
          <w:jc w:val="center"/>
        </w:trPr>
        <w:tc>
          <w:tcPr>
            <w:tcW w:w="1129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8C4194" w:rsidRPr="00576475" w:rsidRDefault="008C4194" w:rsidP="00D25C73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8C4194" w:rsidRPr="00576475" w:rsidRDefault="008C4194" w:rsidP="008C4194">
      <w:pPr>
        <w:spacing w:line="288" w:lineRule="auto"/>
        <w:rPr>
          <w:rFonts w:eastAsiaTheme="minorEastAsia"/>
          <w:szCs w:val="21"/>
        </w:rPr>
      </w:pPr>
      <w:r w:rsidRPr="00576475">
        <w:rPr>
          <w:rFonts w:eastAsiaTheme="minorEastAsia" w:hint="eastAsia"/>
          <w:szCs w:val="21"/>
        </w:rPr>
        <w:t>如项目为住宅建筑，则</w:t>
      </w:r>
      <w:r w:rsidRPr="00576475">
        <w:rPr>
          <w:rFonts w:eastAsiaTheme="minorEastAsia"/>
          <w:szCs w:val="21"/>
        </w:rPr>
        <w:t>项目所在城市：，所属地区：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一区</w:t>
      </w:r>
      <w:r w:rsidRPr="00576475">
        <w:rPr>
          <w:rFonts w:eastAsiaTheme="minorEastAsia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18951580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二区</w:t>
      </w:r>
      <w:r w:rsidRPr="00576475">
        <w:rPr>
          <w:rFonts w:eastAsiaTheme="minorEastAsia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8445996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三区</w:t>
      </w:r>
    </w:p>
    <w:p w:rsidR="008C4194" w:rsidRPr="00576475" w:rsidRDefault="008C4194" w:rsidP="008C4194">
      <w:pPr>
        <w:spacing w:line="288" w:lineRule="auto"/>
        <w:rPr>
          <w:rFonts w:eastAsiaTheme="minorEastAsia"/>
          <w:szCs w:val="21"/>
        </w:rPr>
      </w:pPr>
      <w:r w:rsidRPr="00576475">
        <w:rPr>
          <w:rFonts w:eastAsiaTheme="minorEastAsia"/>
          <w:szCs w:val="21"/>
        </w:rPr>
        <w:t>项目所在城市规模：</w:t>
      </w:r>
      <w:sdt>
        <w:sdtPr>
          <w:rPr>
            <w:rFonts w:eastAsiaTheme="minorEastAsia" w:hint="eastAsia"/>
            <w:sz w:val="28"/>
          </w:rPr>
          <w:id w:val="168633162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特大城市</w:t>
      </w:r>
      <w:r w:rsidRPr="00576475">
        <w:rPr>
          <w:rFonts w:eastAsiaTheme="minorEastAsia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-1721741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大城市</w:t>
      </w:r>
      <w:r w:rsidR="00576475" w:rsidRPr="00576475">
        <w:rPr>
          <w:rFonts w:eastAsiaTheme="minorEastAsia" w:hint="eastAsia"/>
          <w:sz w:val="28"/>
        </w:rPr>
        <w:t xml:space="preserve"> </w:t>
      </w:r>
      <w:sdt>
        <w:sdtPr>
          <w:rPr>
            <w:rFonts w:eastAsiaTheme="minorEastAsia" w:hint="eastAsia"/>
            <w:sz w:val="28"/>
          </w:rPr>
          <w:id w:val="17987260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647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576475">
        <w:rPr>
          <w:rFonts w:eastAsiaTheme="minorEastAsia"/>
          <w:szCs w:val="21"/>
        </w:rPr>
        <w:t>中、小城市</w:t>
      </w:r>
    </w:p>
    <w:p w:rsidR="008C4194" w:rsidRPr="00576475" w:rsidRDefault="008C4194" w:rsidP="008C4194">
      <w:pPr>
        <w:spacing w:line="288" w:lineRule="auto"/>
        <w:rPr>
          <w:rFonts w:eastAsiaTheme="minorEastAsia"/>
        </w:rPr>
      </w:pPr>
      <w:r w:rsidRPr="00576475">
        <w:rPr>
          <w:rFonts w:eastAsiaTheme="minorEastAsia" w:hint="eastAsia"/>
          <w:szCs w:val="21"/>
          <w:lang w:val="zh-CN"/>
        </w:rPr>
        <w:t>简要说明</w:t>
      </w:r>
      <w:r w:rsidRPr="00576475">
        <w:rPr>
          <w:rFonts w:eastAsiaTheme="minorEastAsia" w:hint="eastAsia"/>
        </w:rPr>
        <w:t>所采用的</w:t>
      </w:r>
      <w:r w:rsidRPr="00576475">
        <w:rPr>
          <w:rFonts w:eastAsiaTheme="minorEastAsia" w:hint="eastAsia"/>
          <w:szCs w:val="21"/>
        </w:rPr>
        <w:t>节水措施、年实际用水量、年用水天数、用水单位数量（如用水人数、用水面积）等平均日用水量计算依据</w:t>
      </w:r>
      <w:r w:rsidRPr="00576475">
        <w:rPr>
          <w:rFonts w:eastAsiaTheme="minorEastAsia" w:hint="eastAsia"/>
          <w:szCs w:val="21"/>
          <w:lang w:val="zh-CN"/>
        </w:rPr>
        <w:t>。（</w:t>
      </w:r>
      <w:r w:rsidRPr="00576475">
        <w:rPr>
          <w:rFonts w:eastAsiaTheme="minorEastAsia"/>
          <w:szCs w:val="21"/>
          <w:lang w:val="zh-CN"/>
        </w:rPr>
        <w:t>200</w:t>
      </w:r>
      <w:r w:rsidRPr="00576475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8C4194" w:rsidRPr="00576475" w:rsidTr="00576475">
        <w:trPr>
          <w:trHeight w:val="1455"/>
          <w:jc w:val="center"/>
        </w:trPr>
        <w:tc>
          <w:tcPr>
            <w:tcW w:w="8364" w:type="dxa"/>
          </w:tcPr>
          <w:p w:rsidR="008C4194" w:rsidRPr="00576475" w:rsidRDefault="008C4194" w:rsidP="009C21E4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</w:p>
        </w:tc>
      </w:tr>
    </w:tbl>
    <w:p w:rsidR="008C4194" w:rsidRPr="00576475" w:rsidRDefault="008C4194" w:rsidP="00576475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76475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8C4194" w:rsidRPr="00576475" w:rsidRDefault="008C4194" w:rsidP="008C4194">
      <w:pPr>
        <w:spacing w:beforeLines="50" w:before="156" w:afterLines="50" w:after="156" w:line="288" w:lineRule="auto"/>
        <w:rPr>
          <w:rFonts w:eastAsiaTheme="minorEastAsia"/>
          <w:b/>
        </w:rPr>
      </w:pPr>
      <w:r w:rsidRPr="00576475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8C4194" w:rsidRPr="00576475" w:rsidTr="00D25C73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4194" w:rsidRPr="00576475" w:rsidRDefault="008C4194" w:rsidP="00576475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4194" w:rsidRPr="00576475" w:rsidRDefault="008C4194" w:rsidP="00576475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4194" w:rsidRPr="00576475" w:rsidRDefault="008C4194" w:rsidP="00576475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4194" w:rsidRPr="00576475" w:rsidRDefault="008C4194" w:rsidP="00576475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C4194" w:rsidRPr="00576475" w:rsidRDefault="008C4194" w:rsidP="00576475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8C4194" w:rsidRPr="00576475" w:rsidTr="00D25C73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分类用水量计量报告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57647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应包括项目运行期间各用水部门全年逐月用水量记录、非传统水源用水量记录（指标要求与自评一致）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8C4194" w:rsidRPr="00576475" w:rsidTr="00D25C73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实际用水单元数量统计报告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57647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应包括项目运行期间各用水部门全年逐月用水量记录、非传统水源用水量记录（指标要求与自评一致）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8C4194" w:rsidRPr="00576475" w:rsidTr="00D25C73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建筑各类用水的平均日用水量计算书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57647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应明确用水的使用人数、用水面积等，应包括运行期间建筑平均日用水量的计算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194" w:rsidRPr="00576475" w:rsidRDefault="008C419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64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576475" w:rsidRPr="00AA3473" w:rsidRDefault="00576475" w:rsidP="00576475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76475" w:rsidRPr="00547320" w:rsidTr="006B73B4">
        <w:trPr>
          <w:trHeight w:val="2634"/>
          <w:jc w:val="center"/>
        </w:trPr>
        <w:tc>
          <w:tcPr>
            <w:tcW w:w="9356" w:type="dxa"/>
          </w:tcPr>
          <w:p w:rsidR="00576475" w:rsidRPr="00547320" w:rsidRDefault="00576475" w:rsidP="006B73B4">
            <w:pPr>
              <w:rPr>
                <w:szCs w:val="21"/>
              </w:rPr>
            </w:pPr>
          </w:p>
        </w:tc>
      </w:tr>
    </w:tbl>
    <w:p w:rsidR="006E2A76" w:rsidRPr="00576475" w:rsidRDefault="006E2A76">
      <w:pPr>
        <w:rPr>
          <w:rFonts w:eastAsiaTheme="minorEastAsia"/>
        </w:rPr>
      </w:pPr>
    </w:p>
    <w:sectPr w:rsidR="006E2A76" w:rsidRPr="0057647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35" w:rsidRDefault="009C7F35" w:rsidP="008C4194">
      <w:r>
        <w:separator/>
      </w:r>
    </w:p>
  </w:endnote>
  <w:endnote w:type="continuationSeparator" w:id="0">
    <w:p w:rsidR="009C7F35" w:rsidRDefault="009C7F35" w:rsidP="008C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35" w:rsidRDefault="009C7F35" w:rsidP="008C4194">
      <w:r>
        <w:separator/>
      </w:r>
    </w:p>
  </w:footnote>
  <w:footnote w:type="continuationSeparator" w:id="0">
    <w:p w:rsidR="009C7F35" w:rsidRDefault="009C7F35" w:rsidP="008C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C2A" w:rsidRPr="00E479BB" w:rsidRDefault="00442C2A" w:rsidP="00E479BB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6CFE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4C"/>
    <w:rsid w:val="00442C2A"/>
    <w:rsid w:val="00576475"/>
    <w:rsid w:val="006E2A76"/>
    <w:rsid w:val="007F0350"/>
    <w:rsid w:val="008C4194"/>
    <w:rsid w:val="009B337C"/>
    <w:rsid w:val="009C7F35"/>
    <w:rsid w:val="00A93B37"/>
    <w:rsid w:val="00BE21FB"/>
    <w:rsid w:val="00D25C73"/>
    <w:rsid w:val="00D75CF4"/>
    <w:rsid w:val="00E071AF"/>
    <w:rsid w:val="00E2144C"/>
    <w:rsid w:val="00E4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53C5A-D8D9-434D-A070-6950C8D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41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C419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194"/>
    <w:rPr>
      <w:sz w:val="18"/>
      <w:szCs w:val="18"/>
    </w:rPr>
  </w:style>
  <w:style w:type="character" w:customStyle="1" w:styleId="3Char">
    <w:name w:val="标题 3 Char"/>
    <w:basedOn w:val="a0"/>
    <w:link w:val="3"/>
    <w:rsid w:val="008C4194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8C4194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8C419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5764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2020-06-04T02:16:00Z</dcterms:created>
  <dcterms:modified xsi:type="dcterms:W3CDTF">2022-10-20T07:22:00Z</dcterms:modified>
</cp:coreProperties>
</file>