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D8E" w:rsidRPr="00CB0724" w:rsidRDefault="00D65D8E" w:rsidP="00D65D8E">
      <w:pPr>
        <w:pStyle w:val="3"/>
        <w:spacing w:line="288" w:lineRule="auto"/>
        <w:rPr>
          <w:rFonts w:ascii="Times New Roman" w:eastAsiaTheme="minorEastAsia" w:hAnsi="Times New Roman"/>
        </w:rPr>
      </w:pPr>
      <w:r w:rsidRPr="00CB0724">
        <w:rPr>
          <w:rFonts w:ascii="Times New Roman" w:eastAsiaTheme="minorEastAsia" w:hAnsi="Times New Roman"/>
        </w:rPr>
        <w:t xml:space="preserve">7.2.2 </w:t>
      </w:r>
      <w:r w:rsidRPr="00CB0724">
        <w:rPr>
          <w:rFonts w:ascii="Times New Roman" w:eastAsiaTheme="minorEastAsia" w:hAnsi="Times New Roman" w:hint="eastAsia"/>
        </w:rPr>
        <w:t>合理开发利用地下空间</w:t>
      </w:r>
      <w:r w:rsidRPr="00CB0724">
        <w:rPr>
          <w:rFonts w:ascii="Times New Roman" w:eastAsiaTheme="minorEastAsia" w:hAnsi="Times New Roman"/>
        </w:rPr>
        <w:t>。</w:t>
      </w:r>
      <w:r w:rsidRPr="00CB0724">
        <w:rPr>
          <w:rFonts w:ascii="Times New Roman" w:eastAsiaTheme="minorEastAsia" w:hAnsi="Times New Roman" w:hint="eastAsia"/>
        </w:rPr>
        <w:t>（总分</w:t>
      </w:r>
      <w:r w:rsidRPr="00CB0724">
        <w:rPr>
          <w:rFonts w:ascii="Times New Roman" w:eastAsiaTheme="minorEastAsia" w:hAnsi="Times New Roman" w:hint="eastAsia"/>
        </w:rPr>
        <w:t>12</w:t>
      </w:r>
      <w:r w:rsidRPr="00CB0724">
        <w:rPr>
          <w:rFonts w:ascii="Times New Roman" w:eastAsiaTheme="minorEastAsia" w:hAnsi="Times New Roman" w:hint="eastAsia"/>
        </w:rPr>
        <w:t>分）</w:t>
      </w:r>
    </w:p>
    <w:p w:rsidR="00D65D8E" w:rsidRPr="00CB0724" w:rsidRDefault="00D65D8E" w:rsidP="00D65D8E">
      <w:pPr>
        <w:numPr>
          <w:ilvl w:val="0"/>
          <w:numId w:val="2"/>
        </w:numPr>
        <w:spacing w:line="288" w:lineRule="auto"/>
        <w:rPr>
          <w:rFonts w:eastAsiaTheme="minorEastAsia"/>
          <w:b/>
          <w:kern w:val="0"/>
          <w:sz w:val="24"/>
        </w:rPr>
      </w:pPr>
      <w:r w:rsidRPr="00CB0724">
        <w:rPr>
          <w:rFonts w:eastAsiaTheme="minorEastAsia" w:hint="eastAsia"/>
          <w:b/>
          <w:kern w:val="0"/>
          <w:sz w:val="24"/>
        </w:rPr>
        <w:t>得分自评</w:t>
      </w:r>
    </w:p>
    <w:p w:rsidR="00D65D8E" w:rsidRPr="00CB0724" w:rsidRDefault="00711DB2" w:rsidP="00CB0724">
      <w:pPr>
        <w:spacing w:before="100" w:line="288" w:lineRule="auto"/>
        <w:rPr>
          <w:rFonts w:eastAsiaTheme="minorEastAsia"/>
          <w:b/>
          <w:kern w:val="0"/>
        </w:rPr>
      </w:pPr>
      <w:sdt>
        <w:sdtPr>
          <w:rPr>
            <w:rFonts w:eastAsiaTheme="minorEastAsia" w:hint="eastAsia"/>
            <w:sz w:val="28"/>
          </w:rPr>
          <w:id w:val="-21975090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B0724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CB0724">
        <w:rPr>
          <w:rFonts w:eastAsiaTheme="minorEastAsia"/>
          <w:sz w:val="28"/>
        </w:rPr>
        <w:t xml:space="preserve"> </w:t>
      </w:r>
      <w:r w:rsidR="00D65D8E" w:rsidRPr="00CB0724">
        <w:rPr>
          <w:rFonts w:eastAsiaTheme="minorEastAsia" w:hint="eastAsia"/>
          <w:b/>
          <w:kern w:val="0"/>
        </w:rPr>
        <w:t>住宅建筑</w:t>
      </w:r>
    </w:p>
    <w:tbl>
      <w:tblPr>
        <w:tblW w:w="8340" w:type="dxa"/>
        <w:jc w:val="center"/>
        <w:tblLook w:val="04A0" w:firstRow="1" w:lastRow="0" w:firstColumn="1" w:lastColumn="0" w:noHBand="0" w:noVBand="1"/>
      </w:tblPr>
      <w:tblGrid>
        <w:gridCol w:w="2980"/>
        <w:gridCol w:w="2260"/>
        <w:gridCol w:w="1600"/>
        <w:gridCol w:w="1500"/>
      </w:tblGrid>
      <w:tr w:rsidR="00D65D8E" w:rsidRPr="00CB0724" w:rsidTr="00CB0724">
        <w:trPr>
          <w:trHeight w:val="270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D8E" w:rsidRPr="00CB0724" w:rsidRDefault="00D65D8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地下空间开发利用指标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8E" w:rsidRPr="00CB0724" w:rsidRDefault="00D65D8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CB0724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8E" w:rsidRPr="00CB0724" w:rsidRDefault="00D65D8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CB0724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D65D8E" w:rsidRPr="00CB0724" w:rsidTr="00CB0724">
        <w:trPr>
          <w:trHeight w:val="270"/>
          <w:jc w:val="center"/>
        </w:trPr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D8E" w:rsidRPr="00CB0724" w:rsidRDefault="00D65D8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地下建筑面积与地上建筑面积的比率</w:t>
            </w: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Rr</w:t>
            </w: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、地下一层建筑面积与总用地面积的比率</w:t>
            </w:r>
            <w:proofErr w:type="spellStart"/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Rp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D8E" w:rsidRPr="00CB0724" w:rsidRDefault="00D65D8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5%</w:t>
            </w: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≤</w:t>
            </w: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Rr</w:t>
            </w: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8E" w:rsidRPr="00CB0724" w:rsidRDefault="00D65D8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8E" w:rsidRPr="00CB0724" w:rsidRDefault="00D65D8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5D8E" w:rsidRPr="00CB0724" w:rsidTr="00CB0724">
        <w:trPr>
          <w:trHeight w:val="270"/>
          <w:jc w:val="center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D8E" w:rsidRPr="00CB0724" w:rsidRDefault="00D65D8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8E" w:rsidRPr="00CB0724" w:rsidRDefault="00D65D8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Rr</w:t>
            </w: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≥</w:t>
            </w: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8E" w:rsidRPr="00CB0724" w:rsidRDefault="00D65D8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D8E" w:rsidRPr="00CB0724" w:rsidRDefault="00D65D8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5D8E" w:rsidRPr="00CB0724" w:rsidTr="00CB0724">
        <w:trPr>
          <w:trHeight w:val="270"/>
          <w:jc w:val="center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D8E" w:rsidRPr="00CB0724" w:rsidRDefault="00D65D8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8E" w:rsidRPr="00CB0724" w:rsidRDefault="00D65D8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Rr</w:t>
            </w: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≥</w:t>
            </w: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35%</w:t>
            </w: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且</w:t>
            </w:r>
            <w:proofErr w:type="spellStart"/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Rp</w:t>
            </w:r>
            <w:proofErr w:type="spellEnd"/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60%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8E" w:rsidRPr="00CB0724" w:rsidRDefault="00D65D8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D8E" w:rsidRPr="00CB0724" w:rsidRDefault="00D65D8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5D8E" w:rsidRPr="00CB0724" w:rsidTr="00CB0724">
        <w:trPr>
          <w:trHeight w:val="270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D8E" w:rsidRPr="00CB0724" w:rsidRDefault="00D65D8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8E" w:rsidRPr="00CB0724" w:rsidRDefault="00D65D8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8E" w:rsidRPr="00CB0724" w:rsidRDefault="00D65D8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D65D8E" w:rsidRPr="00CB0724" w:rsidRDefault="00711DB2" w:rsidP="00CB0724">
      <w:pPr>
        <w:spacing w:before="100" w:line="288" w:lineRule="auto"/>
        <w:rPr>
          <w:rFonts w:eastAsiaTheme="minorEastAsia"/>
          <w:b/>
          <w:bCs/>
          <w:lang w:val="zh-CN"/>
        </w:rPr>
      </w:pPr>
      <w:sdt>
        <w:sdtPr>
          <w:rPr>
            <w:rFonts w:eastAsiaTheme="minorEastAsia" w:hint="eastAsia"/>
            <w:sz w:val="28"/>
          </w:rPr>
          <w:id w:val="129001631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D003F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CB0724">
        <w:rPr>
          <w:rFonts w:eastAsiaTheme="minorEastAsia"/>
          <w:sz w:val="28"/>
        </w:rPr>
        <w:t xml:space="preserve"> </w:t>
      </w:r>
      <w:r w:rsidR="00D65D8E" w:rsidRPr="00CB0724">
        <w:rPr>
          <w:rFonts w:eastAsiaTheme="minorEastAsia" w:hint="eastAsia"/>
          <w:b/>
          <w:bCs/>
          <w:lang w:val="zh-CN"/>
        </w:rPr>
        <w:t>公共建筑</w:t>
      </w:r>
      <w:bookmarkStart w:id="0" w:name="_GoBack"/>
      <w:bookmarkEnd w:id="0"/>
    </w:p>
    <w:tbl>
      <w:tblPr>
        <w:tblW w:w="8340" w:type="dxa"/>
        <w:jc w:val="center"/>
        <w:tblLook w:val="04A0" w:firstRow="1" w:lastRow="0" w:firstColumn="1" w:lastColumn="0" w:noHBand="0" w:noVBand="1"/>
      </w:tblPr>
      <w:tblGrid>
        <w:gridCol w:w="2980"/>
        <w:gridCol w:w="2260"/>
        <w:gridCol w:w="1600"/>
        <w:gridCol w:w="1500"/>
      </w:tblGrid>
      <w:tr w:rsidR="00D65D8E" w:rsidRPr="00CB0724" w:rsidTr="00CB0724">
        <w:trPr>
          <w:trHeight w:val="270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D8E" w:rsidRPr="00CB0724" w:rsidRDefault="00D65D8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地下空间开发利用指标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8E" w:rsidRPr="00CB0724" w:rsidRDefault="00D65D8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CB0724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8E" w:rsidRPr="00CB0724" w:rsidRDefault="00D65D8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CB0724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CB0724" w:rsidRPr="00CB0724" w:rsidTr="00CB0724">
        <w:trPr>
          <w:trHeight w:val="540"/>
          <w:jc w:val="center"/>
        </w:trPr>
        <w:tc>
          <w:tcPr>
            <w:tcW w:w="2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24" w:rsidRPr="00CB0724" w:rsidRDefault="00CB0724" w:rsidP="00CB072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地下建筑面积与总用地面积的比率</w:t>
            </w: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Rp1</w:t>
            </w: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、地下一层建筑面积与总用地面积的比率</w:t>
            </w:r>
            <w:proofErr w:type="spellStart"/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Rp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724" w:rsidRPr="00CB0724" w:rsidRDefault="00CB072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Rp1</w:t>
            </w: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≥</w:t>
            </w: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724" w:rsidRPr="00CB0724" w:rsidRDefault="00CB072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724" w:rsidRPr="00CB0724" w:rsidRDefault="00CB072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B0724" w:rsidRPr="00CB0724" w:rsidTr="00CB0724">
        <w:trPr>
          <w:trHeight w:val="270"/>
          <w:jc w:val="center"/>
        </w:trPr>
        <w:tc>
          <w:tcPr>
            <w:tcW w:w="2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24" w:rsidRPr="00CB0724" w:rsidRDefault="00CB0724" w:rsidP="009C21E4">
            <w:pPr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724" w:rsidRPr="00CB0724" w:rsidRDefault="00CB072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Rp1</w:t>
            </w: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≥</w:t>
            </w: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0.7</w:t>
            </w: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且</w:t>
            </w:r>
            <w:proofErr w:type="spellStart"/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Rp</w:t>
            </w:r>
            <w:proofErr w:type="spellEnd"/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70%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724" w:rsidRPr="00CB0724" w:rsidRDefault="00CB072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724" w:rsidRPr="00CB0724" w:rsidRDefault="00CB072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B0724" w:rsidRPr="00CB0724" w:rsidTr="00CB0724">
        <w:trPr>
          <w:trHeight w:val="270"/>
          <w:jc w:val="center"/>
        </w:trPr>
        <w:tc>
          <w:tcPr>
            <w:tcW w:w="2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724" w:rsidRPr="00CB0724" w:rsidRDefault="00CB072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724" w:rsidRPr="00CB0724" w:rsidRDefault="00CB072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Rp1</w:t>
            </w: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≥</w:t>
            </w: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1.0</w:t>
            </w: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且</w:t>
            </w:r>
            <w:proofErr w:type="spellStart"/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Rp</w:t>
            </w:r>
            <w:proofErr w:type="spellEnd"/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60%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724" w:rsidRPr="00CB0724" w:rsidRDefault="00CB072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724" w:rsidRPr="00CB0724" w:rsidRDefault="00CB072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5D8E" w:rsidRPr="00CB0724" w:rsidTr="00CB0724">
        <w:trPr>
          <w:trHeight w:val="270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D8E" w:rsidRPr="00CB0724" w:rsidRDefault="00D65D8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8E" w:rsidRPr="00CB0724" w:rsidRDefault="00D65D8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8E" w:rsidRPr="00CB0724" w:rsidRDefault="00D65D8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65D8E" w:rsidRPr="00CB0724" w:rsidRDefault="00D65D8E" w:rsidP="00CB0724">
      <w:pPr>
        <w:numPr>
          <w:ilvl w:val="0"/>
          <w:numId w:val="2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CB0724">
        <w:rPr>
          <w:rFonts w:eastAsiaTheme="minorEastAsia" w:hint="eastAsia"/>
          <w:b/>
          <w:kern w:val="0"/>
          <w:sz w:val="24"/>
        </w:rPr>
        <w:t>评价要点</w:t>
      </w:r>
    </w:p>
    <w:p w:rsidR="00D65D8E" w:rsidRPr="00CB0724" w:rsidRDefault="00711DB2" w:rsidP="00CB0724">
      <w:pPr>
        <w:spacing w:before="100" w:line="288" w:lineRule="auto"/>
        <w:rPr>
          <w:rFonts w:eastAsiaTheme="minorEastAsia"/>
          <w:b/>
          <w:bCs/>
          <w:lang w:val="zh-CN"/>
        </w:rPr>
      </w:pPr>
      <w:sdt>
        <w:sdtPr>
          <w:rPr>
            <w:rFonts w:eastAsiaTheme="minorEastAsia" w:hint="eastAsia"/>
            <w:sz w:val="28"/>
          </w:rPr>
          <w:id w:val="16173787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B0724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CB0724">
        <w:rPr>
          <w:rFonts w:eastAsiaTheme="minorEastAsia"/>
          <w:sz w:val="28"/>
        </w:rPr>
        <w:t xml:space="preserve"> </w:t>
      </w:r>
      <w:r w:rsidR="00D65D8E" w:rsidRPr="00CB0724">
        <w:rPr>
          <w:rFonts w:eastAsiaTheme="minorEastAsia" w:hint="eastAsia"/>
          <w:b/>
          <w:szCs w:val="21"/>
          <w:lang w:val="zh-CN"/>
        </w:rPr>
        <w:t>住宅建筑</w:t>
      </w:r>
    </w:p>
    <w:p w:rsidR="00D65D8E" w:rsidRPr="00CB0724" w:rsidRDefault="00D65D8E" w:rsidP="00CB0724">
      <w:pPr>
        <w:pStyle w:val="a6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CB0724">
        <w:rPr>
          <w:rFonts w:eastAsiaTheme="minorEastAsia" w:hint="eastAsia"/>
          <w:b/>
          <w:lang w:val="zh-CN"/>
        </w:rPr>
        <w:t>地下建筑面积与地上建筑面积的比率</w:t>
      </w:r>
      <w:r w:rsidRPr="00CB0724">
        <w:rPr>
          <w:rFonts w:eastAsiaTheme="minorEastAsia" w:hint="eastAsia"/>
          <w:b/>
          <w:lang w:val="zh-CN"/>
        </w:rPr>
        <w:t>Rr</w:t>
      </w:r>
    </w:p>
    <w:p w:rsidR="00D65D8E" w:rsidRPr="00CB0724" w:rsidRDefault="00D65D8E" w:rsidP="00D65D8E">
      <w:pPr>
        <w:tabs>
          <w:tab w:val="left" w:pos="2702"/>
        </w:tabs>
        <w:spacing w:line="288" w:lineRule="auto"/>
        <w:rPr>
          <w:rFonts w:eastAsiaTheme="minorEastAsia"/>
          <w:vertAlign w:val="superscript"/>
          <w:lang w:val="zh-CN"/>
        </w:rPr>
      </w:pPr>
      <w:r w:rsidRPr="00CB0724">
        <w:rPr>
          <w:rFonts w:eastAsiaTheme="minorEastAsia" w:hint="eastAsia"/>
          <w:lang w:val="zh-CN"/>
        </w:rPr>
        <w:t>地下建筑面积：</w:t>
      </w:r>
      <w:r w:rsidRPr="00CB0724">
        <w:rPr>
          <w:rFonts w:eastAsiaTheme="minorEastAsia"/>
          <w:lang w:val="zh-CN"/>
        </w:rPr>
        <w:t>__</w:t>
      </w:r>
      <w:r w:rsidRPr="00CB0724">
        <w:rPr>
          <w:rFonts w:eastAsiaTheme="minorEastAsia"/>
          <w:u w:val="single"/>
          <w:lang w:val="zh-CN"/>
        </w:rPr>
        <w:t>_</w:t>
      </w:r>
      <w:r w:rsidRPr="00CB0724">
        <w:rPr>
          <w:rFonts w:eastAsiaTheme="minorEastAsia" w:hint="eastAsia"/>
          <w:u w:val="single"/>
          <w:lang w:val="zh-CN"/>
        </w:rPr>
        <w:t xml:space="preserve">  </w:t>
      </w:r>
      <w:r w:rsidRPr="00CB0724">
        <w:rPr>
          <w:rFonts w:eastAsiaTheme="minorEastAsia"/>
          <w:lang w:val="zh-CN"/>
        </w:rPr>
        <w:t>m</w:t>
      </w:r>
      <w:r w:rsidRPr="00CB0724">
        <w:rPr>
          <w:rFonts w:eastAsiaTheme="minorEastAsia"/>
          <w:vertAlign w:val="superscript"/>
          <w:lang w:val="zh-CN"/>
        </w:rPr>
        <w:t>2</w:t>
      </w:r>
    </w:p>
    <w:p w:rsidR="00D65D8E" w:rsidRPr="00CB0724" w:rsidRDefault="00D65D8E" w:rsidP="00D65D8E"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 w:rsidRPr="00CB0724">
        <w:rPr>
          <w:rFonts w:eastAsiaTheme="minorEastAsia" w:hint="eastAsia"/>
          <w:lang w:val="zh-CN"/>
        </w:rPr>
        <w:t>地上建筑面积：</w:t>
      </w:r>
      <w:r w:rsidRPr="00CB0724">
        <w:rPr>
          <w:rFonts w:eastAsiaTheme="minorEastAsia"/>
          <w:lang w:val="zh-CN"/>
        </w:rPr>
        <w:t>__</w:t>
      </w:r>
      <w:r w:rsidRPr="00CB0724">
        <w:rPr>
          <w:rFonts w:eastAsiaTheme="minorEastAsia"/>
          <w:u w:val="single"/>
          <w:lang w:val="zh-CN"/>
        </w:rPr>
        <w:t>_</w:t>
      </w:r>
      <w:r w:rsidRPr="00CB0724">
        <w:rPr>
          <w:rFonts w:eastAsiaTheme="minorEastAsia" w:hint="eastAsia"/>
          <w:u w:val="single"/>
          <w:lang w:val="zh-CN"/>
        </w:rPr>
        <w:t xml:space="preserve">  </w:t>
      </w:r>
      <w:r w:rsidRPr="00CB0724">
        <w:rPr>
          <w:rFonts w:eastAsiaTheme="minorEastAsia"/>
          <w:lang w:val="zh-CN"/>
        </w:rPr>
        <w:t>m</w:t>
      </w:r>
      <w:r w:rsidRPr="00CB0724">
        <w:rPr>
          <w:rFonts w:eastAsiaTheme="minorEastAsia"/>
          <w:vertAlign w:val="superscript"/>
          <w:lang w:val="zh-CN"/>
        </w:rPr>
        <w:t>2</w:t>
      </w:r>
    </w:p>
    <w:p w:rsidR="00D65D8E" w:rsidRPr="00CB0724" w:rsidRDefault="00D65D8E" w:rsidP="00D65D8E"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 w:rsidRPr="00CB0724">
        <w:rPr>
          <w:rFonts w:eastAsiaTheme="minorEastAsia" w:cs="宋体" w:hint="eastAsia"/>
          <w:bCs/>
          <w:szCs w:val="21"/>
        </w:rPr>
        <w:t>地下建筑面积与地上建筑面积的比率</w:t>
      </w:r>
      <w:r w:rsidRPr="00CB0724">
        <w:rPr>
          <w:rFonts w:eastAsiaTheme="minorEastAsia" w:hint="eastAsia"/>
          <w:lang w:val="zh-CN"/>
        </w:rPr>
        <w:t>为（</w:t>
      </w:r>
      <w:r w:rsidRPr="00CB0724">
        <w:rPr>
          <w:rFonts w:eastAsiaTheme="minorEastAsia" w:cs="宋体" w:hint="eastAsia"/>
          <w:color w:val="000000"/>
          <w:kern w:val="0"/>
          <w:sz w:val="22"/>
          <w:szCs w:val="22"/>
        </w:rPr>
        <w:t>Rr</w:t>
      </w:r>
      <w:r w:rsidRPr="00CB0724">
        <w:rPr>
          <w:rFonts w:eastAsiaTheme="minorEastAsia" w:hint="eastAsia"/>
          <w:lang w:val="zh-CN"/>
        </w:rPr>
        <w:t>）：</w:t>
      </w:r>
      <w:r w:rsidRPr="00CB0724">
        <w:rPr>
          <w:rFonts w:eastAsiaTheme="minorEastAsia"/>
          <w:lang w:val="zh-CN"/>
        </w:rPr>
        <w:t>__</w:t>
      </w:r>
      <w:r w:rsidRPr="00CB0724">
        <w:rPr>
          <w:rFonts w:eastAsiaTheme="minorEastAsia"/>
          <w:u w:val="single"/>
          <w:lang w:val="zh-CN"/>
        </w:rPr>
        <w:t>_</w:t>
      </w:r>
      <w:r w:rsidRPr="00CB0724">
        <w:rPr>
          <w:rFonts w:eastAsiaTheme="minorEastAsia" w:hint="eastAsia"/>
          <w:u w:val="single"/>
          <w:lang w:val="zh-CN"/>
        </w:rPr>
        <w:t xml:space="preserve">  </w:t>
      </w:r>
      <w:r w:rsidRPr="00CB0724">
        <w:rPr>
          <w:rFonts w:eastAsiaTheme="minorEastAsia"/>
          <w:lang w:val="zh-CN"/>
        </w:rPr>
        <w:t>%</w:t>
      </w:r>
    </w:p>
    <w:p w:rsidR="00D65D8E" w:rsidRPr="00CB0724" w:rsidRDefault="00D65D8E" w:rsidP="00D65D8E"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 w:rsidRPr="00CB0724">
        <w:rPr>
          <w:rFonts w:eastAsiaTheme="minorEastAsia" w:cs="宋体" w:hint="eastAsia"/>
          <w:color w:val="000000"/>
          <w:kern w:val="0"/>
          <w:sz w:val="22"/>
          <w:szCs w:val="22"/>
        </w:rPr>
        <w:t>地下一层建筑面积与总用地面积的比率（</w:t>
      </w:r>
      <w:proofErr w:type="spellStart"/>
      <w:r w:rsidRPr="00CB0724">
        <w:rPr>
          <w:rFonts w:eastAsiaTheme="minorEastAsia" w:cs="宋体" w:hint="eastAsia"/>
          <w:color w:val="000000"/>
          <w:kern w:val="0"/>
          <w:sz w:val="22"/>
          <w:szCs w:val="22"/>
        </w:rPr>
        <w:t>Rp</w:t>
      </w:r>
      <w:proofErr w:type="spellEnd"/>
      <w:r w:rsidRPr="00CB0724">
        <w:rPr>
          <w:rFonts w:eastAsiaTheme="minorEastAsia" w:cs="宋体" w:hint="eastAsia"/>
          <w:color w:val="000000"/>
          <w:kern w:val="0"/>
          <w:sz w:val="22"/>
          <w:szCs w:val="22"/>
        </w:rPr>
        <w:t>）：</w:t>
      </w:r>
      <w:r w:rsidRPr="00CB0724">
        <w:rPr>
          <w:rFonts w:eastAsiaTheme="minorEastAsia"/>
          <w:lang w:val="zh-CN"/>
        </w:rPr>
        <w:t>__</w:t>
      </w:r>
      <w:r w:rsidRPr="00CB0724">
        <w:rPr>
          <w:rFonts w:eastAsiaTheme="minorEastAsia"/>
          <w:u w:val="single"/>
          <w:lang w:val="zh-CN"/>
        </w:rPr>
        <w:t>_</w:t>
      </w:r>
      <w:r w:rsidRPr="00CB0724">
        <w:rPr>
          <w:rFonts w:eastAsiaTheme="minorEastAsia" w:hint="eastAsia"/>
          <w:u w:val="single"/>
          <w:lang w:val="zh-CN"/>
        </w:rPr>
        <w:t xml:space="preserve">  </w:t>
      </w:r>
      <w:r w:rsidRPr="00CB0724">
        <w:rPr>
          <w:rFonts w:eastAsiaTheme="minorEastAsia" w:cs="宋体" w:hint="eastAsia"/>
          <w:color w:val="000000"/>
          <w:kern w:val="0"/>
          <w:sz w:val="22"/>
          <w:szCs w:val="22"/>
        </w:rPr>
        <w:t xml:space="preserve"> %</w:t>
      </w:r>
    </w:p>
    <w:p w:rsidR="00D65D8E" w:rsidRPr="00CB0724" w:rsidRDefault="00D65D8E" w:rsidP="00D65D8E"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 w:rsidRPr="00CB0724">
        <w:rPr>
          <w:rFonts w:eastAsiaTheme="minorEastAsia" w:hint="eastAsia"/>
          <w:lang w:val="zh-CN"/>
        </w:rPr>
        <w:t>地下空间主要功能为：</w:t>
      </w:r>
    </w:p>
    <w:p w:rsidR="00D65D8E" w:rsidRPr="00CB0724" w:rsidRDefault="00711DB2" w:rsidP="00CB0724">
      <w:pPr>
        <w:spacing w:before="100" w:line="288" w:lineRule="auto"/>
        <w:rPr>
          <w:rFonts w:eastAsiaTheme="minorEastAsia"/>
          <w:b/>
          <w:bCs/>
          <w:szCs w:val="21"/>
          <w:lang w:val="zh-CN"/>
        </w:rPr>
      </w:pPr>
      <w:sdt>
        <w:sdtPr>
          <w:rPr>
            <w:rFonts w:eastAsiaTheme="minorEastAsia" w:hint="eastAsia"/>
            <w:sz w:val="28"/>
          </w:rPr>
          <w:id w:val="-161088942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B0724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CB0724">
        <w:rPr>
          <w:rFonts w:eastAsiaTheme="minorEastAsia"/>
          <w:sz w:val="28"/>
        </w:rPr>
        <w:t xml:space="preserve"> </w:t>
      </w:r>
      <w:r w:rsidR="00D65D8E" w:rsidRPr="00CB0724">
        <w:rPr>
          <w:rFonts w:eastAsiaTheme="minorEastAsia" w:hint="eastAsia"/>
          <w:b/>
          <w:bCs/>
          <w:szCs w:val="21"/>
          <w:lang w:val="zh-CN"/>
        </w:rPr>
        <w:t>公共建筑</w:t>
      </w:r>
    </w:p>
    <w:p w:rsidR="00D65D8E" w:rsidRPr="00CB0724" w:rsidRDefault="00D65D8E" w:rsidP="00CB0724">
      <w:pPr>
        <w:pStyle w:val="a6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CB0724">
        <w:rPr>
          <w:rFonts w:eastAsiaTheme="minorEastAsia" w:hint="eastAsia"/>
          <w:b/>
          <w:lang w:val="zh-CN"/>
        </w:rPr>
        <w:t>公共建筑地下空间利用</w:t>
      </w:r>
    </w:p>
    <w:p w:rsidR="00D65D8E" w:rsidRPr="00CB0724" w:rsidRDefault="00D65D8E" w:rsidP="00D65D8E"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 w:rsidRPr="00CB0724">
        <w:rPr>
          <w:rFonts w:eastAsiaTheme="minorEastAsia" w:hint="eastAsia"/>
          <w:lang w:val="zh-CN"/>
        </w:rPr>
        <w:t>地下建筑面积：</w:t>
      </w:r>
      <w:r w:rsidRPr="00CB0724">
        <w:rPr>
          <w:rFonts w:eastAsiaTheme="minorEastAsia"/>
          <w:lang w:val="zh-CN"/>
        </w:rPr>
        <w:t>__</w:t>
      </w:r>
      <w:r w:rsidRPr="00CB0724">
        <w:rPr>
          <w:rFonts w:eastAsiaTheme="minorEastAsia"/>
          <w:u w:val="single"/>
          <w:lang w:val="zh-CN"/>
        </w:rPr>
        <w:t>_</w:t>
      </w:r>
      <w:r w:rsidRPr="00CB0724">
        <w:rPr>
          <w:rFonts w:eastAsiaTheme="minorEastAsia" w:hint="eastAsia"/>
          <w:u w:val="single"/>
          <w:lang w:val="zh-CN"/>
        </w:rPr>
        <w:t xml:space="preserve">  </w:t>
      </w:r>
      <w:r w:rsidRPr="00CB0724">
        <w:rPr>
          <w:rFonts w:eastAsiaTheme="minorEastAsia"/>
          <w:lang w:val="zh-CN"/>
        </w:rPr>
        <w:t>m</w:t>
      </w:r>
      <w:r w:rsidRPr="00CB0724">
        <w:rPr>
          <w:rFonts w:eastAsiaTheme="minorEastAsia"/>
          <w:vertAlign w:val="superscript"/>
          <w:lang w:val="zh-CN"/>
        </w:rPr>
        <w:t>2</w:t>
      </w:r>
      <w:r w:rsidRPr="00CB0724">
        <w:rPr>
          <w:rFonts w:eastAsiaTheme="minorEastAsia" w:hint="eastAsia"/>
          <w:bCs/>
          <w:szCs w:val="21"/>
        </w:rPr>
        <w:t>总用地面积</w:t>
      </w:r>
      <w:r w:rsidRPr="00CB0724">
        <w:rPr>
          <w:rFonts w:eastAsiaTheme="minorEastAsia" w:hint="eastAsia"/>
          <w:lang w:val="zh-CN"/>
        </w:rPr>
        <w:t>：</w:t>
      </w:r>
      <w:r w:rsidRPr="00CB0724">
        <w:rPr>
          <w:rFonts w:eastAsiaTheme="minorEastAsia"/>
          <w:lang w:val="zh-CN"/>
        </w:rPr>
        <w:t>__</w:t>
      </w:r>
      <w:r w:rsidRPr="00CB0724">
        <w:rPr>
          <w:rFonts w:eastAsiaTheme="minorEastAsia"/>
          <w:u w:val="single"/>
          <w:lang w:val="zh-CN"/>
        </w:rPr>
        <w:t>_</w:t>
      </w:r>
      <w:r w:rsidRPr="00CB0724">
        <w:rPr>
          <w:rFonts w:eastAsiaTheme="minorEastAsia" w:hint="eastAsia"/>
          <w:u w:val="single"/>
          <w:lang w:val="zh-CN"/>
        </w:rPr>
        <w:t xml:space="preserve">  </w:t>
      </w:r>
      <w:r w:rsidRPr="00CB0724">
        <w:rPr>
          <w:rFonts w:eastAsiaTheme="minorEastAsia"/>
          <w:lang w:val="zh-CN"/>
        </w:rPr>
        <w:t>m</w:t>
      </w:r>
      <w:r w:rsidRPr="00CB0724">
        <w:rPr>
          <w:rFonts w:eastAsiaTheme="minorEastAsia"/>
          <w:vertAlign w:val="superscript"/>
          <w:lang w:val="zh-CN"/>
        </w:rPr>
        <w:t>2</w:t>
      </w:r>
    </w:p>
    <w:p w:rsidR="00D65D8E" w:rsidRPr="00CB0724" w:rsidRDefault="00D65D8E" w:rsidP="00D65D8E"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 w:rsidRPr="00CB0724">
        <w:rPr>
          <w:rFonts w:eastAsiaTheme="minorEastAsia" w:hint="eastAsia"/>
          <w:bCs/>
          <w:szCs w:val="21"/>
        </w:rPr>
        <w:t>地下建筑面积与总用地面积的比率（</w:t>
      </w:r>
      <w:r w:rsidRPr="00CB0724">
        <w:rPr>
          <w:rFonts w:eastAsiaTheme="minorEastAsia" w:cs="宋体" w:hint="eastAsia"/>
          <w:color w:val="000000"/>
          <w:kern w:val="0"/>
          <w:sz w:val="22"/>
          <w:szCs w:val="22"/>
        </w:rPr>
        <w:t>Rp1</w:t>
      </w:r>
      <w:r w:rsidRPr="00CB0724">
        <w:rPr>
          <w:rFonts w:eastAsiaTheme="minorEastAsia" w:hint="eastAsia"/>
          <w:bCs/>
          <w:szCs w:val="21"/>
        </w:rPr>
        <w:t>）</w:t>
      </w:r>
      <w:r w:rsidRPr="00CB0724">
        <w:rPr>
          <w:rFonts w:eastAsiaTheme="minorEastAsia" w:hint="eastAsia"/>
          <w:lang w:val="zh-CN"/>
        </w:rPr>
        <w:t>为：</w:t>
      </w:r>
      <w:r w:rsidRPr="00CB0724">
        <w:rPr>
          <w:rFonts w:eastAsiaTheme="minorEastAsia"/>
          <w:lang w:val="zh-CN"/>
        </w:rPr>
        <w:t>__</w:t>
      </w:r>
      <w:r w:rsidRPr="00CB0724">
        <w:rPr>
          <w:rFonts w:eastAsiaTheme="minorEastAsia"/>
          <w:u w:val="single"/>
          <w:lang w:val="zh-CN"/>
        </w:rPr>
        <w:t>_</w:t>
      </w:r>
      <w:r w:rsidRPr="00CB0724">
        <w:rPr>
          <w:rFonts w:eastAsiaTheme="minorEastAsia" w:hint="eastAsia"/>
          <w:u w:val="single"/>
          <w:lang w:val="zh-CN"/>
        </w:rPr>
        <w:t xml:space="preserve">  </w:t>
      </w:r>
      <w:r w:rsidRPr="00CB0724">
        <w:rPr>
          <w:rFonts w:eastAsiaTheme="minorEastAsia"/>
          <w:lang w:val="zh-CN"/>
        </w:rPr>
        <w:t>%</w:t>
      </w:r>
    </w:p>
    <w:p w:rsidR="00D65D8E" w:rsidRPr="00CB0724" w:rsidRDefault="00D65D8E" w:rsidP="00D65D8E">
      <w:pPr>
        <w:tabs>
          <w:tab w:val="left" w:pos="2702"/>
        </w:tabs>
        <w:spacing w:line="288" w:lineRule="auto"/>
        <w:rPr>
          <w:rFonts w:eastAsiaTheme="minorEastAsia"/>
          <w:u w:val="single"/>
          <w:lang w:val="zh-CN"/>
        </w:rPr>
      </w:pPr>
      <w:r w:rsidRPr="00CB0724">
        <w:rPr>
          <w:rFonts w:eastAsiaTheme="minorEastAsia" w:hint="eastAsia"/>
          <w:lang w:val="zh-CN"/>
        </w:rPr>
        <w:t>地下空间主要功能为：</w:t>
      </w:r>
      <w:r w:rsidRPr="00CB0724">
        <w:rPr>
          <w:rFonts w:eastAsiaTheme="minorEastAsia"/>
          <w:lang w:val="zh-CN"/>
        </w:rPr>
        <w:t>__</w:t>
      </w:r>
      <w:r w:rsidRPr="00CB0724">
        <w:rPr>
          <w:rFonts w:eastAsiaTheme="minorEastAsia" w:hint="eastAsia"/>
          <w:u w:val="single"/>
          <w:lang w:val="zh-CN"/>
        </w:rPr>
        <w:t xml:space="preserve">   </w:t>
      </w:r>
      <w:r w:rsidRPr="00CB0724">
        <w:rPr>
          <w:rFonts w:eastAsiaTheme="minorEastAsia"/>
          <w:u w:val="single"/>
          <w:lang w:val="zh-CN"/>
        </w:rPr>
        <w:t>_</w:t>
      </w:r>
      <w:r w:rsidRPr="00CB0724">
        <w:rPr>
          <w:rFonts w:eastAsiaTheme="minorEastAsia" w:hint="eastAsia"/>
          <w:u w:val="single"/>
          <w:lang w:val="zh-CN"/>
        </w:rPr>
        <w:t xml:space="preserve">  </w:t>
      </w:r>
    </w:p>
    <w:p w:rsidR="00D65D8E" w:rsidRPr="00CB0724" w:rsidRDefault="00D65D8E" w:rsidP="00D65D8E">
      <w:pPr>
        <w:tabs>
          <w:tab w:val="left" w:pos="2702"/>
        </w:tabs>
        <w:spacing w:line="288" w:lineRule="auto"/>
        <w:rPr>
          <w:rFonts w:eastAsiaTheme="minorEastAsia"/>
          <w:vertAlign w:val="superscript"/>
          <w:lang w:val="zh-CN"/>
        </w:rPr>
      </w:pPr>
      <w:r w:rsidRPr="00CB0724">
        <w:rPr>
          <w:rFonts w:eastAsiaTheme="minorEastAsia" w:hint="eastAsia"/>
          <w:bCs/>
          <w:szCs w:val="21"/>
        </w:rPr>
        <w:t>地下一层建筑面积</w:t>
      </w:r>
      <w:r w:rsidRPr="00CB0724">
        <w:rPr>
          <w:rFonts w:eastAsiaTheme="minorEastAsia" w:hint="eastAsia"/>
          <w:lang w:val="zh-CN"/>
        </w:rPr>
        <w:t>：</w:t>
      </w:r>
      <w:r w:rsidRPr="00CB0724">
        <w:rPr>
          <w:rFonts w:eastAsiaTheme="minorEastAsia"/>
          <w:lang w:val="zh-CN"/>
        </w:rPr>
        <w:t>__</w:t>
      </w:r>
      <w:r w:rsidRPr="00CB0724">
        <w:rPr>
          <w:rFonts w:eastAsiaTheme="minorEastAsia"/>
          <w:u w:val="single"/>
          <w:lang w:val="zh-CN"/>
        </w:rPr>
        <w:t>_</w:t>
      </w:r>
      <w:r w:rsidRPr="00CB0724">
        <w:rPr>
          <w:rFonts w:eastAsiaTheme="minorEastAsia" w:hint="eastAsia"/>
          <w:u w:val="single"/>
          <w:lang w:val="zh-CN"/>
        </w:rPr>
        <w:t xml:space="preserve">  </w:t>
      </w:r>
      <w:r w:rsidRPr="00CB0724">
        <w:rPr>
          <w:rFonts w:eastAsiaTheme="minorEastAsia"/>
          <w:lang w:val="zh-CN"/>
        </w:rPr>
        <w:t>m</w:t>
      </w:r>
      <w:r w:rsidRPr="00CB0724">
        <w:rPr>
          <w:rFonts w:eastAsiaTheme="minorEastAsia"/>
          <w:vertAlign w:val="superscript"/>
          <w:lang w:val="zh-CN"/>
        </w:rPr>
        <w:t>2</w:t>
      </w:r>
    </w:p>
    <w:p w:rsidR="00D65D8E" w:rsidRPr="00CB0724" w:rsidRDefault="00D65D8E" w:rsidP="00D65D8E"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 w:rsidRPr="00CB0724">
        <w:rPr>
          <w:rFonts w:eastAsiaTheme="minorEastAsia" w:hint="eastAsia"/>
          <w:lang w:val="zh-CN"/>
        </w:rPr>
        <w:t>地下一层建筑面积与总用地面积的比率（</w:t>
      </w:r>
      <w:proofErr w:type="spellStart"/>
      <w:r w:rsidRPr="00CB0724">
        <w:rPr>
          <w:rFonts w:eastAsiaTheme="minorEastAsia" w:cs="宋体" w:hint="eastAsia"/>
          <w:color w:val="000000"/>
          <w:kern w:val="0"/>
          <w:sz w:val="22"/>
          <w:szCs w:val="22"/>
        </w:rPr>
        <w:t>Rp</w:t>
      </w:r>
      <w:proofErr w:type="spellEnd"/>
      <w:r w:rsidRPr="00CB0724">
        <w:rPr>
          <w:rFonts w:eastAsiaTheme="minorEastAsia" w:hint="eastAsia"/>
          <w:lang w:val="zh-CN"/>
        </w:rPr>
        <w:t>）为：</w:t>
      </w:r>
      <w:r w:rsidRPr="00CB0724">
        <w:rPr>
          <w:rFonts w:eastAsiaTheme="minorEastAsia"/>
          <w:lang w:val="zh-CN"/>
        </w:rPr>
        <w:t>__</w:t>
      </w:r>
      <w:r w:rsidRPr="00CB0724">
        <w:rPr>
          <w:rFonts w:eastAsiaTheme="minorEastAsia"/>
          <w:u w:val="single"/>
          <w:lang w:val="zh-CN"/>
        </w:rPr>
        <w:t>_</w:t>
      </w:r>
      <w:r w:rsidRPr="00CB0724">
        <w:rPr>
          <w:rFonts w:eastAsiaTheme="minorEastAsia" w:hint="eastAsia"/>
          <w:u w:val="single"/>
          <w:lang w:val="zh-CN"/>
        </w:rPr>
        <w:t xml:space="preserve">  </w:t>
      </w:r>
      <w:r w:rsidRPr="00CB0724">
        <w:rPr>
          <w:rFonts w:eastAsiaTheme="minorEastAsia"/>
          <w:lang w:val="zh-CN"/>
        </w:rPr>
        <w:t>%</w:t>
      </w:r>
    </w:p>
    <w:p w:rsidR="00D65D8E" w:rsidRPr="00CB0724" w:rsidRDefault="00D65D8E" w:rsidP="00D65D8E">
      <w:pPr>
        <w:pStyle w:val="a5"/>
        <w:spacing w:line="288" w:lineRule="auto"/>
        <w:outlineLvl w:val="9"/>
        <w:rPr>
          <w:rFonts w:eastAsiaTheme="minorEastAsia"/>
          <w:sz w:val="21"/>
          <w:szCs w:val="21"/>
        </w:rPr>
      </w:pPr>
      <w:r w:rsidRPr="00CB0724">
        <w:rPr>
          <w:rFonts w:eastAsiaTheme="minorEastAsia" w:hint="eastAsia"/>
          <w:sz w:val="21"/>
          <w:szCs w:val="21"/>
        </w:rPr>
        <w:t>简要说明地下空间开发利用的设计说明：包括该建筑的场地区位、地质条件、地下空间功能分区以及地下空间开发利用的合理性等简要进行阐述。（</w:t>
      </w:r>
      <w:r w:rsidRPr="00CB0724">
        <w:rPr>
          <w:rFonts w:eastAsiaTheme="minorEastAsia"/>
          <w:sz w:val="21"/>
          <w:szCs w:val="21"/>
        </w:rPr>
        <w:t>200</w:t>
      </w:r>
      <w:r w:rsidRPr="00CB0724">
        <w:rPr>
          <w:rFonts w:eastAsiaTheme="minorEastAsia" w:hint="eastAsia"/>
          <w:sz w:val="21"/>
          <w:szCs w:val="21"/>
        </w:rPr>
        <w:t>字以内）</w:t>
      </w:r>
    </w:p>
    <w:tbl>
      <w:tblPr>
        <w:tblW w:w="8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2"/>
      </w:tblGrid>
      <w:tr w:rsidR="00D65D8E" w:rsidRPr="00CB0724" w:rsidTr="006D1B2E">
        <w:trPr>
          <w:trHeight w:val="1134"/>
          <w:jc w:val="center"/>
        </w:trPr>
        <w:tc>
          <w:tcPr>
            <w:tcW w:w="8662" w:type="dxa"/>
          </w:tcPr>
          <w:p w:rsidR="00ED003F" w:rsidRPr="00ED003F" w:rsidRDefault="00ED003F" w:rsidP="006D1B2E">
            <w:pPr>
              <w:pStyle w:val="Default"/>
              <w:spacing w:line="288" w:lineRule="auto"/>
              <w:ind w:firstLineChars="200" w:firstLine="420"/>
              <w:outlineLvl w:val="8"/>
              <w:rPr>
                <w:rFonts w:ascii="Times New Roman" w:eastAsiaTheme="minorEastAsia" w:cs="Times New Roman"/>
                <w:bCs/>
                <w:color w:val="auto"/>
                <w:kern w:val="2"/>
                <w:sz w:val="21"/>
                <w:szCs w:val="21"/>
              </w:rPr>
            </w:pPr>
            <w:r w:rsidRPr="00ED003F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lastRenderedPageBreak/>
              <w:t>主楼地下为工具间，场区内绿地地下为机动车库，方便居民出行、节约土地资源。</w:t>
            </w:r>
          </w:p>
          <w:p w:rsidR="00ED003F" w:rsidRPr="00ED003F" w:rsidRDefault="00ED003F" w:rsidP="006D1B2E">
            <w:pPr>
              <w:pStyle w:val="Default"/>
              <w:spacing w:line="288" w:lineRule="auto"/>
              <w:ind w:firstLineChars="200" w:firstLine="420"/>
              <w:outlineLvl w:val="8"/>
              <w:rPr>
                <w:rFonts w:ascii="Times New Roman" w:eastAsiaTheme="minorEastAsia" w:cs="Times New Roman"/>
                <w:bCs/>
                <w:color w:val="auto"/>
                <w:kern w:val="2"/>
                <w:sz w:val="21"/>
                <w:szCs w:val="21"/>
              </w:rPr>
            </w:pPr>
            <w:r w:rsidRPr="00ED003F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地下室为车库和水电设备用房，风雨操场。</w:t>
            </w:r>
          </w:p>
          <w:p w:rsidR="00D65D8E" w:rsidRDefault="00ED003F" w:rsidP="006D1B2E">
            <w:pPr>
              <w:pStyle w:val="Default"/>
              <w:spacing w:line="288" w:lineRule="auto"/>
              <w:ind w:firstLineChars="200" w:firstLine="420"/>
              <w:jc w:val="both"/>
              <w:outlineLvl w:val="8"/>
              <w:rPr>
                <w:rFonts w:ascii="Times New Roman" w:eastAsiaTheme="minorEastAsia" w:cs="Times New Roman"/>
                <w:bCs/>
                <w:color w:val="auto"/>
                <w:kern w:val="2"/>
                <w:sz w:val="21"/>
                <w:szCs w:val="21"/>
              </w:rPr>
            </w:pPr>
            <w:r w:rsidRPr="00ED003F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地下设备用房、变电室、消防水池泵房、生活水泵房等设备用房。</w:t>
            </w:r>
          </w:p>
          <w:p w:rsidR="00BB74E6" w:rsidRPr="004C238E" w:rsidRDefault="004C238E" w:rsidP="006D1B2E">
            <w:pPr>
              <w:pStyle w:val="Default"/>
              <w:spacing w:line="288" w:lineRule="auto"/>
              <w:ind w:firstLineChars="200" w:firstLine="420"/>
              <w:jc w:val="both"/>
              <w:outlineLvl w:val="8"/>
              <w:rPr>
                <w:rFonts w:ascii="Times New Roman" w:eastAsiaTheme="minorEastAsia" w:cs="Times New Roman"/>
                <w:bCs/>
                <w:color w:val="auto"/>
                <w:kern w:val="2"/>
                <w:sz w:val="21"/>
                <w:szCs w:val="21"/>
              </w:rPr>
            </w:pPr>
            <w:r w:rsidRPr="004C238E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本项目位于</w:t>
            </w:r>
            <w:r w:rsidRPr="004C238E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XXX</w:t>
            </w:r>
            <w:r w:rsidRPr="004C238E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范围内。东至</w:t>
            </w:r>
            <w:r w:rsidRPr="004C238E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XX</w:t>
            </w:r>
            <w:r w:rsidRPr="004C238E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路，西至</w:t>
            </w:r>
            <w:r w:rsidRPr="004C238E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XX</w:t>
            </w:r>
            <w:r w:rsidRPr="004C238E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路，南至</w:t>
            </w:r>
            <w:r w:rsidRPr="004C238E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XX</w:t>
            </w:r>
            <w:r w:rsidRPr="004C238E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道，北至</w:t>
            </w:r>
            <w:r w:rsidRPr="004C238E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XX</w:t>
            </w:r>
            <w:r w:rsidRPr="004C238E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道。本项目地下一层建筑面积为</w:t>
            </w:r>
            <w:r w:rsidRPr="004C238E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1764.5m2</w:t>
            </w:r>
            <w:r w:rsidRPr="004C238E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，主要建筑功能为车库、消防泵房、控制室和中水泵房。</w:t>
            </w:r>
          </w:p>
        </w:tc>
      </w:tr>
    </w:tbl>
    <w:p w:rsidR="00D65D8E" w:rsidRPr="00CB0724" w:rsidRDefault="00D65D8E" w:rsidP="00CB0724">
      <w:pPr>
        <w:numPr>
          <w:ilvl w:val="0"/>
          <w:numId w:val="2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CB0724">
        <w:rPr>
          <w:rFonts w:eastAsiaTheme="minorEastAsia" w:hint="eastAsia"/>
          <w:b/>
          <w:kern w:val="0"/>
          <w:sz w:val="24"/>
        </w:rPr>
        <w:t>证明材料</w:t>
      </w:r>
    </w:p>
    <w:p w:rsidR="00D65D8E" w:rsidRPr="00CB0724" w:rsidRDefault="00D65D8E" w:rsidP="00D65D8E">
      <w:pPr>
        <w:spacing w:beforeLines="50" w:before="156" w:afterLines="50" w:after="156" w:line="288" w:lineRule="auto"/>
        <w:ind w:left="360"/>
        <w:rPr>
          <w:rFonts w:eastAsiaTheme="minorEastAsia"/>
          <w:b/>
        </w:rPr>
      </w:pPr>
      <w:r w:rsidRPr="00CB0724">
        <w:rPr>
          <w:rFonts w:eastAsiaTheme="minorEastAsia" w:hint="eastAsia"/>
          <w:b/>
        </w:rPr>
        <w:t>建议提交材料及技术要求：</w:t>
      </w:r>
    </w:p>
    <w:tbl>
      <w:tblPr>
        <w:tblW w:w="8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4"/>
        <w:gridCol w:w="1176"/>
        <w:gridCol w:w="4523"/>
        <w:gridCol w:w="1191"/>
        <w:gridCol w:w="822"/>
      </w:tblGrid>
      <w:tr w:rsidR="00D65D8E" w:rsidRPr="00CB0724" w:rsidTr="00CB0724">
        <w:trPr>
          <w:trHeight w:val="540"/>
          <w:jc w:val="center"/>
        </w:trPr>
        <w:tc>
          <w:tcPr>
            <w:tcW w:w="724" w:type="dxa"/>
            <w:shd w:val="clear" w:color="DBE5F1" w:fill="DBE5F1"/>
            <w:noWrap/>
            <w:vAlign w:val="center"/>
            <w:hideMark/>
          </w:tcPr>
          <w:p w:rsidR="00D65D8E" w:rsidRPr="00CB0724" w:rsidRDefault="00D65D8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176" w:type="dxa"/>
            <w:shd w:val="clear" w:color="DBE5F1" w:fill="DBE5F1"/>
            <w:vAlign w:val="center"/>
            <w:hideMark/>
          </w:tcPr>
          <w:p w:rsidR="00D65D8E" w:rsidRPr="00CB0724" w:rsidRDefault="00D65D8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523" w:type="dxa"/>
            <w:shd w:val="clear" w:color="DBE5F1" w:fill="DBE5F1"/>
            <w:vAlign w:val="center"/>
            <w:hideMark/>
          </w:tcPr>
          <w:p w:rsidR="00D65D8E" w:rsidRPr="00CB0724" w:rsidRDefault="00D65D8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34" w:type="dxa"/>
            <w:shd w:val="clear" w:color="DBE5F1" w:fill="DBE5F1"/>
            <w:noWrap/>
            <w:vAlign w:val="center"/>
            <w:hideMark/>
          </w:tcPr>
          <w:p w:rsidR="00D65D8E" w:rsidRPr="00CB0724" w:rsidRDefault="00D65D8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22" w:type="dxa"/>
            <w:shd w:val="clear" w:color="DBE5F1" w:fill="DBE5F1"/>
            <w:noWrap/>
            <w:vAlign w:val="center"/>
            <w:hideMark/>
          </w:tcPr>
          <w:p w:rsidR="00D65D8E" w:rsidRPr="00CB0724" w:rsidRDefault="00D65D8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D65D8E" w:rsidRPr="00CB0724" w:rsidTr="00417538">
        <w:trPr>
          <w:trHeight w:val="961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5D8E" w:rsidRPr="00CB0724" w:rsidRDefault="00D65D8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5D8E" w:rsidRPr="00CB0724" w:rsidRDefault="00D65D8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建筑总平面图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5D8E" w:rsidRPr="00CB0724" w:rsidRDefault="00D65D8E" w:rsidP="00CB072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应包括总建筑面积、地上建筑面积、地下建筑面积等技术经济指标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17538" w:rsidRDefault="00D65D8E" w:rsidP="0041753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65D8E" w:rsidRPr="00CB0724" w:rsidRDefault="00D65D8E" w:rsidP="0041753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D8E" w:rsidRPr="00CB0724" w:rsidRDefault="00D65D8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65D8E" w:rsidRPr="00CB0724" w:rsidTr="00CB0724">
        <w:trPr>
          <w:trHeight w:val="639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5D8E" w:rsidRPr="00CB0724" w:rsidRDefault="00D65D8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5D8E" w:rsidRPr="00CB0724" w:rsidRDefault="00D65D8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建筑平面图</w:t>
            </w:r>
            <w:r w:rsidRPr="00CB072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5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5D8E" w:rsidRPr="00CB0724" w:rsidRDefault="00D65D8E" w:rsidP="00CB072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建筑地下平面图，应体现地下空间功能分区及面积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7538" w:rsidRDefault="00D65D8E" w:rsidP="0041753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65D8E" w:rsidRPr="00CB0724" w:rsidRDefault="00D65D8E" w:rsidP="0041753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D8E" w:rsidRPr="00CB0724" w:rsidRDefault="00D65D8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  <w:tr w:rsidR="00D65D8E" w:rsidRPr="00CB0724" w:rsidTr="00CB0724">
        <w:trPr>
          <w:trHeight w:val="270"/>
          <w:jc w:val="center"/>
        </w:trPr>
        <w:tc>
          <w:tcPr>
            <w:tcW w:w="72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5D8E" w:rsidRPr="00CB0724" w:rsidRDefault="00D65D8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5D8E" w:rsidRPr="00CB0724" w:rsidRDefault="00D65D8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地下空间开发利用计算书</w:t>
            </w:r>
          </w:p>
        </w:tc>
        <w:tc>
          <w:tcPr>
            <w:tcW w:w="4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5D8E" w:rsidRPr="00CB0724" w:rsidRDefault="00D65D8E" w:rsidP="00CB072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地下一层建筑面积与总用地面积的比率</w:t>
            </w:r>
            <w:r w:rsidRPr="00CB072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Rp2</w:t>
            </w:r>
            <w:r w:rsidRPr="00CB072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计算说明（指标要求与自评一致）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17538" w:rsidRDefault="00D65D8E" w:rsidP="0041753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65D8E" w:rsidRPr="00CB0724" w:rsidRDefault="00D65D8E" w:rsidP="0041753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8E" w:rsidRPr="00CB0724" w:rsidRDefault="00D65D8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  <w:tr w:rsidR="00D65D8E" w:rsidRPr="00CB0724" w:rsidTr="00CB0724">
        <w:trPr>
          <w:trHeight w:val="270"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5D8E" w:rsidRPr="00CB0724" w:rsidRDefault="00D65D8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5D8E" w:rsidRPr="00CB0724" w:rsidRDefault="00D65D8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5D8E" w:rsidRPr="00CB0724" w:rsidRDefault="00D65D8E" w:rsidP="00CB072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应包括地下建筑面积与地上建筑面积比的计算过程及说明（指标要求与自评一致）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17538" w:rsidRDefault="00D65D8E" w:rsidP="0041753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65D8E" w:rsidRPr="00CB0724" w:rsidRDefault="00D65D8E" w:rsidP="0041753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8E" w:rsidRPr="00CB0724" w:rsidRDefault="00D65D8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住宅建筑</w:t>
            </w:r>
          </w:p>
        </w:tc>
      </w:tr>
      <w:tr w:rsidR="00D65D8E" w:rsidRPr="00CB0724" w:rsidTr="00CB0724">
        <w:trPr>
          <w:trHeight w:val="270"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5D8E" w:rsidRPr="00CB0724" w:rsidRDefault="00D65D8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5D8E" w:rsidRPr="00CB0724" w:rsidRDefault="00D65D8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65D8E" w:rsidRPr="00CB0724" w:rsidRDefault="00D65D8E" w:rsidP="00CB072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应包括地下建筑面积与总用地面积之比的计算过程及说明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17538" w:rsidRDefault="00D65D8E" w:rsidP="0041753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65D8E" w:rsidRPr="00CB0724" w:rsidRDefault="00D65D8E" w:rsidP="0041753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D8E" w:rsidRPr="00CB0724" w:rsidRDefault="00D65D8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B072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</w:tbl>
    <w:p w:rsidR="00CB0724" w:rsidRPr="00AA3473" w:rsidRDefault="00CB0724" w:rsidP="00CB0724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B0724" w:rsidRPr="00547320" w:rsidTr="006B73B4">
        <w:trPr>
          <w:trHeight w:val="2634"/>
          <w:jc w:val="center"/>
        </w:trPr>
        <w:tc>
          <w:tcPr>
            <w:tcW w:w="9356" w:type="dxa"/>
          </w:tcPr>
          <w:p w:rsidR="00CB0724" w:rsidRPr="00547320" w:rsidRDefault="00CB0724" w:rsidP="006B73B4">
            <w:pPr>
              <w:rPr>
                <w:szCs w:val="21"/>
              </w:rPr>
            </w:pPr>
          </w:p>
        </w:tc>
      </w:tr>
    </w:tbl>
    <w:p w:rsidR="00D65D8E" w:rsidRPr="00CB0724" w:rsidRDefault="00D65D8E" w:rsidP="00D65D8E">
      <w:pPr>
        <w:rPr>
          <w:rFonts w:eastAsiaTheme="minorEastAsia"/>
        </w:rPr>
      </w:pPr>
    </w:p>
    <w:p w:rsidR="006E2A76" w:rsidRPr="00CB0724" w:rsidRDefault="006E2A76">
      <w:pPr>
        <w:rPr>
          <w:rFonts w:eastAsiaTheme="minorEastAsia"/>
        </w:rPr>
      </w:pPr>
    </w:p>
    <w:sectPr w:rsidR="006E2A76" w:rsidRPr="00CB072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DB2" w:rsidRDefault="00711DB2" w:rsidP="00D65D8E">
      <w:r>
        <w:separator/>
      </w:r>
    </w:p>
  </w:endnote>
  <w:endnote w:type="continuationSeparator" w:id="0">
    <w:p w:rsidR="00711DB2" w:rsidRDefault="00711DB2" w:rsidP="00D6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DB2" w:rsidRDefault="00711DB2" w:rsidP="00D65D8E">
      <w:r>
        <w:separator/>
      </w:r>
    </w:p>
  </w:footnote>
  <w:footnote w:type="continuationSeparator" w:id="0">
    <w:p w:rsidR="00711DB2" w:rsidRDefault="00711DB2" w:rsidP="00D65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339" w:rsidRPr="000D1A2C" w:rsidRDefault="00B74339" w:rsidP="000D1A2C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0136D"/>
    <w:multiLevelType w:val="multilevel"/>
    <w:tmpl w:val="52A886DA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11"/>
    <w:rsid w:val="000D1A2C"/>
    <w:rsid w:val="002B2E11"/>
    <w:rsid w:val="00417538"/>
    <w:rsid w:val="00454495"/>
    <w:rsid w:val="004C238E"/>
    <w:rsid w:val="005C0306"/>
    <w:rsid w:val="006D1B2E"/>
    <w:rsid w:val="006E2A76"/>
    <w:rsid w:val="00711DB2"/>
    <w:rsid w:val="008C0FAD"/>
    <w:rsid w:val="009668AE"/>
    <w:rsid w:val="009C4D04"/>
    <w:rsid w:val="009D5727"/>
    <w:rsid w:val="00B74339"/>
    <w:rsid w:val="00BB74E6"/>
    <w:rsid w:val="00CB0724"/>
    <w:rsid w:val="00D65D8E"/>
    <w:rsid w:val="00E323FB"/>
    <w:rsid w:val="00ED003F"/>
    <w:rsid w:val="00F6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7EF0AD-984A-4ECC-9CF4-00FE9BDE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D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65D8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D65D8E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5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5D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5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5D8E"/>
    <w:rPr>
      <w:sz w:val="18"/>
      <w:szCs w:val="18"/>
    </w:rPr>
  </w:style>
  <w:style w:type="character" w:customStyle="1" w:styleId="3Char">
    <w:name w:val="标题 3 Char"/>
    <w:basedOn w:val="a0"/>
    <w:link w:val="3"/>
    <w:rsid w:val="00D65D8E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D65D8E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65D8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D65D8E"/>
    <w:pPr>
      <w:spacing w:line="300" w:lineRule="auto"/>
      <w:outlineLvl w:val="2"/>
    </w:pPr>
    <w:rPr>
      <w:sz w:val="24"/>
    </w:rPr>
  </w:style>
  <w:style w:type="paragraph" w:styleId="a6">
    <w:name w:val="List Paragraph"/>
    <w:basedOn w:val="a"/>
    <w:uiPriority w:val="34"/>
    <w:qFormat/>
    <w:rsid w:val="00D65D8E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D65D8E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7"/>
    <w:uiPriority w:val="59"/>
    <w:rsid w:val="00CB072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CB0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13</cp:revision>
  <dcterms:created xsi:type="dcterms:W3CDTF">2020-06-04T02:21:00Z</dcterms:created>
  <dcterms:modified xsi:type="dcterms:W3CDTF">2022-10-20T07:25:00Z</dcterms:modified>
</cp:coreProperties>
</file>