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C1" w:rsidRPr="00436DDD" w:rsidRDefault="004663C1" w:rsidP="004663C1">
      <w:pPr>
        <w:pStyle w:val="3"/>
        <w:spacing w:line="288" w:lineRule="auto"/>
        <w:rPr>
          <w:rFonts w:ascii="Times New Roman" w:eastAsiaTheme="minorEastAsia" w:hAnsi="Times New Roman"/>
          <w:color w:val="000000"/>
        </w:rPr>
      </w:pPr>
      <w:r w:rsidRPr="00436DDD">
        <w:rPr>
          <w:rFonts w:ascii="Times New Roman" w:eastAsiaTheme="minorEastAsia" w:hAnsi="Times New Roman" w:hint="eastAsia"/>
        </w:rPr>
        <w:t xml:space="preserve">7.2.8 </w:t>
      </w:r>
      <w:r w:rsidRPr="00436DDD">
        <w:rPr>
          <w:rFonts w:ascii="Times New Roman" w:eastAsiaTheme="minorEastAsia" w:hAnsi="Times New Roman" w:hint="eastAsia"/>
        </w:rPr>
        <w:t>采取措施降低建筑能耗</w:t>
      </w:r>
      <w:r w:rsidRPr="00436DDD">
        <w:rPr>
          <w:rFonts w:ascii="Times New Roman" w:eastAsiaTheme="minorEastAsia" w:hAnsi="Times New Roman"/>
        </w:rPr>
        <w:t>。</w:t>
      </w:r>
      <w:r w:rsidRPr="00436DDD">
        <w:rPr>
          <w:rFonts w:ascii="Times New Roman" w:eastAsiaTheme="minorEastAsia" w:hAnsi="Times New Roman" w:hint="eastAsia"/>
        </w:rPr>
        <w:t>（总分</w:t>
      </w:r>
      <w:r w:rsidRPr="00436DDD">
        <w:rPr>
          <w:rFonts w:ascii="Times New Roman" w:eastAsiaTheme="minorEastAsia" w:hAnsi="Times New Roman" w:hint="eastAsia"/>
        </w:rPr>
        <w:t>10</w:t>
      </w:r>
      <w:r w:rsidRPr="00436DDD">
        <w:rPr>
          <w:rFonts w:ascii="Times New Roman" w:eastAsiaTheme="minorEastAsia" w:hAnsi="Times New Roman" w:hint="eastAsia"/>
        </w:rPr>
        <w:t>分）</w:t>
      </w:r>
    </w:p>
    <w:p w:rsidR="004663C1" w:rsidRPr="00436DDD" w:rsidRDefault="004663C1" w:rsidP="004663C1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36DDD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1134"/>
        <w:gridCol w:w="1156"/>
      </w:tblGrid>
      <w:tr w:rsidR="00436DDD" w:rsidRPr="00436DDD" w:rsidTr="00436DDD">
        <w:trPr>
          <w:trHeight w:val="2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DD" w:rsidRPr="00436DDD" w:rsidRDefault="00436DD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DD" w:rsidRPr="00436DDD" w:rsidRDefault="00436DDD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DD" w:rsidRPr="00436DDD" w:rsidRDefault="00436DD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DD" w:rsidRPr="00436DDD" w:rsidRDefault="00436DDD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663C1" w:rsidRPr="00436DDD" w:rsidTr="00436DDD">
        <w:trPr>
          <w:trHeight w:val="27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建筑能耗相比国家现行有关建筑节能标准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降低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663C1" w:rsidRPr="00436DDD" w:rsidTr="00436DDD">
        <w:trPr>
          <w:trHeight w:val="27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降低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63C1" w:rsidRPr="00436DDD" w:rsidTr="00436DDD">
        <w:trPr>
          <w:trHeight w:val="270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663C1" w:rsidRPr="00436DDD" w:rsidRDefault="004663C1" w:rsidP="00436DDD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36DDD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建筑所处城市的建筑热工气候分区：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建筑总能耗：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 xml:space="preserve"> MJ/a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建筑单位面积能耗：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>kWh/</w:t>
      </w:r>
      <w:r w:rsidRPr="00436DDD">
        <w:rPr>
          <w:rFonts w:eastAsiaTheme="minorEastAsia" w:cs="宋体" w:hint="eastAsia"/>
          <w:sz w:val="21"/>
          <w:szCs w:val="21"/>
        </w:rPr>
        <w:t>（</w:t>
      </w:r>
      <w:r w:rsidRPr="00436DDD">
        <w:rPr>
          <w:rFonts w:eastAsiaTheme="minorEastAsia" w:cs="宋体" w:hint="eastAsia"/>
          <w:sz w:val="21"/>
          <w:szCs w:val="21"/>
        </w:rPr>
        <w:t>m2</w:t>
      </w:r>
      <w:r w:rsidRPr="00436DDD">
        <w:rPr>
          <w:rFonts w:eastAsiaTheme="minorEastAsia" w:cs="宋体" w:hint="eastAsia"/>
          <w:sz w:val="21"/>
          <w:szCs w:val="21"/>
        </w:rPr>
        <w:t>˙</w:t>
      </w:r>
      <w:r w:rsidRPr="00436DDD">
        <w:rPr>
          <w:rFonts w:eastAsiaTheme="minorEastAsia" w:cs="宋体" w:hint="eastAsia"/>
          <w:sz w:val="21"/>
          <w:szCs w:val="21"/>
        </w:rPr>
        <w:t>a</w:t>
      </w:r>
      <w:r w:rsidRPr="00436DDD">
        <w:rPr>
          <w:rFonts w:eastAsiaTheme="minorEastAsia" w:cs="宋体" w:hint="eastAsia"/>
          <w:sz w:val="21"/>
          <w:szCs w:val="21"/>
        </w:rPr>
        <w:t>）</w:t>
      </w:r>
      <w:bookmarkStart w:id="0" w:name="_GoBack"/>
      <w:bookmarkEnd w:id="0"/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围护结构热工性能提高比例：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>%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供暖空调负荷降低比例：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>%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严寒和寒冷地区住宅外窗传热系数降低比例：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>%</w:t>
      </w:r>
    </w:p>
    <w:p w:rsidR="004663C1" w:rsidRPr="00436DDD" w:rsidRDefault="004663C1" w:rsidP="004663C1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建筑能耗降低幅度：</w:t>
      </w:r>
      <w:r w:rsidRPr="00436DDD">
        <w:rPr>
          <w:rFonts w:eastAsiaTheme="minorEastAsia"/>
          <w:lang w:val="zh-CN"/>
        </w:rPr>
        <w:t>__</w:t>
      </w:r>
      <w:r w:rsidRPr="00436DDD">
        <w:rPr>
          <w:rFonts w:eastAsiaTheme="minorEastAsia"/>
          <w:u w:val="single"/>
          <w:lang w:val="zh-CN"/>
        </w:rPr>
        <w:t>_</w:t>
      </w:r>
      <w:r w:rsidRPr="00436DDD">
        <w:rPr>
          <w:rFonts w:eastAsiaTheme="minorEastAsia" w:hint="eastAsia"/>
          <w:u w:val="single"/>
          <w:lang w:val="zh-CN"/>
        </w:rPr>
        <w:t xml:space="preserve">  </w:t>
      </w:r>
      <w:r w:rsidRPr="00436DDD">
        <w:rPr>
          <w:rFonts w:eastAsiaTheme="minorEastAsia" w:cs="宋体" w:hint="eastAsia"/>
          <w:sz w:val="21"/>
          <w:szCs w:val="21"/>
        </w:rPr>
        <w:t>%</w:t>
      </w:r>
    </w:p>
    <w:p w:rsidR="004663C1" w:rsidRPr="00436DDD" w:rsidRDefault="004663C1" w:rsidP="00436DDD">
      <w:pPr>
        <w:pStyle w:val="a5"/>
        <w:spacing w:before="100" w:line="288" w:lineRule="auto"/>
        <w:outlineLvl w:val="9"/>
        <w:rPr>
          <w:rFonts w:eastAsiaTheme="minorEastAsia" w:cs="宋体"/>
          <w:sz w:val="21"/>
          <w:szCs w:val="21"/>
        </w:rPr>
      </w:pPr>
      <w:r w:rsidRPr="00436DDD">
        <w:rPr>
          <w:rFonts w:eastAsiaTheme="minorEastAsia" w:cs="宋体" w:hint="eastAsia"/>
          <w:sz w:val="21"/>
          <w:szCs w:val="21"/>
        </w:rPr>
        <w:t>项目采取的节能措施。（</w:t>
      </w:r>
      <w:r w:rsidRPr="00436DDD">
        <w:rPr>
          <w:rFonts w:eastAsiaTheme="minorEastAsia"/>
          <w:sz w:val="21"/>
          <w:szCs w:val="21"/>
        </w:rPr>
        <w:t>100</w:t>
      </w:r>
      <w:r w:rsidRPr="00436DDD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4663C1" w:rsidRPr="00436DDD" w:rsidTr="00436DDD">
        <w:trPr>
          <w:trHeight w:val="1527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1" w:rsidRPr="00436DDD" w:rsidRDefault="004663C1" w:rsidP="00436DDD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663C1" w:rsidRPr="00436DDD" w:rsidRDefault="004663C1" w:rsidP="00436DDD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36DDD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4663C1" w:rsidRPr="00436DDD" w:rsidRDefault="004663C1" w:rsidP="004663C1">
      <w:pPr>
        <w:spacing w:beforeLines="50" w:before="156" w:afterLines="50" w:after="156" w:line="288" w:lineRule="auto"/>
        <w:rPr>
          <w:rFonts w:eastAsiaTheme="minorEastAsia"/>
          <w:b/>
        </w:rPr>
      </w:pPr>
      <w:r w:rsidRPr="00436DD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4663C1" w:rsidRPr="00436DDD" w:rsidTr="008F5DCE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3C1" w:rsidRPr="00436DDD" w:rsidRDefault="004663C1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3C1" w:rsidRPr="00436DDD" w:rsidRDefault="004663C1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3C1" w:rsidRPr="00436DDD" w:rsidRDefault="004663C1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3C1" w:rsidRPr="00436DDD" w:rsidRDefault="004663C1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663C1" w:rsidRPr="00436DDD" w:rsidRDefault="004663C1" w:rsidP="00436DDD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663C1" w:rsidRPr="00436DDD" w:rsidTr="008F5DCE">
        <w:trPr>
          <w:trHeight w:val="540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CE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3C1" w:rsidRPr="00436DDD" w:rsidTr="008F5DCE">
        <w:trPr>
          <w:trHeight w:val="540"/>
          <w:tblHeader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CE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3C1" w:rsidRPr="00436DDD" w:rsidTr="008F5DCE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暖通空调能耗模拟计算书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CE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3C1" w:rsidRPr="00436DDD" w:rsidTr="008F5DCE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照明能耗模拟计算书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CE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4663C1" w:rsidRPr="00436DDD" w:rsidTr="008F5DCE">
        <w:trPr>
          <w:trHeight w:val="810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运行能耗统计数据及其节能率计算报告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C1" w:rsidRPr="00436DDD" w:rsidRDefault="004663C1" w:rsidP="008F5DC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36DD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36DDD" w:rsidRPr="00AA3473" w:rsidRDefault="00436DDD" w:rsidP="00436DDD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6DDD" w:rsidRPr="00547320" w:rsidTr="006B73B4">
        <w:trPr>
          <w:trHeight w:val="2634"/>
          <w:jc w:val="center"/>
        </w:trPr>
        <w:tc>
          <w:tcPr>
            <w:tcW w:w="9356" w:type="dxa"/>
          </w:tcPr>
          <w:p w:rsidR="00436DDD" w:rsidRPr="00547320" w:rsidRDefault="00436DDD" w:rsidP="006B73B4">
            <w:pPr>
              <w:rPr>
                <w:szCs w:val="21"/>
              </w:rPr>
            </w:pPr>
          </w:p>
        </w:tc>
      </w:tr>
    </w:tbl>
    <w:p w:rsidR="006E2A76" w:rsidRPr="00436DDD" w:rsidRDefault="006E2A76">
      <w:pPr>
        <w:rPr>
          <w:rFonts w:eastAsiaTheme="minorEastAsia"/>
        </w:rPr>
      </w:pPr>
    </w:p>
    <w:sectPr w:rsidR="006E2A76" w:rsidRPr="00436D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DF" w:rsidRDefault="00967ADF" w:rsidP="004663C1">
      <w:r>
        <w:separator/>
      </w:r>
    </w:p>
  </w:endnote>
  <w:endnote w:type="continuationSeparator" w:id="0">
    <w:p w:rsidR="00967ADF" w:rsidRDefault="00967ADF" w:rsidP="0046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DF" w:rsidRDefault="00967ADF" w:rsidP="004663C1">
      <w:r>
        <w:separator/>
      </w:r>
    </w:p>
  </w:footnote>
  <w:footnote w:type="continuationSeparator" w:id="0">
    <w:p w:rsidR="00967ADF" w:rsidRDefault="00967ADF" w:rsidP="00466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E01" w:rsidRPr="00FC6476" w:rsidRDefault="00EA3E01" w:rsidP="00FC6476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33A9D"/>
    <w:multiLevelType w:val="multilevel"/>
    <w:tmpl w:val="42433A9D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BC"/>
    <w:rsid w:val="00373759"/>
    <w:rsid w:val="00436DDD"/>
    <w:rsid w:val="004663C1"/>
    <w:rsid w:val="0064341A"/>
    <w:rsid w:val="006E2A76"/>
    <w:rsid w:val="008F5DCE"/>
    <w:rsid w:val="00967ADF"/>
    <w:rsid w:val="00DB6FE9"/>
    <w:rsid w:val="00EA3E01"/>
    <w:rsid w:val="00EE19BC"/>
    <w:rsid w:val="00F96474"/>
    <w:rsid w:val="00F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6962B-90B5-44CC-8E03-B998D7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3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663C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C1"/>
    <w:rPr>
      <w:sz w:val="18"/>
      <w:szCs w:val="18"/>
    </w:rPr>
  </w:style>
  <w:style w:type="character" w:customStyle="1" w:styleId="3Char">
    <w:name w:val="标题 3 Char"/>
    <w:basedOn w:val="a0"/>
    <w:link w:val="3"/>
    <w:rsid w:val="004663C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4663C1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4663C1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4663C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436D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3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2020-06-04T02:23:00Z</dcterms:created>
  <dcterms:modified xsi:type="dcterms:W3CDTF">2022-10-20T07:27:00Z</dcterms:modified>
</cp:coreProperties>
</file>