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6E" w:rsidRPr="000D7A79" w:rsidRDefault="00E62F6E" w:rsidP="00E62F6E">
      <w:pPr>
        <w:pStyle w:val="3"/>
        <w:spacing w:line="288" w:lineRule="auto"/>
        <w:rPr>
          <w:rFonts w:ascii="Times New Roman" w:eastAsiaTheme="minorEastAsia" w:hAnsi="Times New Roman"/>
        </w:rPr>
      </w:pPr>
      <w:r w:rsidRPr="000D7A79">
        <w:rPr>
          <w:rFonts w:ascii="Times New Roman" w:eastAsiaTheme="minorEastAsia" w:hAnsi="Times New Roman" w:hint="eastAsia"/>
        </w:rPr>
        <w:t>8.1.3</w:t>
      </w:r>
      <w:r w:rsidRPr="000D7A79">
        <w:rPr>
          <w:rFonts w:ascii="Times New Roman" w:eastAsiaTheme="minorEastAsia" w:hAnsi="Times New Roman" w:hint="eastAsia"/>
        </w:rPr>
        <w:t>配建的绿地应符合所在地城乡规划的要求，应合理选择绿化方式，植物种植应适应当地气候和土壤，且应无毒、易维护，种植区域覆土深度和排水能力应满足植物生长需求，并应采用复层绿化方式。</w:t>
      </w:r>
    </w:p>
    <w:p w:rsidR="00E62F6E" w:rsidRPr="000D7A79" w:rsidRDefault="00E62F6E" w:rsidP="00E62F6E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0D7A79">
        <w:rPr>
          <w:rFonts w:eastAsiaTheme="minorEastAsia" w:hint="eastAsia"/>
          <w:b/>
          <w:kern w:val="0"/>
          <w:sz w:val="24"/>
        </w:rPr>
        <w:t>达标自评</w:t>
      </w:r>
    </w:p>
    <w:p w:rsidR="00E62F6E" w:rsidRPr="000D7A79" w:rsidRDefault="00300791" w:rsidP="00E62F6E">
      <w:pPr>
        <w:spacing w:line="288" w:lineRule="auto"/>
        <w:rPr>
          <w:rFonts w:eastAsiaTheme="minorEastAsia"/>
          <w:kern w:val="0"/>
          <w:szCs w:val="21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026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kern w:val="0"/>
          <w:szCs w:val="21"/>
        </w:rPr>
        <w:t>达标</w:t>
      </w:r>
      <w:r w:rsidR="000D7A79">
        <w:rPr>
          <w:rFonts w:eastAsiaTheme="minorEastAsia" w:hint="eastAsia"/>
          <w:kern w:val="0"/>
          <w:szCs w:val="21"/>
        </w:rPr>
        <w:t>；</w:t>
      </w:r>
      <w:sdt>
        <w:sdtPr>
          <w:rPr>
            <w:rFonts w:eastAsiaTheme="minorEastAsia" w:hint="eastAsia"/>
            <w:sz w:val="28"/>
          </w:rPr>
          <w:id w:val="6402357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kern w:val="0"/>
          <w:szCs w:val="21"/>
        </w:rPr>
        <w:t>不达标</w:t>
      </w:r>
    </w:p>
    <w:p w:rsidR="00E62F6E" w:rsidRPr="000D7A79" w:rsidRDefault="00E62F6E" w:rsidP="000D7A79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0D7A79">
        <w:rPr>
          <w:rFonts w:eastAsiaTheme="minorEastAsia" w:hint="eastAsia"/>
          <w:b/>
          <w:kern w:val="0"/>
          <w:sz w:val="24"/>
        </w:rPr>
        <w:t>评价要点</w:t>
      </w:r>
    </w:p>
    <w:p w:rsidR="00E62F6E" w:rsidRPr="000D7A79" w:rsidRDefault="00300791" w:rsidP="000D7A79">
      <w:pPr>
        <w:spacing w:before="100" w:line="288" w:lineRule="auto"/>
        <w:rPr>
          <w:rFonts w:eastAsiaTheme="minorEastAsia"/>
          <w:b/>
          <w:lang w:val="zh-CN"/>
        </w:rPr>
      </w:pPr>
      <w:sdt>
        <w:sdtPr>
          <w:rPr>
            <w:rFonts w:eastAsiaTheme="minorEastAsia" w:hint="eastAsia"/>
            <w:sz w:val="28"/>
          </w:rPr>
          <w:id w:val="-7981473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D7A79">
        <w:rPr>
          <w:rFonts w:eastAsiaTheme="minorEastAsia"/>
          <w:sz w:val="28"/>
        </w:rPr>
        <w:t xml:space="preserve"> </w:t>
      </w:r>
      <w:r w:rsidR="00E62F6E" w:rsidRPr="000D7A79">
        <w:rPr>
          <w:rFonts w:eastAsiaTheme="minorEastAsia" w:hint="eastAsia"/>
          <w:b/>
          <w:lang w:val="zh-CN"/>
        </w:rPr>
        <w:t>住宅建筑</w:t>
      </w:r>
      <w:bookmarkStart w:id="0" w:name="_GoBack"/>
      <w:bookmarkEnd w:id="0"/>
    </w:p>
    <w:p w:rsidR="00E62F6E" w:rsidRPr="000D7A79" w:rsidRDefault="00E62F6E" w:rsidP="000D7A79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D7A79">
        <w:rPr>
          <w:rFonts w:eastAsiaTheme="minorEastAsia" w:hint="eastAsia"/>
          <w:b/>
        </w:rPr>
        <w:t>乡土植物，复层绿化</w:t>
      </w:r>
    </w:p>
    <w:p w:rsidR="00E62F6E" w:rsidRPr="000D7A79" w:rsidRDefault="00E62F6E" w:rsidP="00E62F6E">
      <w:pPr>
        <w:spacing w:line="288" w:lineRule="auto"/>
        <w:rPr>
          <w:rFonts w:eastAsiaTheme="minorEastAsia"/>
          <w:u w:val="single"/>
          <w:lang w:val="zh-CN"/>
        </w:rPr>
      </w:pPr>
      <w:r w:rsidRPr="000D7A79">
        <w:rPr>
          <w:rFonts w:eastAsiaTheme="minorEastAsia" w:hint="eastAsia"/>
        </w:rPr>
        <w:t>项目所在地</w:t>
      </w:r>
      <w:r w:rsidRPr="000D7A79">
        <w:rPr>
          <w:rFonts w:eastAsiaTheme="minorEastAsia" w:hint="eastAsia"/>
          <w:lang w:val="zh-CN"/>
        </w:rPr>
        <w:t>为以下选项中的：</w:t>
      </w:r>
    </w:p>
    <w:p w:rsidR="00E62F6E" w:rsidRPr="000D7A79" w:rsidRDefault="00300791" w:rsidP="00E62F6E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2787880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华北、</w:t>
      </w:r>
      <w:sdt>
        <w:sdtPr>
          <w:rPr>
            <w:rFonts w:eastAsiaTheme="minorEastAsia" w:hint="eastAsia"/>
            <w:sz w:val="28"/>
          </w:rPr>
          <w:id w:val="-19822963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东北、</w:t>
      </w:r>
      <w:sdt>
        <w:sdtPr>
          <w:rPr>
            <w:rFonts w:eastAsiaTheme="minorEastAsia" w:hint="eastAsia"/>
            <w:sz w:val="28"/>
          </w:rPr>
          <w:id w:val="39717799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西北、</w:t>
      </w:r>
      <w:sdt>
        <w:sdtPr>
          <w:rPr>
            <w:rFonts w:eastAsiaTheme="minorEastAsia" w:hint="eastAsia"/>
            <w:sz w:val="28"/>
          </w:rPr>
          <w:id w:val="31553514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华中、</w:t>
      </w:r>
      <w:sdt>
        <w:sdtPr>
          <w:rPr>
            <w:rFonts w:eastAsiaTheme="minorEastAsia" w:hint="eastAsia"/>
            <w:sz w:val="28"/>
          </w:rPr>
          <w:id w:val="-3326106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华东、</w:t>
      </w:r>
      <w:sdt>
        <w:sdtPr>
          <w:rPr>
            <w:rFonts w:eastAsiaTheme="minorEastAsia" w:hint="eastAsia"/>
            <w:sz w:val="28"/>
          </w:rPr>
          <w:id w:val="-61814545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华南、</w:t>
      </w:r>
      <w:sdt>
        <w:sdtPr>
          <w:rPr>
            <w:rFonts w:eastAsiaTheme="minorEastAsia" w:hint="eastAsia"/>
            <w:sz w:val="28"/>
          </w:rPr>
          <w:id w:val="-184684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西南</w:t>
      </w:r>
    </w:p>
    <w:p w:rsidR="00E62F6E" w:rsidRPr="000D7A79" w:rsidRDefault="00E62F6E" w:rsidP="00E62F6E">
      <w:pPr>
        <w:spacing w:line="288" w:lineRule="auto"/>
        <w:rPr>
          <w:rFonts w:eastAsiaTheme="minorEastAsia"/>
          <w:lang w:val="zh-CN"/>
        </w:rPr>
      </w:pPr>
      <w:r w:rsidRPr="000D7A79">
        <w:rPr>
          <w:rFonts w:eastAsiaTheme="minorEastAsia" w:hint="eastAsia"/>
          <w:lang w:val="zh-CN"/>
        </w:rPr>
        <w:t>绿化物种是否主要选用适宜当地气候和土壤条件的乡土植物：</w:t>
      </w:r>
      <w:sdt>
        <w:sdtPr>
          <w:rPr>
            <w:rFonts w:eastAsiaTheme="minorEastAsia" w:hint="eastAsia"/>
            <w:sz w:val="28"/>
          </w:rPr>
          <w:id w:val="180688209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D7A79">
        <w:rPr>
          <w:rFonts w:eastAsiaTheme="minorEastAsia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-177400989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D7A79">
        <w:rPr>
          <w:rFonts w:eastAsiaTheme="minorEastAsia" w:hint="eastAsia"/>
          <w:lang w:val="zh-CN"/>
        </w:rPr>
        <w:t>否</w:t>
      </w:r>
      <w:proofErr w:type="gramEnd"/>
    </w:p>
    <w:p w:rsidR="00E62F6E" w:rsidRPr="000D7A79" w:rsidRDefault="00E62F6E" w:rsidP="00E62F6E">
      <w:pPr>
        <w:spacing w:line="288" w:lineRule="auto"/>
        <w:rPr>
          <w:rFonts w:eastAsiaTheme="minorEastAsia" w:cs="宋体"/>
          <w:lang w:val="zh-CN"/>
        </w:rPr>
      </w:pPr>
      <w:r w:rsidRPr="000D7A79">
        <w:rPr>
          <w:rFonts w:eastAsiaTheme="minorEastAsia" w:cs="宋体" w:hint="eastAsia"/>
          <w:lang w:val="zh-CN"/>
        </w:rPr>
        <w:t>是否采用包含乔、灌木的复层绿化：</w:t>
      </w:r>
      <w:sdt>
        <w:sdtPr>
          <w:rPr>
            <w:rFonts w:eastAsiaTheme="minorEastAsia" w:hint="eastAsia"/>
            <w:sz w:val="28"/>
          </w:rPr>
          <w:id w:val="8890763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D7A79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-17463287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D7A79">
        <w:rPr>
          <w:rFonts w:eastAsiaTheme="minorEastAsia" w:cs="宋体" w:hint="eastAsia"/>
          <w:lang w:val="zh-CN"/>
        </w:rPr>
        <w:t>否</w:t>
      </w:r>
      <w:proofErr w:type="gramEnd"/>
    </w:p>
    <w:p w:rsidR="00E62F6E" w:rsidRPr="000D7A79" w:rsidRDefault="00E62F6E" w:rsidP="00E62F6E">
      <w:pPr>
        <w:spacing w:line="288" w:lineRule="auto"/>
        <w:rPr>
          <w:rFonts w:eastAsiaTheme="minorEastAsia"/>
          <w:lang w:val="zh-CN"/>
        </w:rPr>
      </w:pPr>
      <w:r w:rsidRPr="000D7A79">
        <w:rPr>
          <w:rFonts w:eastAsiaTheme="minorEastAsia" w:cs="宋体" w:hint="eastAsia"/>
          <w:lang w:val="zh-CN"/>
        </w:rPr>
        <w:t>如绿化植物种植在地下车库顶板上，则种植区域覆土深度：</w:t>
      </w:r>
      <w:r w:rsidRPr="000D7A79">
        <w:rPr>
          <w:rFonts w:eastAsiaTheme="minorEastAsia"/>
          <w:lang w:val="zh-CN"/>
        </w:rPr>
        <w:t>__</w:t>
      </w:r>
      <w:r w:rsidRPr="000D7A79">
        <w:rPr>
          <w:rFonts w:eastAsiaTheme="minorEastAsia"/>
          <w:u w:val="single"/>
          <w:lang w:val="zh-CN"/>
        </w:rPr>
        <w:t>_</w:t>
      </w:r>
      <w:r w:rsidRPr="000D7A79">
        <w:rPr>
          <w:rFonts w:eastAsiaTheme="minorEastAsia" w:hint="eastAsia"/>
          <w:u w:val="single"/>
          <w:lang w:val="zh-CN"/>
        </w:rPr>
        <w:t xml:space="preserve">  </w:t>
      </w:r>
      <w:r w:rsidRPr="000D7A79">
        <w:rPr>
          <w:rFonts w:eastAsiaTheme="minorEastAsia" w:hint="eastAsia"/>
          <w:lang w:val="zh-CN"/>
        </w:rPr>
        <w:t>m</w:t>
      </w:r>
    </w:p>
    <w:p w:rsidR="00E62F6E" w:rsidRPr="000D7A79" w:rsidRDefault="00E62F6E" w:rsidP="00E62F6E">
      <w:pPr>
        <w:spacing w:line="288" w:lineRule="auto"/>
        <w:rPr>
          <w:rFonts w:eastAsiaTheme="minorEastAsia" w:cs="宋体"/>
          <w:lang w:val="zh-CN"/>
        </w:rPr>
      </w:pPr>
      <w:r w:rsidRPr="000D7A79">
        <w:rPr>
          <w:rFonts w:eastAsiaTheme="minorEastAsia" w:cs="宋体" w:hint="eastAsia"/>
          <w:lang w:val="zh-CN"/>
        </w:rPr>
        <w:t>地下车库顶板上排水设施情况：</w:t>
      </w:r>
      <w:r w:rsidRPr="000D7A79">
        <w:rPr>
          <w:rFonts w:eastAsiaTheme="minorEastAsia"/>
          <w:lang w:val="zh-CN"/>
        </w:rPr>
        <w:t>__</w:t>
      </w:r>
      <w:r w:rsidRPr="000D7A79">
        <w:rPr>
          <w:rFonts w:eastAsiaTheme="minorEastAsia"/>
          <w:u w:val="single"/>
          <w:lang w:val="zh-CN"/>
        </w:rPr>
        <w:t>_</w:t>
      </w:r>
      <w:r w:rsidRPr="000D7A79">
        <w:rPr>
          <w:rFonts w:eastAsiaTheme="minorEastAsia" w:hint="eastAsia"/>
          <w:u w:val="single"/>
          <w:lang w:val="zh-CN"/>
        </w:rPr>
        <w:t xml:space="preserve">  </w:t>
      </w:r>
    </w:p>
    <w:p w:rsidR="00E62F6E" w:rsidRPr="000D7A79" w:rsidRDefault="00E62F6E" w:rsidP="000D7A79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</w:rPr>
      </w:pPr>
      <w:r w:rsidRPr="000D7A79">
        <w:rPr>
          <w:rFonts w:eastAsiaTheme="minorEastAsia" w:hint="eastAsia"/>
          <w:b/>
          <w:lang w:val="zh-CN"/>
        </w:rPr>
        <w:t>绿地配植乔木</w:t>
      </w:r>
    </w:p>
    <w:p w:rsidR="00E62F6E" w:rsidRPr="000D7A79" w:rsidRDefault="00E62F6E" w:rsidP="00E62F6E">
      <w:pPr>
        <w:tabs>
          <w:tab w:val="left" w:pos="2702"/>
        </w:tabs>
        <w:spacing w:line="288" w:lineRule="auto"/>
        <w:rPr>
          <w:rFonts w:eastAsiaTheme="minorEastAsia"/>
          <w:vertAlign w:val="superscript"/>
          <w:lang w:val="zh-CN"/>
        </w:rPr>
      </w:pPr>
      <w:r w:rsidRPr="000D7A79">
        <w:rPr>
          <w:rFonts w:eastAsiaTheme="minorEastAsia" w:hint="eastAsia"/>
        </w:rPr>
        <w:t>项目用地面积：</w:t>
      </w:r>
      <w:r w:rsidRPr="000D7A79">
        <w:rPr>
          <w:rFonts w:eastAsiaTheme="minorEastAsia"/>
          <w:lang w:val="zh-CN"/>
        </w:rPr>
        <w:t>__</w:t>
      </w:r>
      <w:r w:rsidRPr="000D7A79">
        <w:rPr>
          <w:rFonts w:eastAsiaTheme="minorEastAsia"/>
          <w:u w:val="single"/>
          <w:lang w:val="zh-CN"/>
        </w:rPr>
        <w:t>_</w:t>
      </w:r>
      <w:r w:rsidRPr="000D7A79">
        <w:rPr>
          <w:rFonts w:eastAsiaTheme="minorEastAsia" w:hint="eastAsia"/>
          <w:u w:val="single"/>
          <w:lang w:val="zh-CN"/>
        </w:rPr>
        <w:t xml:space="preserve">  </w:t>
      </w:r>
      <w:r w:rsidRPr="000D7A79">
        <w:rPr>
          <w:rFonts w:eastAsiaTheme="minorEastAsia"/>
          <w:lang w:val="zh-CN"/>
        </w:rPr>
        <w:t>m</w:t>
      </w:r>
      <w:r w:rsidRPr="000D7A79">
        <w:rPr>
          <w:rFonts w:eastAsiaTheme="minorEastAsia"/>
          <w:vertAlign w:val="superscript"/>
          <w:lang w:val="zh-CN"/>
        </w:rPr>
        <w:t>2</w:t>
      </w:r>
      <w:r w:rsidRPr="000D7A79">
        <w:rPr>
          <w:rFonts w:eastAsiaTheme="minorEastAsia" w:hint="eastAsia"/>
          <w:lang w:val="zh-CN"/>
        </w:rPr>
        <w:t>，绿地面积：</w:t>
      </w:r>
      <w:r w:rsidRPr="000D7A79">
        <w:rPr>
          <w:rFonts w:eastAsiaTheme="minorEastAsia"/>
          <w:lang w:val="zh-CN"/>
        </w:rPr>
        <w:t>__</w:t>
      </w:r>
      <w:r w:rsidRPr="000D7A79">
        <w:rPr>
          <w:rFonts w:eastAsiaTheme="minorEastAsia"/>
          <w:u w:val="single"/>
          <w:lang w:val="zh-CN"/>
        </w:rPr>
        <w:t>_</w:t>
      </w:r>
      <w:r w:rsidRPr="000D7A79">
        <w:rPr>
          <w:rFonts w:eastAsiaTheme="minorEastAsia" w:hint="eastAsia"/>
          <w:u w:val="single"/>
          <w:lang w:val="zh-CN"/>
        </w:rPr>
        <w:t xml:space="preserve">  </w:t>
      </w:r>
      <w:r w:rsidRPr="000D7A79">
        <w:rPr>
          <w:rFonts w:eastAsiaTheme="minorEastAsia"/>
          <w:lang w:val="zh-CN"/>
        </w:rPr>
        <w:t>m</w:t>
      </w:r>
      <w:r w:rsidRPr="000D7A79">
        <w:rPr>
          <w:rFonts w:eastAsiaTheme="minorEastAsia"/>
          <w:vertAlign w:val="superscript"/>
          <w:lang w:val="zh-CN"/>
        </w:rPr>
        <w:t>2</w:t>
      </w:r>
    </w:p>
    <w:p w:rsidR="00E62F6E" w:rsidRPr="000D7A79" w:rsidRDefault="00E62F6E" w:rsidP="00E62F6E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0D7A79">
        <w:rPr>
          <w:rFonts w:eastAsiaTheme="minorEastAsia" w:hint="eastAsia"/>
          <w:lang w:val="zh-CN"/>
        </w:rPr>
        <w:t>绿地中乔木的数量：株，</w:t>
      </w:r>
      <w:r w:rsidRPr="000D7A79">
        <w:rPr>
          <w:rFonts w:eastAsiaTheme="minorEastAsia" w:hint="eastAsia"/>
        </w:rPr>
        <w:t>平均每</w:t>
      </w:r>
      <w:r w:rsidRPr="000D7A79">
        <w:rPr>
          <w:rFonts w:eastAsiaTheme="minorEastAsia"/>
        </w:rPr>
        <w:t>100m</w:t>
      </w:r>
      <w:r w:rsidRPr="000D7A79">
        <w:rPr>
          <w:rFonts w:eastAsiaTheme="minorEastAsia"/>
          <w:vertAlign w:val="superscript"/>
        </w:rPr>
        <w:t>2</w:t>
      </w:r>
      <w:r w:rsidRPr="000D7A79">
        <w:rPr>
          <w:rFonts w:eastAsiaTheme="minorEastAsia" w:hint="eastAsia"/>
        </w:rPr>
        <w:t>绿地面积上的</w:t>
      </w:r>
      <w:r w:rsidRPr="000D7A79">
        <w:rPr>
          <w:rFonts w:eastAsiaTheme="minorEastAsia" w:hint="eastAsia"/>
          <w:lang w:val="zh-CN"/>
        </w:rPr>
        <w:t>乔木数：</w:t>
      </w:r>
      <w:r w:rsidRPr="000D7A79">
        <w:rPr>
          <w:rFonts w:eastAsiaTheme="minorEastAsia"/>
          <w:lang w:val="zh-CN"/>
        </w:rPr>
        <w:t>__</w:t>
      </w:r>
      <w:r w:rsidRPr="000D7A79">
        <w:rPr>
          <w:rFonts w:eastAsiaTheme="minorEastAsia"/>
          <w:u w:val="single"/>
          <w:lang w:val="zh-CN"/>
        </w:rPr>
        <w:t>_</w:t>
      </w:r>
      <w:r w:rsidRPr="000D7A79">
        <w:rPr>
          <w:rFonts w:eastAsiaTheme="minorEastAsia" w:hint="eastAsia"/>
          <w:u w:val="single"/>
          <w:lang w:val="zh-CN"/>
        </w:rPr>
        <w:t xml:space="preserve">  </w:t>
      </w:r>
      <w:r w:rsidRPr="000D7A79">
        <w:rPr>
          <w:rFonts w:eastAsiaTheme="minorEastAsia" w:hint="eastAsia"/>
          <w:lang w:val="zh-CN"/>
        </w:rPr>
        <w:t>株</w:t>
      </w:r>
    </w:p>
    <w:p w:rsidR="00E62F6E" w:rsidRPr="000D7A79" w:rsidRDefault="00E62F6E" w:rsidP="00E62F6E">
      <w:pPr>
        <w:tabs>
          <w:tab w:val="left" w:pos="2702"/>
        </w:tabs>
        <w:spacing w:line="288" w:lineRule="auto"/>
        <w:rPr>
          <w:rFonts w:eastAsiaTheme="minorEastAsia"/>
        </w:rPr>
      </w:pPr>
      <w:r w:rsidRPr="000D7A79">
        <w:rPr>
          <w:rFonts w:eastAsiaTheme="minorEastAsia" w:cs="宋体" w:hint="eastAsia"/>
          <w:lang w:val="zh-CN"/>
        </w:rPr>
        <w:t>请列举</w:t>
      </w:r>
      <w:r w:rsidRPr="000D7A79">
        <w:rPr>
          <w:rFonts w:eastAsiaTheme="minorEastAsia" w:cs="宋体" w:hint="eastAsia"/>
        </w:rPr>
        <w:t>本项目中的主要绿化物种</w:t>
      </w:r>
      <w:r w:rsidRPr="000D7A79">
        <w:rPr>
          <w:rFonts w:eastAsiaTheme="minorEastAsia" w:cs="宋体" w:hint="eastAsia"/>
          <w:lang w:val="zh-CN"/>
        </w:rPr>
        <w:t>：</w:t>
      </w:r>
      <w:r w:rsidRPr="000D7A79">
        <w:rPr>
          <w:rFonts w:eastAsiaTheme="minorEastAsia" w:cs="宋体" w:hint="eastAsia"/>
        </w:rPr>
        <w:t>（</w:t>
      </w:r>
      <w:r w:rsidRPr="000D7A79">
        <w:rPr>
          <w:rFonts w:eastAsiaTheme="minorEastAsia"/>
        </w:rPr>
        <w:t>200</w:t>
      </w:r>
      <w:r w:rsidRPr="000D7A79">
        <w:rPr>
          <w:rFonts w:eastAsiaTheme="minorEastAsia" w:cs="宋体"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62F6E" w:rsidRPr="000D7A79" w:rsidTr="009C21E4">
        <w:trPr>
          <w:trHeight w:val="1134"/>
          <w:jc w:val="center"/>
        </w:trPr>
        <w:tc>
          <w:tcPr>
            <w:tcW w:w="8522" w:type="dxa"/>
          </w:tcPr>
          <w:p w:rsidR="00E62F6E" w:rsidRPr="000D7A79" w:rsidRDefault="00E62F6E" w:rsidP="009C21E4">
            <w:pPr>
              <w:pStyle w:val="Default"/>
              <w:spacing w:line="288" w:lineRule="auto"/>
              <w:ind w:firstLineChars="200" w:firstLine="422"/>
              <w:jc w:val="both"/>
              <w:outlineLvl w:val="8"/>
              <w:rPr>
                <w:rFonts w:ascii="Times New Roman" w:eastAsiaTheme="minorEastAsia" w:cs="Times New Roman"/>
                <w:b/>
                <w:bCs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</w:tbl>
    <w:p w:rsidR="00E62F6E" w:rsidRPr="000D7A79" w:rsidRDefault="00300791" w:rsidP="000D7A79">
      <w:pPr>
        <w:spacing w:before="100" w:line="288" w:lineRule="auto"/>
        <w:rPr>
          <w:rFonts w:eastAsiaTheme="minorEastAsia"/>
          <w:b/>
          <w:bCs/>
          <w:lang w:val="zh-CN"/>
        </w:rPr>
      </w:pPr>
      <w:sdt>
        <w:sdtPr>
          <w:rPr>
            <w:rFonts w:eastAsiaTheme="minorEastAsia" w:hint="eastAsia"/>
            <w:sz w:val="28"/>
          </w:rPr>
          <w:id w:val="11670653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D7A79">
        <w:rPr>
          <w:rFonts w:eastAsiaTheme="minorEastAsia"/>
          <w:sz w:val="28"/>
        </w:rPr>
        <w:t xml:space="preserve"> </w:t>
      </w:r>
      <w:r w:rsidR="00E62F6E" w:rsidRPr="000D7A79">
        <w:rPr>
          <w:rFonts w:eastAsiaTheme="minorEastAsia" w:hint="eastAsia"/>
          <w:b/>
          <w:bCs/>
          <w:lang w:val="zh-CN"/>
        </w:rPr>
        <w:t>公共建筑</w:t>
      </w:r>
    </w:p>
    <w:p w:rsidR="00E62F6E" w:rsidRPr="000D7A79" w:rsidRDefault="00E62F6E" w:rsidP="000D7A79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D7A79">
        <w:rPr>
          <w:rFonts w:eastAsiaTheme="minorEastAsia" w:hint="eastAsia"/>
          <w:b/>
        </w:rPr>
        <w:t>乡土植物，复层绿化</w:t>
      </w:r>
    </w:p>
    <w:p w:rsidR="00E62F6E" w:rsidRPr="000D7A79" w:rsidRDefault="00E62F6E" w:rsidP="00E62F6E">
      <w:pPr>
        <w:spacing w:line="288" w:lineRule="auto"/>
        <w:rPr>
          <w:rFonts w:eastAsiaTheme="minorEastAsia"/>
          <w:u w:val="single"/>
          <w:lang w:val="zh-CN"/>
        </w:rPr>
      </w:pPr>
      <w:r w:rsidRPr="000D7A79">
        <w:rPr>
          <w:rFonts w:eastAsiaTheme="minorEastAsia" w:hint="eastAsia"/>
        </w:rPr>
        <w:t>项目所在地</w:t>
      </w:r>
      <w:r w:rsidRPr="000D7A79">
        <w:rPr>
          <w:rFonts w:eastAsiaTheme="minorEastAsia" w:hint="eastAsia"/>
          <w:lang w:val="zh-CN"/>
        </w:rPr>
        <w:t>为以下选项中的：</w:t>
      </w:r>
    </w:p>
    <w:p w:rsidR="00E62F6E" w:rsidRPr="000D7A79" w:rsidRDefault="00300791" w:rsidP="00E62F6E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87303784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华北、</w:t>
      </w:r>
      <w:sdt>
        <w:sdtPr>
          <w:rPr>
            <w:rFonts w:eastAsiaTheme="minorEastAsia" w:hint="eastAsia"/>
            <w:sz w:val="28"/>
          </w:rPr>
          <w:id w:val="-18942723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东北、</w:t>
      </w:r>
      <w:sdt>
        <w:sdtPr>
          <w:rPr>
            <w:rFonts w:eastAsiaTheme="minorEastAsia" w:hint="eastAsia"/>
            <w:sz w:val="28"/>
          </w:rPr>
          <w:id w:val="-86759798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西北、</w:t>
      </w:r>
      <w:sdt>
        <w:sdtPr>
          <w:rPr>
            <w:rFonts w:eastAsiaTheme="minorEastAsia" w:hint="eastAsia"/>
            <w:sz w:val="28"/>
          </w:rPr>
          <w:id w:val="7954168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华中、</w:t>
      </w:r>
      <w:sdt>
        <w:sdtPr>
          <w:rPr>
            <w:rFonts w:eastAsiaTheme="minorEastAsia" w:hint="eastAsia"/>
            <w:sz w:val="28"/>
          </w:rPr>
          <w:id w:val="12890365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华东、</w:t>
      </w:r>
      <w:sdt>
        <w:sdtPr>
          <w:rPr>
            <w:rFonts w:eastAsiaTheme="minorEastAsia" w:hint="eastAsia"/>
            <w:sz w:val="28"/>
          </w:rPr>
          <w:id w:val="285464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华南、</w:t>
      </w:r>
      <w:sdt>
        <w:sdtPr>
          <w:rPr>
            <w:rFonts w:eastAsiaTheme="minorEastAsia" w:hint="eastAsia"/>
            <w:sz w:val="28"/>
          </w:rPr>
          <w:id w:val="-149764814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62F6E" w:rsidRPr="000D7A79">
        <w:rPr>
          <w:rFonts w:eastAsiaTheme="minorEastAsia" w:hint="eastAsia"/>
          <w:lang w:val="zh-CN"/>
        </w:rPr>
        <w:t>西南</w:t>
      </w:r>
    </w:p>
    <w:p w:rsidR="00E62F6E" w:rsidRPr="000D7A79" w:rsidRDefault="00E62F6E" w:rsidP="00E62F6E">
      <w:pPr>
        <w:spacing w:line="288" w:lineRule="auto"/>
        <w:rPr>
          <w:rFonts w:eastAsiaTheme="minorEastAsia"/>
          <w:lang w:val="zh-CN"/>
        </w:rPr>
      </w:pPr>
      <w:r w:rsidRPr="000D7A79">
        <w:rPr>
          <w:rFonts w:eastAsiaTheme="minorEastAsia" w:hint="eastAsia"/>
          <w:lang w:val="zh-CN"/>
        </w:rPr>
        <w:t>绿化物种是否主要选用适宜当地气候和土壤条件的乡土植物：</w:t>
      </w:r>
      <w:sdt>
        <w:sdtPr>
          <w:rPr>
            <w:rFonts w:eastAsiaTheme="minorEastAsia" w:hint="eastAsia"/>
            <w:sz w:val="28"/>
          </w:rPr>
          <w:id w:val="-12279869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D7A79">
        <w:rPr>
          <w:rFonts w:eastAsiaTheme="minorEastAsia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331258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D7A79">
        <w:rPr>
          <w:rFonts w:eastAsiaTheme="minorEastAsia" w:hint="eastAsia"/>
          <w:lang w:val="zh-CN"/>
        </w:rPr>
        <w:t>否</w:t>
      </w:r>
      <w:proofErr w:type="gramEnd"/>
    </w:p>
    <w:p w:rsidR="00E62F6E" w:rsidRPr="000D7A79" w:rsidRDefault="00E62F6E" w:rsidP="00E62F6E">
      <w:pPr>
        <w:spacing w:line="288" w:lineRule="auto"/>
        <w:rPr>
          <w:rFonts w:eastAsiaTheme="minorEastAsia" w:cs="宋体"/>
          <w:lang w:val="zh-CN"/>
        </w:rPr>
      </w:pPr>
      <w:r w:rsidRPr="000D7A79">
        <w:rPr>
          <w:rFonts w:eastAsiaTheme="minorEastAsia" w:cs="宋体" w:hint="eastAsia"/>
          <w:lang w:val="zh-CN"/>
        </w:rPr>
        <w:t>是否采用包含乔、灌木的复层绿化：</w:t>
      </w:r>
      <w:sdt>
        <w:sdtPr>
          <w:rPr>
            <w:rFonts w:eastAsiaTheme="minorEastAsia" w:hint="eastAsia"/>
            <w:sz w:val="28"/>
          </w:rPr>
          <w:id w:val="-13235804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D7A79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-169213794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D7A79">
        <w:rPr>
          <w:rFonts w:eastAsiaTheme="minorEastAsia" w:cs="宋体" w:hint="eastAsia"/>
          <w:lang w:val="zh-CN"/>
        </w:rPr>
        <w:t>否</w:t>
      </w:r>
      <w:proofErr w:type="gramEnd"/>
    </w:p>
    <w:p w:rsidR="00E62F6E" w:rsidRPr="000D7A79" w:rsidRDefault="00E62F6E" w:rsidP="00E62F6E">
      <w:pPr>
        <w:spacing w:line="288" w:lineRule="auto"/>
        <w:rPr>
          <w:rFonts w:eastAsiaTheme="minorEastAsia"/>
          <w:lang w:val="zh-CN"/>
        </w:rPr>
      </w:pPr>
      <w:r w:rsidRPr="000D7A79">
        <w:rPr>
          <w:rFonts w:eastAsiaTheme="minorEastAsia" w:cs="宋体" w:hint="eastAsia"/>
          <w:lang w:val="zh-CN"/>
        </w:rPr>
        <w:t>如绿化植物种植在地下车库顶板上，则种植区域覆土深度：</w:t>
      </w:r>
      <w:r w:rsidRPr="000D7A79">
        <w:rPr>
          <w:rFonts w:eastAsiaTheme="minorEastAsia"/>
          <w:lang w:val="zh-CN"/>
        </w:rPr>
        <w:t>__</w:t>
      </w:r>
      <w:r w:rsidRPr="000D7A79">
        <w:rPr>
          <w:rFonts w:eastAsiaTheme="minorEastAsia"/>
          <w:u w:val="single"/>
          <w:lang w:val="zh-CN"/>
        </w:rPr>
        <w:t>_</w:t>
      </w:r>
      <w:r w:rsidRPr="000D7A79">
        <w:rPr>
          <w:rFonts w:eastAsiaTheme="minorEastAsia" w:hint="eastAsia"/>
          <w:u w:val="single"/>
          <w:lang w:val="zh-CN"/>
        </w:rPr>
        <w:t xml:space="preserve">  </w:t>
      </w:r>
      <w:r w:rsidRPr="000D7A79">
        <w:rPr>
          <w:rFonts w:eastAsiaTheme="minorEastAsia" w:hint="eastAsia"/>
          <w:lang w:val="zh-CN"/>
        </w:rPr>
        <w:t>m</w:t>
      </w:r>
    </w:p>
    <w:p w:rsidR="00E62F6E" w:rsidRPr="000D7A79" w:rsidRDefault="00E62F6E" w:rsidP="000D7A79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</w:rPr>
      </w:pPr>
      <w:r w:rsidRPr="000D7A79">
        <w:rPr>
          <w:rFonts w:eastAsiaTheme="minorEastAsia" w:hint="eastAsia"/>
          <w:b/>
          <w:lang w:val="zh-CN"/>
        </w:rPr>
        <w:t>采用</w:t>
      </w:r>
      <w:r w:rsidRPr="000D7A79">
        <w:rPr>
          <w:rFonts w:eastAsiaTheme="minorEastAsia" w:hint="eastAsia"/>
          <w:b/>
        </w:rPr>
        <w:t>垂直绿化</w:t>
      </w:r>
      <w:r w:rsidRPr="000D7A79">
        <w:rPr>
          <w:rFonts w:eastAsiaTheme="minorEastAsia" w:hint="eastAsia"/>
          <w:b/>
          <w:lang w:val="zh-CN"/>
        </w:rPr>
        <w:t>、屋顶绿化等方式</w:t>
      </w:r>
    </w:p>
    <w:p w:rsidR="00E62F6E" w:rsidRPr="000D7A79" w:rsidRDefault="00E62F6E" w:rsidP="00E62F6E">
      <w:pPr>
        <w:spacing w:line="288" w:lineRule="auto"/>
        <w:rPr>
          <w:rFonts w:eastAsiaTheme="minorEastAsia"/>
          <w:lang w:val="zh-CN"/>
        </w:rPr>
      </w:pPr>
      <w:r w:rsidRPr="000D7A79">
        <w:rPr>
          <w:rFonts w:eastAsiaTheme="minorEastAsia" w:hint="eastAsia"/>
          <w:lang w:val="zh-CN"/>
        </w:rPr>
        <w:t>是否采用屋顶绿化：</w:t>
      </w:r>
      <w:sdt>
        <w:sdtPr>
          <w:rPr>
            <w:rFonts w:eastAsiaTheme="minorEastAsia" w:hint="eastAsia"/>
            <w:sz w:val="28"/>
          </w:rPr>
          <w:id w:val="94882140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D7A79">
        <w:rPr>
          <w:rFonts w:eastAsiaTheme="minorEastAsia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16923399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D7A79">
        <w:rPr>
          <w:rFonts w:eastAsiaTheme="minorEastAsia" w:hint="eastAsia"/>
          <w:lang w:val="zh-CN"/>
        </w:rPr>
        <w:t>否</w:t>
      </w:r>
      <w:proofErr w:type="gramEnd"/>
    </w:p>
    <w:p w:rsidR="00E62F6E" w:rsidRPr="000D7A79" w:rsidRDefault="00E62F6E" w:rsidP="00E62F6E">
      <w:pPr>
        <w:spacing w:line="288" w:lineRule="auto"/>
        <w:rPr>
          <w:rFonts w:eastAsiaTheme="minorEastAsia"/>
          <w:lang w:val="zh-CN"/>
        </w:rPr>
      </w:pPr>
      <w:r w:rsidRPr="000D7A79">
        <w:rPr>
          <w:rFonts w:eastAsiaTheme="minorEastAsia" w:hint="eastAsia"/>
          <w:lang w:val="zh-CN"/>
        </w:rPr>
        <w:t>是否采用垂直绿化：</w:t>
      </w:r>
      <w:sdt>
        <w:sdtPr>
          <w:rPr>
            <w:rFonts w:eastAsiaTheme="minorEastAsia" w:hint="eastAsia"/>
            <w:sz w:val="28"/>
          </w:rPr>
          <w:id w:val="6600505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D7A79">
        <w:rPr>
          <w:rFonts w:eastAsiaTheme="minorEastAsia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-21000905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D7A79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D7A79">
        <w:rPr>
          <w:rFonts w:eastAsiaTheme="minorEastAsia" w:hint="eastAsia"/>
          <w:lang w:val="zh-CN"/>
        </w:rPr>
        <w:t>否</w:t>
      </w:r>
      <w:proofErr w:type="gramEnd"/>
    </w:p>
    <w:p w:rsidR="00E62F6E" w:rsidRPr="000D7A79" w:rsidRDefault="00E62F6E" w:rsidP="00E62F6E">
      <w:pPr>
        <w:spacing w:line="288" w:lineRule="auto"/>
        <w:rPr>
          <w:rFonts w:eastAsiaTheme="minorEastAsia"/>
          <w:lang w:val="zh-CN"/>
        </w:rPr>
      </w:pPr>
      <w:r w:rsidRPr="000D7A79">
        <w:rPr>
          <w:rFonts w:eastAsiaTheme="minorEastAsia" w:hint="eastAsia"/>
          <w:lang w:val="zh-CN"/>
        </w:rPr>
        <w:t>屋顶可绿化面积：</w:t>
      </w:r>
      <w:r w:rsidRPr="000D7A79">
        <w:rPr>
          <w:rFonts w:eastAsiaTheme="minorEastAsia"/>
          <w:lang w:val="zh-CN"/>
        </w:rPr>
        <w:t>__</w:t>
      </w:r>
      <w:r w:rsidRPr="000D7A79">
        <w:rPr>
          <w:rFonts w:eastAsiaTheme="minorEastAsia"/>
          <w:u w:val="single"/>
          <w:lang w:val="zh-CN"/>
        </w:rPr>
        <w:t>_</w:t>
      </w:r>
      <w:r w:rsidRPr="000D7A79">
        <w:rPr>
          <w:rFonts w:eastAsiaTheme="minorEastAsia" w:hint="eastAsia"/>
          <w:u w:val="single"/>
          <w:lang w:val="zh-CN"/>
        </w:rPr>
        <w:t xml:space="preserve">  </w:t>
      </w:r>
      <w:r w:rsidRPr="000D7A79">
        <w:rPr>
          <w:rFonts w:eastAsiaTheme="minorEastAsia"/>
          <w:lang w:val="zh-CN"/>
        </w:rPr>
        <w:t>m</w:t>
      </w:r>
      <w:r w:rsidRPr="000D7A79">
        <w:rPr>
          <w:rFonts w:eastAsiaTheme="minorEastAsia"/>
          <w:vertAlign w:val="superscript"/>
          <w:lang w:val="zh-CN"/>
        </w:rPr>
        <w:t>2</w:t>
      </w:r>
      <w:r w:rsidRPr="000D7A79">
        <w:rPr>
          <w:rFonts w:eastAsiaTheme="minorEastAsia" w:hint="eastAsia"/>
          <w:lang w:val="zh-CN"/>
        </w:rPr>
        <w:t>；屋顶绿化面积：</w:t>
      </w:r>
      <w:r w:rsidRPr="000D7A79">
        <w:rPr>
          <w:rFonts w:eastAsiaTheme="minorEastAsia"/>
          <w:lang w:val="zh-CN"/>
        </w:rPr>
        <w:t>__</w:t>
      </w:r>
      <w:r w:rsidRPr="000D7A79">
        <w:rPr>
          <w:rFonts w:eastAsiaTheme="minorEastAsia"/>
          <w:u w:val="single"/>
          <w:lang w:val="zh-CN"/>
        </w:rPr>
        <w:t>_</w:t>
      </w:r>
      <w:r w:rsidRPr="000D7A79">
        <w:rPr>
          <w:rFonts w:eastAsiaTheme="minorEastAsia" w:hint="eastAsia"/>
          <w:u w:val="single"/>
          <w:lang w:val="zh-CN"/>
        </w:rPr>
        <w:t xml:space="preserve">  </w:t>
      </w:r>
      <w:r w:rsidRPr="000D7A79">
        <w:rPr>
          <w:rFonts w:eastAsiaTheme="minorEastAsia"/>
          <w:lang w:val="zh-CN"/>
        </w:rPr>
        <w:t>m</w:t>
      </w:r>
      <w:r w:rsidRPr="000D7A79">
        <w:rPr>
          <w:rFonts w:eastAsiaTheme="minorEastAsia"/>
          <w:vertAlign w:val="superscript"/>
          <w:lang w:val="zh-CN"/>
        </w:rPr>
        <w:t>2</w:t>
      </w:r>
      <w:r w:rsidRPr="000D7A79">
        <w:rPr>
          <w:rFonts w:eastAsiaTheme="minorEastAsia" w:hint="eastAsia"/>
          <w:lang w:val="zh-CN"/>
        </w:rPr>
        <w:t>；屋顶绿化面积占屋顶可绿化面积比例：</w:t>
      </w:r>
      <w:r w:rsidRPr="000D7A79">
        <w:rPr>
          <w:rFonts w:eastAsiaTheme="minorEastAsia"/>
          <w:lang w:val="zh-CN"/>
        </w:rPr>
        <w:t>__</w:t>
      </w:r>
      <w:r w:rsidRPr="000D7A79">
        <w:rPr>
          <w:rFonts w:eastAsiaTheme="minorEastAsia"/>
          <w:u w:val="single"/>
          <w:lang w:val="zh-CN"/>
        </w:rPr>
        <w:t>_</w:t>
      </w:r>
      <w:r w:rsidRPr="000D7A79">
        <w:rPr>
          <w:rFonts w:eastAsiaTheme="minorEastAsia" w:hint="eastAsia"/>
          <w:u w:val="single"/>
          <w:lang w:val="zh-CN"/>
        </w:rPr>
        <w:t xml:space="preserve">  </w:t>
      </w:r>
      <w:r w:rsidRPr="000D7A79">
        <w:rPr>
          <w:rFonts w:eastAsiaTheme="minorEastAsia"/>
          <w:lang w:val="zh-CN"/>
        </w:rPr>
        <w:t>%</w:t>
      </w:r>
    </w:p>
    <w:p w:rsidR="00E62F6E" w:rsidRPr="000D7A79" w:rsidRDefault="00E62F6E" w:rsidP="00E62F6E">
      <w:pPr>
        <w:spacing w:line="288" w:lineRule="auto"/>
        <w:rPr>
          <w:rFonts w:eastAsiaTheme="minorEastAsia"/>
          <w:lang w:val="zh-CN"/>
        </w:rPr>
      </w:pPr>
      <w:r w:rsidRPr="000D7A79">
        <w:rPr>
          <w:rFonts w:eastAsiaTheme="minorEastAsia" w:hint="eastAsia"/>
          <w:lang w:val="zh-CN"/>
        </w:rPr>
        <w:t>简要说明屋顶绿化或垂直绿化，包括</w:t>
      </w:r>
      <w:r w:rsidRPr="000D7A79">
        <w:rPr>
          <w:rFonts w:eastAsiaTheme="minorEastAsia" w:hint="eastAsia"/>
        </w:rPr>
        <w:t>屋顶绿化或垂直绿化的位置、方式；主要植物种类等</w:t>
      </w:r>
      <w:r w:rsidRPr="000D7A79">
        <w:rPr>
          <w:rFonts w:eastAsiaTheme="minorEastAsia" w:hint="eastAsia"/>
          <w:lang w:val="zh-CN"/>
        </w:rPr>
        <w:lastRenderedPageBreak/>
        <w:t>（</w:t>
      </w:r>
      <w:r w:rsidRPr="000D7A79">
        <w:rPr>
          <w:rFonts w:eastAsiaTheme="minorEastAsia"/>
          <w:lang w:val="zh-CN"/>
        </w:rPr>
        <w:t>200</w:t>
      </w:r>
      <w:r w:rsidRPr="000D7A79">
        <w:rPr>
          <w:rFonts w:eastAsiaTheme="minorEastAsia" w:hint="eastAsia"/>
          <w:lang w:val="zh-CN"/>
        </w:rPr>
        <w:t>字以内）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</w:tblGrid>
      <w:tr w:rsidR="00E62F6E" w:rsidRPr="000D7A79" w:rsidTr="000D7A79">
        <w:trPr>
          <w:trHeight w:val="1134"/>
          <w:jc w:val="center"/>
        </w:trPr>
        <w:tc>
          <w:tcPr>
            <w:tcW w:w="8500" w:type="dxa"/>
          </w:tcPr>
          <w:p w:rsidR="00E62F6E" w:rsidRPr="000D7A79" w:rsidRDefault="00564573" w:rsidP="00564573">
            <w:pPr>
              <w:pStyle w:val="Default"/>
              <w:spacing w:line="288" w:lineRule="auto"/>
              <w:ind w:firstLineChars="200" w:firstLine="420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564573">
              <w:rPr>
                <w:rFonts w:ascii="Times New Roman" w:eastAsiaTheme="minorEastAsia" w:cs="Times New Roman" w:hint="eastAsia"/>
                <w:color w:val="auto"/>
                <w:kern w:val="2"/>
                <w:sz w:val="21"/>
                <w:szCs w:val="21"/>
              </w:rPr>
              <w:t>本项目选用适应深圳气候土壤条件的本地植物，栽植乔、灌、草结合构成多层次的植物群落</w:t>
            </w:r>
            <w:r w:rsidRPr="00564573">
              <w:rPr>
                <w:rFonts w:ascii="Times New Roman" w:eastAsiaTheme="minorEastAsia" w:cs="Times New Roman" w:hint="eastAsia"/>
                <w:color w:val="auto"/>
                <w:kern w:val="2"/>
                <w:sz w:val="21"/>
                <w:szCs w:val="21"/>
              </w:rPr>
              <w:t>,</w:t>
            </w:r>
            <w:r w:rsidRPr="00564573">
              <w:rPr>
                <w:rFonts w:ascii="Times New Roman" w:eastAsiaTheme="minorEastAsia" w:cs="Times New Roman" w:hint="eastAsia"/>
                <w:color w:val="auto"/>
                <w:kern w:val="2"/>
                <w:sz w:val="21"/>
                <w:szCs w:val="21"/>
              </w:rPr>
              <w:t>且采用屋顶绿化。</w:t>
            </w:r>
          </w:p>
        </w:tc>
      </w:tr>
    </w:tbl>
    <w:p w:rsidR="00E62F6E" w:rsidRPr="000D7A79" w:rsidRDefault="00E62F6E" w:rsidP="000D7A79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0D7A79">
        <w:rPr>
          <w:rFonts w:eastAsiaTheme="minorEastAsia" w:hint="eastAsia"/>
          <w:b/>
          <w:kern w:val="0"/>
          <w:sz w:val="24"/>
        </w:rPr>
        <w:t>证明材料</w:t>
      </w:r>
    </w:p>
    <w:p w:rsidR="00E62F6E" w:rsidRPr="000D7A79" w:rsidRDefault="00E62F6E" w:rsidP="00E62F6E">
      <w:pPr>
        <w:spacing w:beforeLines="50" w:before="156" w:afterLines="50" w:after="156" w:line="288" w:lineRule="auto"/>
        <w:rPr>
          <w:rFonts w:eastAsiaTheme="minorEastAsia"/>
          <w:b/>
        </w:rPr>
      </w:pPr>
      <w:r w:rsidRPr="000D7A79">
        <w:rPr>
          <w:rFonts w:eastAsiaTheme="minorEastAsia" w:hint="eastAsia"/>
          <w:b/>
        </w:rPr>
        <w:t>建议提交材料及技术要求：</w:t>
      </w:r>
    </w:p>
    <w:tbl>
      <w:tblPr>
        <w:tblW w:w="8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168"/>
        <w:gridCol w:w="4348"/>
        <w:gridCol w:w="1183"/>
        <w:gridCol w:w="846"/>
      </w:tblGrid>
      <w:tr w:rsidR="00E62F6E" w:rsidRPr="000D7A79" w:rsidTr="00540263">
        <w:trPr>
          <w:trHeight w:val="540"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E62F6E" w:rsidRPr="000D7A79" w:rsidRDefault="00E62F6E" w:rsidP="000D7A7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DBE5F1" w:fill="DBE5F1"/>
            <w:vAlign w:val="center"/>
            <w:hideMark/>
          </w:tcPr>
          <w:p w:rsidR="00E62F6E" w:rsidRPr="000D7A79" w:rsidRDefault="00E62F6E" w:rsidP="000D7A7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381" w:type="dxa"/>
            <w:shd w:val="clear" w:color="DBE5F1" w:fill="DBE5F1"/>
            <w:vAlign w:val="center"/>
            <w:hideMark/>
          </w:tcPr>
          <w:p w:rsidR="00E62F6E" w:rsidRPr="000D7A79" w:rsidRDefault="00E62F6E" w:rsidP="000D7A7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E62F6E" w:rsidRPr="000D7A79" w:rsidRDefault="00E62F6E" w:rsidP="000D7A7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E62F6E" w:rsidRPr="000D7A79" w:rsidRDefault="00E62F6E" w:rsidP="000D7A7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E62F6E" w:rsidRPr="000D7A79" w:rsidTr="00540263">
        <w:trPr>
          <w:trHeight w:val="270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景观总平面图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0D7A7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应体现项目红线范围内景观总体设计内容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0263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62F6E" w:rsidRPr="000D7A79" w:rsidTr="00540263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景观设计说明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0D7A7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应包括苗木表、当地植物名录等，并体现项目内乔、灌、草植物种类、基本信息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0263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62F6E" w:rsidRPr="000D7A79" w:rsidTr="00540263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种植平面图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0D7A7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应体现项目内乔、灌、草植物种类、基本信息、种植位置图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0263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62F6E" w:rsidRPr="000D7A79" w:rsidTr="00540263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屋顶绿化平面图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0D7A7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应包括屋顶可绿化面积、屋顶绿化的类型、面积、种植植物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0263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E62F6E" w:rsidRPr="000D7A79" w:rsidTr="00540263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垂直绿化种植图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0D7A7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应包括垂直绿化的位置、面积、种植植物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0263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E62F6E" w:rsidRPr="000D7A79" w:rsidTr="00540263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每</w:t>
            </w: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㎡绿地上的乔木数量计算文件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0D7A7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应包括乔木类别、数量及相关计算过程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0263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E62F6E" w:rsidRPr="000D7A79" w:rsidTr="00540263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屋顶绿化比例计算书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0D7A7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应包括屋顶绿化面积占可绿化面积的比例的计算过程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0263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6E" w:rsidRPr="000D7A79" w:rsidRDefault="00E62F6E" w:rsidP="0054026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D7A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 w:rsidR="000D7A79" w:rsidRPr="00AA3473" w:rsidRDefault="000D7A79" w:rsidP="000D7A7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D7A79" w:rsidRPr="00547320" w:rsidTr="006B73B4">
        <w:trPr>
          <w:trHeight w:val="2634"/>
          <w:jc w:val="center"/>
        </w:trPr>
        <w:tc>
          <w:tcPr>
            <w:tcW w:w="9356" w:type="dxa"/>
          </w:tcPr>
          <w:p w:rsidR="000D7A79" w:rsidRPr="00547320" w:rsidRDefault="000D7A79" w:rsidP="006B73B4">
            <w:pPr>
              <w:rPr>
                <w:szCs w:val="21"/>
              </w:rPr>
            </w:pPr>
          </w:p>
        </w:tc>
      </w:tr>
    </w:tbl>
    <w:p w:rsidR="006E2A76" w:rsidRPr="000D7A79" w:rsidRDefault="006E2A76">
      <w:pPr>
        <w:rPr>
          <w:rFonts w:eastAsiaTheme="minorEastAsia"/>
        </w:rPr>
      </w:pPr>
    </w:p>
    <w:sectPr w:rsidR="006E2A76" w:rsidRPr="000D7A7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91" w:rsidRDefault="00300791" w:rsidP="00E62F6E">
      <w:r>
        <w:separator/>
      </w:r>
    </w:p>
  </w:endnote>
  <w:endnote w:type="continuationSeparator" w:id="0">
    <w:p w:rsidR="00300791" w:rsidRDefault="00300791" w:rsidP="00E6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91" w:rsidRDefault="00300791" w:rsidP="00E62F6E">
      <w:r>
        <w:separator/>
      </w:r>
    </w:p>
  </w:footnote>
  <w:footnote w:type="continuationSeparator" w:id="0">
    <w:p w:rsidR="00300791" w:rsidRDefault="00300791" w:rsidP="00E62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21A" w:rsidRPr="00632C4B" w:rsidRDefault="00F9321A" w:rsidP="00632C4B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0D"/>
    <w:rsid w:val="000D7A79"/>
    <w:rsid w:val="00300791"/>
    <w:rsid w:val="00335BFD"/>
    <w:rsid w:val="003A7C0D"/>
    <w:rsid w:val="00540263"/>
    <w:rsid w:val="00564573"/>
    <w:rsid w:val="00632C4B"/>
    <w:rsid w:val="006E2A76"/>
    <w:rsid w:val="006F61A9"/>
    <w:rsid w:val="00746449"/>
    <w:rsid w:val="00C774A2"/>
    <w:rsid w:val="00DB5C72"/>
    <w:rsid w:val="00E62F6E"/>
    <w:rsid w:val="00F9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B07A27-6FF3-4D92-A4E0-ABC919A2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2F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62F6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F6E"/>
    <w:rPr>
      <w:sz w:val="18"/>
      <w:szCs w:val="18"/>
    </w:rPr>
  </w:style>
  <w:style w:type="character" w:customStyle="1" w:styleId="3Char">
    <w:name w:val="标题 3 Char"/>
    <w:basedOn w:val="a0"/>
    <w:link w:val="3"/>
    <w:rsid w:val="00E62F6E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Default">
    <w:name w:val="Default"/>
    <w:rsid w:val="00E62F6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62F6E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E62F6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0D7A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D7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2020-06-04T02:27:00Z</dcterms:created>
  <dcterms:modified xsi:type="dcterms:W3CDTF">2022-10-20T07:31:00Z</dcterms:modified>
</cp:coreProperties>
</file>