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绿色住宅建筑设计——贯城河畔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贵阳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项目用地面积：29332平方米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项目建筑面积：26124平方米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总得分：Q=（Q0+Q1+Q2+Q3+Q4+Q5+QA）/10=100.3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