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夏热冬冷新农村住宅设计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苏州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项目用地面积：8160平方米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项目建筑面积：2080平方米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