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CD2DD">
      <w:pPr>
        <w:pStyle w:val="5"/>
        <w:rPr>
          <w:sz w:val="24"/>
          <w:szCs w:val="40"/>
        </w:rPr>
      </w:pPr>
      <w:r>
        <w:rPr>
          <w:rFonts w:hint="eastAsia"/>
          <w:sz w:val="24"/>
          <w:szCs w:val="40"/>
        </w:rPr>
        <w:t>6.2.7 设置PM10、PM2.5、CO2浓度的空气质量监测系统，且具有存储至少一年的监测数据和实时显示等功能。（5分）</w:t>
      </w:r>
    </w:p>
    <w:p w14:paraId="51C2A7B1">
      <w:pPr>
        <w:spacing w:before="156" w:beforeLines="50" w:after="156" w:afterLines="5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 得分自评</w:t>
      </w:r>
    </w:p>
    <w:tbl>
      <w:tblPr>
        <w:tblStyle w:val="10"/>
        <w:tblW w:w="9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5914"/>
        <w:gridCol w:w="1236"/>
        <w:gridCol w:w="1268"/>
      </w:tblGrid>
      <w:tr w14:paraId="71A6A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16" w:type="dxa"/>
            <w:vAlign w:val="center"/>
          </w:tcPr>
          <w:p w14:paraId="01AF7B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5914" w:type="dxa"/>
            <w:vAlign w:val="center"/>
          </w:tcPr>
          <w:p w14:paraId="36A7D8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评价内容</w:t>
            </w:r>
          </w:p>
        </w:tc>
        <w:tc>
          <w:tcPr>
            <w:tcW w:w="1236" w:type="dxa"/>
            <w:vAlign w:val="center"/>
          </w:tcPr>
          <w:p w14:paraId="037D8F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评价分值</w:t>
            </w:r>
          </w:p>
        </w:tc>
        <w:tc>
          <w:tcPr>
            <w:tcW w:w="1268" w:type="dxa"/>
            <w:vAlign w:val="center"/>
          </w:tcPr>
          <w:p w14:paraId="5C74D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自评得分</w:t>
            </w:r>
          </w:p>
        </w:tc>
      </w:tr>
      <w:tr w14:paraId="492F3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16" w:type="dxa"/>
            <w:vAlign w:val="center"/>
          </w:tcPr>
          <w:p w14:paraId="51567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14" w:type="dxa"/>
            <w:vAlign w:val="center"/>
          </w:tcPr>
          <w:p w14:paraId="1B42D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设置PM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、PM</w:t>
            </w:r>
            <w:r>
              <w:rPr>
                <w:rFonts w:ascii="Times New Roman" w:hAnsi="Times New Roman" w:cs="Times New Roman"/>
                <w:vertAlign w:val="subscript"/>
              </w:rPr>
              <w:t>2.5</w:t>
            </w:r>
            <w:r>
              <w:rPr>
                <w:rFonts w:ascii="Times New Roman" w:hAnsi="Times New Roman" w:cs="Times New Roman"/>
              </w:rPr>
              <w:t>、CO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浓度的空气质量监测系统，且具有存储至少一年的监测数据和实时显示等功能</w:t>
            </w:r>
          </w:p>
        </w:tc>
        <w:tc>
          <w:tcPr>
            <w:tcW w:w="1236" w:type="dxa"/>
            <w:vAlign w:val="center"/>
          </w:tcPr>
          <w:p w14:paraId="398392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sdt>
          <w:sdtPr>
            <w:rPr>
              <w:rFonts w:ascii="Times New Roman" w:hAnsi="Times New Roman" w:eastAsia="宋体" w:cs="Times New Roman"/>
              <w:szCs w:val="21"/>
            </w:rPr>
            <w:id w:val="1160811457"/>
            <w:placeholder>
              <w:docPart w:val="A79780A3974147CA8F677ED0B5A9E5F9"/>
            </w:placeholder>
            <w:text/>
          </w:sdtPr>
          <w:sdtEndPr>
            <w:rPr>
              <w:rFonts w:hint="eastAsia" w:ascii="Times New Roman" w:hAnsi="Times New Roman" w:eastAsia="宋体" w:cs="Times New Roman"/>
              <w:szCs w:val="21"/>
            </w:rPr>
          </w:sdtEndPr>
          <w:sdtContent>
            <w:tc>
              <w:tcPr>
                <w:tcW w:w="1268" w:type="dxa"/>
                <w:vAlign w:val="center"/>
              </w:tcPr>
              <w:p w14:paraId="58E20F7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hint="eastAsia" w:ascii="Times New Roman" w:hAnsi="Times New Roman" w:eastAsia="宋体" w:cs="Times New Roman"/>
                    <w:szCs w:val="21"/>
                  </w:rPr>
                  <w:t xml:space="preserve">  </w:t>
                </w:r>
              </w:p>
            </w:tc>
          </w:sdtContent>
        </w:sdt>
      </w:tr>
      <w:tr w14:paraId="6700B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16" w:type="dxa"/>
            <w:vAlign w:val="center"/>
          </w:tcPr>
          <w:p w14:paraId="0AE3FD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合计</w:t>
            </w:r>
          </w:p>
        </w:tc>
        <w:tc>
          <w:tcPr>
            <w:tcW w:w="5914" w:type="dxa"/>
            <w:vAlign w:val="center"/>
          </w:tcPr>
          <w:p w14:paraId="0C7CF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6" w:type="dxa"/>
            <w:vAlign w:val="center"/>
          </w:tcPr>
          <w:p w14:paraId="44C30E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5</w:t>
            </w:r>
          </w:p>
        </w:tc>
        <w:sdt>
          <w:sdtPr>
            <w:rPr>
              <w:rFonts w:ascii="Times New Roman" w:hAnsi="Times New Roman" w:eastAsia="宋体" w:cs="Times New Roman"/>
              <w:szCs w:val="21"/>
            </w:rPr>
            <w:id w:val="360170229"/>
            <w:placeholder>
              <w:docPart w:val="32485F9FF20F4464B02B9D8C5476191E"/>
            </w:placeholder>
            <w:text/>
          </w:sdtPr>
          <w:sdtEndPr>
            <w:rPr>
              <w:rFonts w:hint="eastAsia" w:ascii="Times New Roman" w:hAnsi="Times New Roman" w:eastAsia="宋体" w:cs="Times New Roman"/>
              <w:szCs w:val="21"/>
            </w:rPr>
          </w:sdtEndPr>
          <w:sdtContent>
            <w:tc>
              <w:tcPr>
                <w:tcW w:w="1268" w:type="dxa"/>
                <w:shd w:val="clear" w:color="auto" w:fill="auto"/>
                <w:vAlign w:val="center"/>
              </w:tcPr>
              <w:p w14:paraId="3793B8B7">
                <w:pPr>
                  <w:widowControl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hint="eastAsia" w:ascii="Times New Roman" w:hAnsi="Times New Roman" w:eastAsia="宋体" w:cs="Times New Roman"/>
                    <w:szCs w:val="21"/>
                  </w:rPr>
                  <w:t xml:space="preserve">  </w:t>
                </w:r>
              </w:p>
            </w:tc>
          </w:sdtContent>
        </w:sdt>
      </w:tr>
    </w:tbl>
    <w:p w14:paraId="0D2CB6BE">
      <w:pPr>
        <w:spacing w:before="156" w:beforeLines="50" w:after="156" w:afterLines="5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2 评价要点</w:t>
      </w:r>
    </w:p>
    <w:p w14:paraId="54267F19">
      <w:r>
        <w:rPr>
          <w:rFonts w:hint="eastAsia"/>
        </w:rPr>
        <w:t>设置的室内空气质量监控系统：</w:t>
      </w:r>
      <w:sdt>
        <w:sdtPr>
          <w:rPr>
            <w:rFonts w:hint="eastAsia"/>
          </w:rPr>
          <w:id w:val="1333568654"/>
        </w:sdtPr>
        <w:sdtEndPr>
          <w:rPr>
            <w:rFonts w:hint="eastAsia"/>
          </w:rPr>
        </w:sdtEndPr>
        <w:sdtContent>
          <w:sdt>
            <w:sdtPr>
              <w:rPr>
                <w:rFonts w:hint="eastAsia"/>
                <w:szCs w:val="21"/>
              </w:rPr>
              <w:id w:val="3082702"/>
            </w:sdtPr>
            <w:sdtEndPr>
              <w:rPr>
                <w:rFonts w:hint="eastAsia"/>
                <w:szCs w:val="21"/>
              </w:rPr>
            </w:sdtEndPr>
            <w:sdtContent>
              <w:sdt>
                <w:sdtPr>
                  <w:rPr>
                    <w:rFonts w:hint="eastAsia"/>
                  </w:rPr>
                  <w:id w:val="4744498"/>
                </w:sdtPr>
                <w:sdtEndPr>
                  <w:rPr>
                    <w:rFonts w:hint="eastAsia"/>
                  </w:rPr>
                </w:sdtEndPr>
                <w:sdtContent>
                  <w:sdt>
                    <w:sdtPr>
                      <w:rPr>
                        <w:rFonts w:hint="eastAsia"/>
                        <w:sz w:val="28"/>
                      </w:rPr>
                      <w:id w:val="-1822115158"/>
                      <w14:checkbox>
                        <w14:checked w14:val="1"/>
                        <w14:checkedState w14:val="0052" w14:font="Wingdings 2"/>
                        <w14:uncheckedState w14:val="00A3" w14:font="Wingdings 2"/>
                      </w14:checkbox>
                    </w:sdtPr>
                    <w:sdtEndPr>
                      <w:rPr>
                        <w:rFonts w:hint="eastAsia"/>
                        <w:sz w:val="28"/>
                      </w:rPr>
                    </w:sdtEndPr>
                    <w:sdtContent>
                      <w:r>
                        <w:rPr>
                          <w:rFonts w:hint="eastAsia" w:ascii="Wingdings 2" w:hAnsi="Wingdings 2" w:eastAsiaTheme="minorEastAsia" w:cstheme="minorBidi"/>
                          <w:kern w:val="2"/>
                          <w:sz w:val="28"/>
                          <w:szCs w:val="22"/>
                          <w:lang w:val="en-US" w:eastAsia="zh-CN" w:bidi="ar-SA"/>
                        </w:rPr>
                        <w:t>R</w:t>
                      </w:r>
                    </w:sdtContent>
                  </w:sdt>
                  <w:r>
                    <w:rPr>
                      <w:rFonts w:hint="eastAsia"/>
                    </w:rPr>
                    <w:t xml:space="preserve"> PM</w:t>
                  </w:r>
                  <w:r>
                    <w:rPr>
                      <w:rFonts w:hint="eastAsia"/>
                      <w:vertAlign w:val="subscript"/>
                    </w:rPr>
                    <w:t>10</w:t>
                  </w:r>
                </w:sdtContent>
              </w:sdt>
            </w:sdtContent>
          </w:sdt>
        </w:sdtContent>
      </w:sdt>
      <w:sdt>
        <w:sdtPr>
          <w:rPr>
            <w:rFonts w:hint="eastAsia"/>
          </w:rPr>
          <w:id w:val="-1132171568"/>
        </w:sdtPr>
        <w:sdtEndPr>
          <w:rPr>
            <w:rFonts w:hint="eastAsia"/>
          </w:rPr>
        </w:sdtEndPr>
        <w:sdtContent>
          <w:r>
            <w:rPr>
              <w:rFonts w:hint="eastAsia"/>
            </w:rPr>
            <w:t xml:space="preserve"> </w:t>
          </w:r>
          <w:sdt>
            <w:sdtPr>
              <w:rPr>
                <w:rFonts w:hint="eastAsia"/>
                <w:sz w:val="28"/>
              </w:rPr>
              <w:id w:val="-754972253"/>
              <w14:checkbox>
                <w14:checked w14:val="1"/>
                <w14:checkedState w14:val="0052" w14:font="Wingdings 2"/>
                <w14:uncheckedState w14:val="00A3" w14:font="Wingdings 2"/>
              </w14:checkbox>
            </w:sdtPr>
            <w:sdtEndPr>
              <w:rPr>
                <w:rFonts w:hint="eastAsia"/>
                <w:sz w:val="28"/>
              </w:rPr>
            </w:sdtEndPr>
            <w:sdtContent>
              <w:r>
                <w:rPr>
                  <w:rFonts w:hint="eastAsia" w:ascii="Wingdings 2" w:hAnsi="Wingdings 2" w:eastAsiaTheme="minorEastAsia" w:cstheme="minorBidi"/>
                  <w:kern w:val="2"/>
                  <w:sz w:val="28"/>
                  <w:szCs w:val="22"/>
                  <w:lang w:val="en-US" w:eastAsia="zh-CN" w:bidi="ar-SA"/>
                </w:rPr>
                <w:t>R</w:t>
              </w:r>
            </w:sdtContent>
          </w:sdt>
          <w:r>
            <w:rPr>
              <w:rFonts w:hint="eastAsia"/>
            </w:rPr>
            <w:t xml:space="preserve"> PM</w:t>
          </w:r>
          <w:r>
            <w:rPr>
              <w:rFonts w:hint="eastAsia"/>
              <w:vertAlign w:val="subscript"/>
            </w:rPr>
            <w:t>2.5</w:t>
          </w:r>
        </w:sdtContent>
      </w:sdt>
      <w:r>
        <w:rPr>
          <w:rFonts w:hint="eastAsia"/>
        </w:rPr>
        <w:t xml:space="preserve"> </w:t>
      </w:r>
      <w:sdt>
        <w:sdtPr>
          <w:rPr>
            <w:rFonts w:hint="eastAsia"/>
          </w:rPr>
          <w:id w:val="-1473138214"/>
        </w:sdtPr>
        <w:sdtEndPr>
          <w:rPr>
            <w:rFonts w:hint="eastAsia"/>
          </w:rPr>
        </w:sdtEndPr>
        <w:sdtContent>
          <w:sdt>
            <w:sdtPr>
              <w:rPr>
                <w:rFonts w:hint="eastAsia"/>
                <w:szCs w:val="21"/>
              </w:rPr>
              <w:id w:val="1814674247"/>
            </w:sdtPr>
            <w:sdtEndPr>
              <w:rPr>
                <w:rFonts w:hint="eastAsia"/>
                <w:szCs w:val="21"/>
              </w:rPr>
            </w:sdtEndPr>
            <w:sdtContent>
              <w:sdt>
                <w:sdtPr>
                  <w:rPr>
                    <w:rFonts w:hint="eastAsia"/>
                  </w:rPr>
                  <w:id w:val="-116533269"/>
                </w:sdtPr>
                <w:sdtEndPr>
                  <w:rPr>
                    <w:rFonts w:hint="eastAsia"/>
                  </w:rPr>
                </w:sdtEndPr>
                <w:sdtContent>
                  <w:sdt>
                    <w:sdtPr>
                      <w:rPr>
                        <w:rFonts w:hint="eastAsia"/>
                        <w:sz w:val="28"/>
                      </w:rPr>
                      <w:id w:val="563062532"/>
                      <w14:checkbox>
                        <w14:checked w14:val="1"/>
                        <w14:checkedState w14:val="0052" w14:font="Wingdings 2"/>
                        <w14:uncheckedState w14:val="00A3" w14:font="Wingdings 2"/>
                      </w14:checkbox>
                    </w:sdtPr>
                    <w:sdtEndPr>
                      <w:rPr>
                        <w:rFonts w:hint="eastAsia"/>
                        <w:sz w:val="28"/>
                      </w:rPr>
                    </w:sdtEndPr>
                    <w:sdtContent>
                      <w:r>
                        <w:rPr>
                          <w:rFonts w:hint="eastAsia" w:ascii="Wingdings 2" w:hAnsi="Wingdings 2" w:eastAsiaTheme="minorEastAsia" w:cstheme="minorBidi"/>
                          <w:kern w:val="2"/>
                          <w:sz w:val="28"/>
                          <w:szCs w:val="22"/>
                          <w:lang w:val="en-US" w:eastAsia="zh-CN" w:bidi="ar-SA"/>
                        </w:rPr>
                        <w:t>R</w:t>
                      </w:r>
                    </w:sdtContent>
                  </w:sdt>
                  <w:r>
                    <w:rPr>
                      <w:rFonts w:hint="eastAsia"/>
                    </w:rPr>
                    <w:t xml:space="preserve"> CO</w:t>
                  </w:r>
                  <w:r>
                    <w:rPr>
                      <w:rFonts w:hint="eastAsia"/>
                      <w:vertAlign w:val="subscript"/>
                    </w:rPr>
                    <w:t>2</w:t>
                  </w:r>
                </w:sdtContent>
              </w:sdt>
            </w:sdtContent>
          </w:sdt>
        </w:sdtContent>
      </w:sdt>
      <w:sdt>
        <w:sdtPr>
          <w:rPr>
            <w:rFonts w:hint="eastAsia"/>
          </w:rPr>
          <w:id w:val="-1174032877"/>
        </w:sdtPr>
        <w:sdtEndPr>
          <w:rPr>
            <w:rFonts w:hint="eastAsia"/>
          </w:rPr>
        </w:sdtEndPr>
        <w:sdtContent>
          <w:r>
            <w:rPr>
              <w:rFonts w:hint="eastAsia"/>
            </w:rPr>
            <w:t xml:space="preserve"> </w:t>
          </w:r>
          <w:sdt>
            <w:sdtPr>
              <w:rPr>
                <w:rFonts w:hint="eastAsia"/>
                <w:sz w:val="28"/>
              </w:rPr>
              <w:id w:val="-1367979842"/>
              <w14:checkbox>
                <w14:checked w14:val="0"/>
                <w14:checkedState w14:val="0052" w14:font="Wingdings 2"/>
                <w14:uncheckedState w14:val="00A3" w14:font="Wingdings 2"/>
              </w14:checkbox>
            </w:sdtPr>
            <w:sdtEndPr>
              <w:rPr>
                <w:rFonts w:hint="eastAsia"/>
                <w:sz w:val="28"/>
              </w:rPr>
            </w:sdtEndPr>
            <w:sdtContent>
              <w:r>
                <w:rPr>
                  <w:rFonts w:hint="eastAsia"/>
                  <w:sz w:val="28"/>
                </w:rPr>
                <w:sym w:font="Wingdings 2" w:char="F0A3"/>
              </w:r>
            </w:sdtContent>
          </w:sdt>
          <w:r>
            <w:rPr>
              <w:rFonts w:hint="eastAsia"/>
            </w:rPr>
            <w:t>其他</w:t>
          </w:r>
        </w:sdtContent>
      </w:sdt>
      <w:r>
        <w:rPr>
          <w:rFonts w:hint="eastAsia"/>
          <w:u w:val="single"/>
        </w:rPr>
        <w:t xml:space="preserve">        </w:t>
      </w:r>
    </w:p>
    <w:p w14:paraId="0F5617C9">
      <w:r>
        <w:rPr>
          <w:rFonts w:hint="eastAsia"/>
        </w:rPr>
        <w:t>监控系统能够实现：</w:t>
      </w:r>
      <w:sdt>
        <w:sdtPr>
          <w:rPr>
            <w:rFonts w:hint="eastAsia"/>
            <w:sz w:val="28"/>
          </w:rPr>
          <w:id w:val="719554054"/>
          <w14:checkbox>
            <w14:checked w14:val="1"/>
            <w14:checkedState w14:val="0052" w14:font="Wingdings 2"/>
            <w14:uncheckedState w14:val="00A3" w14:font="Wingdings 2"/>
          </w14:checkbox>
        </w:sdtPr>
        <w:sdtEndPr>
          <w:rPr>
            <w:rFonts w:hint="eastAsia"/>
            <w:sz w:val="28"/>
          </w:rPr>
        </w:sdtEndPr>
        <w:sdtContent>
          <w:r>
            <w:rPr>
              <w:rFonts w:hint="eastAsia" w:ascii="Wingdings 2" w:hAnsi="Wingdings 2" w:eastAsiaTheme="minorEastAsia" w:cstheme="minorBidi"/>
              <w:kern w:val="2"/>
              <w:sz w:val="28"/>
              <w:szCs w:val="22"/>
              <w:lang w:val="en-US" w:eastAsia="zh-CN" w:bidi="ar-SA"/>
            </w:rPr>
            <w:t>R</w:t>
          </w:r>
        </w:sdtContent>
      </w:sdt>
      <w:r>
        <w:rPr>
          <w:rFonts w:hint="eastAsia"/>
        </w:rPr>
        <w:t xml:space="preserve">连续测量 </w:t>
      </w:r>
      <w:sdt>
        <w:sdtPr>
          <w:rPr>
            <w:rFonts w:hint="eastAsia"/>
            <w:sz w:val="28"/>
          </w:rPr>
          <w:id w:val="-624227290"/>
          <w14:checkbox>
            <w14:checked w14:val="1"/>
            <w14:checkedState w14:val="0052" w14:font="Wingdings 2"/>
            <w14:uncheckedState w14:val="00A3" w14:font="Wingdings 2"/>
          </w14:checkbox>
        </w:sdtPr>
        <w:sdtEndPr>
          <w:rPr>
            <w:rFonts w:hint="eastAsia"/>
            <w:sz w:val="28"/>
          </w:rPr>
        </w:sdtEndPr>
        <w:sdtContent>
          <w:r>
            <w:rPr>
              <w:rFonts w:hint="eastAsia" w:ascii="Wingdings 2" w:hAnsi="Wingdings 2" w:eastAsiaTheme="minorEastAsia" w:cstheme="minorBidi"/>
              <w:kern w:val="2"/>
              <w:sz w:val="28"/>
              <w:szCs w:val="22"/>
              <w:lang w:val="en-US" w:eastAsia="zh-CN" w:bidi="ar-SA"/>
            </w:rPr>
            <w:t>R</w:t>
          </w:r>
        </w:sdtContent>
      </w:sdt>
      <w:r>
        <w:rPr>
          <w:rFonts w:hint="eastAsia"/>
        </w:rPr>
        <w:t xml:space="preserve">显示 </w:t>
      </w:r>
      <w:sdt>
        <w:sdtPr>
          <w:rPr>
            <w:rFonts w:hint="eastAsia"/>
            <w:sz w:val="28"/>
          </w:rPr>
          <w:id w:val="1039005759"/>
          <w14:checkbox>
            <w14:checked w14:val="1"/>
            <w14:checkedState w14:val="0052" w14:font="Wingdings 2"/>
            <w14:uncheckedState w14:val="00A3" w14:font="Wingdings 2"/>
          </w14:checkbox>
        </w:sdtPr>
        <w:sdtEndPr>
          <w:rPr>
            <w:rFonts w:hint="eastAsia"/>
            <w:sz w:val="28"/>
          </w:rPr>
        </w:sdtEndPr>
        <w:sdtContent>
          <w:r>
            <w:rPr>
              <w:rFonts w:hint="eastAsia" w:ascii="Wingdings 2" w:hAnsi="Wingdings 2" w:eastAsiaTheme="minorEastAsia" w:cstheme="minorBidi"/>
              <w:kern w:val="2"/>
              <w:sz w:val="28"/>
              <w:szCs w:val="22"/>
              <w:lang w:val="en-US" w:eastAsia="zh-CN" w:bidi="ar-SA"/>
            </w:rPr>
            <w:t>R</w:t>
          </w:r>
        </w:sdtContent>
      </w:sdt>
      <w:r>
        <w:rPr>
          <w:rFonts w:hint="eastAsia"/>
        </w:rPr>
        <w:t xml:space="preserve">记录 </w:t>
      </w:r>
      <w:sdt>
        <w:sdtPr>
          <w:rPr>
            <w:rFonts w:hint="eastAsia"/>
            <w:sz w:val="28"/>
          </w:rPr>
          <w:id w:val="-1187283640"/>
          <w14:checkbox>
            <w14:checked w14:val="1"/>
            <w14:checkedState w14:val="0052" w14:font="Wingdings 2"/>
            <w14:uncheckedState w14:val="00A3" w14:font="Wingdings 2"/>
          </w14:checkbox>
        </w:sdtPr>
        <w:sdtEndPr>
          <w:rPr>
            <w:rFonts w:hint="eastAsia"/>
            <w:sz w:val="28"/>
          </w:rPr>
        </w:sdtEndPr>
        <w:sdtContent>
          <w:r>
            <w:rPr>
              <w:rFonts w:hint="eastAsia" w:ascii="Wingdings 2" w:hAnsi="Wingdings 2" w:eastAsiaTheme="minorEastAsia" w:cstheme="minorBidi"/>
              <w:kern w:val="2"/>
              <w:sz w:val="28"/>
              <w:szCs w:val="22"/>
              <w:lang w:val="en-US" w:eastAsia="zh-CN" w:bidi="ar-SA"/>
            </w:rPr>
            <w:t>R</w:t>
          </w:r>
        </w:sdtContent>
      </w:sdt>
      <w:r>
        <w:rPr>
          <w:rFonts w:hint="eastAsia"/>
        </w:rPr>
        <w:t xml:space="preserve">数据传输 </w:t>
      </w:r>
      <w:sdt>
        <w:sdtPr>
          <w:rPr>
            <w:rFonts w:hint="eastAsia"/>
          </w:rPr>
          <w:id w:val="462466646"/>
        </w:sdtPr>
        <w:sdtEndPr>
          <w:rPr>
            <w:rFonts w:hint="eastAsia"/>
          </w:rPr>
        </w:sdtEndPr>
        <w:sdtContent>
          <w:sdt>
            <w:sdtPr>
              <w:rPr>
                <w:rFonts w:hint="eastAsia"/>
                <w:szCs w:val="21"/>
              </w:rPr>
              <w:id w:val="3082703"/>
            </w:sdtPr>
            <w:sdtEndPr>
              <w:rPr>
                <w:rFonts w:hint="eastAsia"/>
                <w:szCs w:val="21"/>
              </w:rPr>
            </w:sdtEndPr>
            <w:sdtContent>
              <w:sdt>
                <w:sdtPr>
                  <w:rPr>
                    <w:rFonts w:hint="eastAsia"/>
                  </w:rPr>
                  <w:id w:val="4744500"/>
                </w:sdtPr>
                <w:sdtEndPr>
                  <w:rPr>
                    <w:rFonts w:hint="eastAsia"/>
                  </w:rPr>
                </w:sdtEndPr>
                <w:sdtContent>
                  <w:sdt>
                    <w:sdtPr>
                      <w:rPr>
                        <w:rFonts w:hint="eastAsia"/>
                        <w:sz w:val="28"/>
                      </w:rPr>
                      <w:id w:val="1370884930"/>
                      <w14:checkbox>
                        <w14:checked w14:val="0"/>
                        <w14:checkedState w14:val="0052" w14:font="Wingdings 2"/>
                        <w14:uncheckedState w14:val="00A3" w14:font="Wingdings 2"/>
                      </w14:checkbox>
                    </w:sdtPr>
                    <w:sdtEndPr>
                      <w:rPr>
                        <w:rFonts w:hint="eastAsia"/>
                        <w:sz w:val="28"/>
                      </w:rPr>
                    </w:sdtEndPr>
                    <w:sdtContent>
                      <w:r>
                        <w:rPr>
                          <w:rFonts w:hint="eastAsia"/>
                          <w:sz w:val="28"/>
                        </w:rPr>
                        <w:sym w:font="Wingdings 2" w:char="F0A3"/>
                      </w:r>
                    </w:sdtContent>
                  </w:sdt>
                </w:sdtContent>
              </w:sdt>
            </w:sdtContent>
          </w:sdt>
        </w:sdtContent>
      </w:sdt>
      <w:r>
        <w:rPr>
          <w:rFonts w:hint="eastAsia"/>
        </w:rPr>
        <w:t>其他</w:t>
      </w:r>
      <w:r>
        <w:rPr>
          <w:rFonts w:hint="eastAsia"/>
          <w:u w:val="single"/>
        </w:rPr>
        <w:t xml:space="preserve">       </w:t>
      </w:r>
    </w:p>
    <w:p w14:paraId="378E5311">
      <w:r>
        <w:rPr>
          <w:rFonts w:hint="eastAsia"/>
        </w:rPr>
        <w:t>监控系统对污染物浓度的读数时间间隔为：</w:t>
      </w:r>
      <w:r>
        <w:rPr>
          <w:rFonts w:hint="eastAsia"/>
          <w:u w:val="single"/>
        </w:rPr>
        <w:t xml:space="preserve">  </w:t>
      </w:r>
    </w:p>
    <w:p w14:paraId="66867B4D">
      <w:pPr>
        <w:rPr>
          <w:rFonts w:ascii="Times New Roman" w:hAnsi="Times New Roman" w:eastAsia="宋体" w:cs="Times New Roman"/>
          <w:szCs w:val="21"/>
        </w:rPr>
      </w:pPr>
      <w:r>
        <w:rPr>
          <w:rFonts w:hint="eastAsia"/>
        </w:rPr>
        <w:t>请简要说明室内空气质量监控系统设置情况及控制策略。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83EC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  <w:jc w:val="center"/>
        </w:trPr>
        <w:tc>
          <w:tcPr>
            <w:tcW w:w="9356" w:type="dxa"/>
          </w:tcPr>
          <w:p w14:paraId="4195B325">
            <w:pPr>
              <w:ind w:firstLine="400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  <w:t>在新建综合办公楼的办公室内新建室内环境监测装置，室内环境装置自带LED显示屏，用于显示室内实时PM2.5、PM10以及二氧化碳浓度数值，同时装置输出4G无线信号，信号传输至云端服务器，可通过终端和电脑进行查看。</w:t>
            </w:r>
            <w:bookmarkStart w:id="0" w:name="_GoBack"/>
            <w:bookmarkEnd w:id="0"/>
          </w:p>
        </w:tc>
      </w:tr>
    </w:tbl>
    <w:p w14:paraId="5654DEED">
      <w:pPr>
        <w:spacing w:before="156" w:beforeLines="50" w:after="156" w:afterLines="5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3 证明材料</w:t>
      </w:r>
    </w:p>
    <w:p w14:paraId="56E51A71"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提交材料及要求：</w:t>
      </w:r>
    </w:p>
    <w:p w14:paraId="7DEDE5F6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1）电气专业竣工图及设计说明，应包括监测系统的系统设置及说明、监测点位图、系统功能说明；</w:t>
      </w:r>
    </w:p>
    <w:p w14:paraId="74DE3928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2）相关产品型式检验报告；</w:t>
      </w:r>
    </w:p>
    <w:p w14:paraId="1CA11D08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3）能源管理系统使用和维护的管理制度、历史检测数据、运行记录。</w:t>
      </w:r>
    </w:p>
    <w:p w14:paraId="521852D3">
      <w:pPr>
        <w:rPr>
          <w:rFonts w:ascii="Times New Roman" w:hAnsi="Times New Roman" w:cs="Times New Roman"/>
        </w:rPr>
      </w:pPr>
    </w:p>
    <w:p w14:paraId="5E8343C3"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实际提交材料：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7AB9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  <w:jc w:val="center"/>
        </w:trPr>
        <w:tc>
          <w:tcPr>
            <w:tcW w:w="9356" w:type="dxa"/>
          </w:tcPr>
          <w:p w14:paraId="57E151B4"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</w:tbl>
    <w:p w14:paraId="47D292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3FF"/>
    <w:rsid w:val="00074A38"/>
    <w:rsid w:val="001839F8"/>
    <w:rsid w:val="00451471"/>
    <w:rsid w:val="006F7C52"/>
    <w:rsid w:val="007622B0"/>
    <w:rsid w:val="00BC4E0F"/>
    <w:rsid w:val="00C953FF"/>
    <w:rsid w:val="00CF3DAA"/>
    <w:rsid w:val="00E27554"/>
    <w:rsid w:val="00EA67DE"/>
    <w:rsid w:val="04453210"/>
    <w:rsid w:val="7851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qFormat/>
    <w:uiPriority w:val="0"/>
    <w:pPr>
      <w:spacing w:before="480"/>
    </w:pPr>
    <w:rPr>
      <w:b/>
      <w:color w:val="345A8A"/>
      <w:sz w:val="32"/>
    </w:rPr>
  </w:style>
  <w:style w:type="paragraph" w:styleId="3">
    <w:name w:val="heading 2"/>
    <w:basedOn w:val="1"/>
    <w:qFormat/>
    <w:uiPriority w:val="0"/>
    <w:pPr>
      <w:spacing w:before="200"/>
    </w:pPr>
    <w:rPr>
      <w:b/>
      <w:color w:val="4F81BD"/>
      <w:sz w:val="26"/>
    </w:rPr>
  </w:style>
  <w:style w:type="paragraph" w:styleId="4">
    <w:name w:val="heading 3"/>
    <w:basedOn w:val="1"/>
    <w:next w:val="1"/>
    <w:link w:val="19"/>
    <w:qFormat/>
    <w:uiPriority w:val="0"/>
    <w:pPr>
      <w:spacing w:before="200"/>
    </w:pPr>
    <w:rPr>
      <w:b/>
      <w:color w:val="4F81BD"/>
      <w:sz w:val="24"/>
    </w:rPr>
  </w:style>
  <w:style w:type="paragraph" w:styleId="5">
    <w:name w:val="heading 4"/>
    <w:basedOn w:val="4"/>
    <w:next w:val="1"/>
    <w:link w:val="15"/>
    <w:unhideWhenUsed/>
    <w:qFormat/>
    <w:uiPriority w:val="0"/>
    <w:pPr>
      <w:spacing w:line="240" w:lineRule="auto"/>
      <w:jc w:val="left"/>
      <w:outlineLvl w:val="3"/>
    </w:pPr>
    <w:rPr>
      <w:rFonts w:ascii="Times New Roman" w:hAnsi="Times New Roman" w:eastAsia="宋体" w:cs="Times New Roman"/>
      <w:sz w:val="21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Subtitle"/>
    <w:basedOn w:val="1"/>
    <w:uiPriority w:val="0"/>
    <w:rPr>
      <w:i/>
      <w:color w:val="4F81BD"/>
      <w:sz w:val="24"/>
    </w:rPr>
  </w:style>
  <w:style w:type="paragraph" w:styleId="9">
    <w:name w:val="Title"/>
    <w:basedOn w:val="1"/>
    <w:qFormat/>
    <w:uiPriority w:val="0"/>
    <w:pPr>
      <w:spacing w:after="300"/>
    </w:pPr>
    <w:rPr>
      <w:color w:val="17365D"/>
      <w:sz w:val="52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5">
    <w:name w:val="标题 4 Char"/>
    <w:basedOn w:val="12"/>
    <w:link w:val="5"/>
    <w:uiPriority w:val="0"/>
    <w:rPr>
      <w:rFonts w:ascii="Times New Roman" w:hAnsi="Times New Roman" w:eastAsia="宋体" w:cs="Times New Roman"/>
      <w:b/>
      <w:bCs/>
      <w:szCs w:val="32"/>
    </w:rPr>
  </w:style>
  <w:style w:type="character" w:styleId="16">
    <w:name w:val="Placeholder Text"/>
    <w:basedOn w:val="12"/>
    <w:semiHidden/>
    <w:qFormat/>
    <w:uiPriority w:val="99"/>
    <w:rPr>
      <w:color w:val="808080"/>
    </w:rPr>
  </w:style>
  <w:style w:type="table" w:customStyle="1" w:styleId="17">
    <w:name w:val="网格型1"/>
    <w:basedOn w:val="10"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样式1"/>
    <w:basedOn w:val="12"/>
    <w:qFormat/>
    <w:uiPriority w:val="1"/>
    <w:rPr>
      <w:rFonts w:eastAsiaTheme="minorEastAsia"/>
      <w:sz w:val="21"/>
    </w:rPr>
  </w:style>
  <w:style w:type="character" w:customStyle="1" w:styleId="19">
    <w:name w:val="标题 3 Char"/>
    <w:basedOn w:val="12"/>
    <w:link w:val="4"/>
    <w:semiHidden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A79780A3974147CA8F677ED0B5A9E5F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3F196AF-57B7-4AF6-BFEE-103B249A0A53}"/>
      </w:docPartPr>
      <w:docPartBody>
        <w:p w14:paraId="6D049106">
          <w:pPr>
            <w:pStyle w:val="5"/>
          </w:pPr>
          <w:r>
            <w:rPr>
              <w:rStyle w:val="4"/>
              <w:rFonts w:hint="eastAsia"/>
            </w:rPr>
            <w:t>单击此处输入文字。</w:t>
          </w:r>
        </w:p>
      </w:docPartBody>
    </w:docPart>
    <w:docPart>
      <w:docPartPr>
        <w:name w:val="32485F9FF20F4464B02B9D8C5476191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13403E7-30A6-4A80-B921-D35FD8068D81}"/>
      </w:docPartPr>
      <w:docPartBody>
        <w:p w14:paraId="19D5A2CA">
          <w:pPr>
            <w:pStyle w:val="6"/>
          </w:pPr>
          <w:r>
            <w:rPr>
              <w:rStyle w:val="4"/>
              <w:rFonts w:hint="eastAsia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98"/>
    <w:rsid w:val="00025248"/>
    <w:rsid w:val="000D6D0C"/>
    <w:rsid w:val="00392D91"/>
    <w:rsid w:val="00634591"/>
    <w:rsid w:val="00B00AC2"/>
    <w:rsid w:val="00DA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uiPriority="99" w:name="Normal Table"/>
    <w:lsdException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uiPriority w:val="99"/>
    <w:rPr>
      <w:color w:val="808080"/>
    </w:rPr>
  </w:style>
  <w:style w:type="paragraph" w:customStyle="1" w:styleId="5">
    <w:name w:val="A79780A3974147CA8F677ED0B5A9E5F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32485F9FF20F4464B02B9D8C5476191E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493073354A414DB1AAFC755988891854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B52071CC5F7746E0A73D61905A316C1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91CB654A4DC249F7A37D89F7EB988C6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17D48D41F8BB48E3A983B98462193E6D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F6FDC926B42A419BB6C69446CA87697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416</Words>
  <Characters>457</Characters>
  <Lines>4</Lines>
  <Paragraphs>1</Paragraphs>
  <TotalTime>2</TotalTime>
  <ScaleCrop>false</ScaleCrop>
  <LinksUpToDate>false</LinksUpToDate>
  <CharactersWithSpaces>492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2019-07-12T08:00:00Z</dcterms:created>
  <dc:creator>dongYP</dc:creator>
  <cp:lastModifiedBy>李金帅</cp:lastModifiedBy>
  <dcterms:modified xsi:type="dcterms:W3CDTF">2025-05-28T07:13:38Z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eyJoZGlkIjoiMmRiYmIxYmFiYzhhMjIyZTg5Y2M0OGY0Y2ViMWRlZmIiLCJ1c2VySWQiOiIyNTE2MzMxNDcifQ==</vt:lpwstr>
  </property>
  <property fmtid="{D5CDD505-2E9C-101B-9397-08002B2CF9AE}" pid="3" name="KSOProductBuildVer">
    <vt:lpwstr>2052-12.1.0.21171</vt:lpwstr>
  </property>
  <property fmtid="{D5CDD505-2E9C-101B-9397-08002B2CF9AE}" pid="4" name="ICV">
    <vt:lpwstr>61D84475A5C5425A8C7CA6E852590C97_12</vt:lpwstr>
  </property>
</Properties>
</file>