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media/image8.jpg" ContentType="image/jp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DA5307" w14:textId="77777777" w:rsidR="00D40158" w:rsidRDefault="00D40158" w:rsidP="00D40158">
      <w:pPr>
        <w:spacing w:line="180" w:lineRule="atLeast"/>
        <w:rPr>
          <w:rFonts w:ascii="宋体" w:hAnsi="宋体" w:hint="eastAsia"/>
          <w:b/>
          <w:bCs/>
          <w:sz w:val="32"/>
          <w:szCs w:val="32"/>
        </w:rPr>
      </w:pPr>
    </w:p>
    <w:p w14:paraId="5EB02967" w14:textId="77777777" w:rsidR="00D40158" w:rsidRDefault="00D40158" w:rsidP="00D40158">
      <w:pPr>
        <w:widowControl w:val="0"/>
        <w:spacing w:afterLines="100" w:after="312"/>
        <w:rPr>
          <w:rFonts w:ascii="宋体" w:hAnsi="宋体" w:hint="eastAsia"/>
          <w:b/>
          <w:bCs/>
          <w:kern w:val="2"/>
          <w:sz w:val="30"/>
          <w:szCs w:val="24"/>
          <w:lang w:val="en-US"/>
        </w:rPr>
      </w:pPr>
    </w:p>
    <w:p w14:paraId="273149FB" w14:textId="77777777" w:rsidR="00D40158" w:rsidRPr="00A22524" w:rsidRDefault="00D40158" w:rsidP="00D40158">
      <w:pPr>
        <w:spacing w:beforeLines="100" w:before="312" w:line="180" w:lineRule="atLeast"/>
        <w:rPr>
          <w:rFonts w:ascii="黑体" w:eastAsia="黑体" w:hAnsi="宋体" w:hint="eastAsia"/>
          <w:b/>
          <w:bCs/>
          <w:sz w:val="72"/>
          <w:szCs w:val="72"/>
        </w:rPr>
      </w:pPr>
      <w:r w:rsidRPr="00A22524">
        <w:rPr>
          <w:rFonts w:ascii="黑体" w:eastAsia="黑体" w:hAnsi="宋体" w:hint="eastAsia"/>
          <w:b/>
          <w:bCs/>
          <w:sz w:val="72"/>
          <w:szCs w:val="72"/>
        </w:rPr>
        <w:t>建筑</w:t>
      </w:r>
      <w:r w:rsidR="00075C7F">
        <w:rPr>
          <w:rFonts w:ascii="黑体" w:eastAsia="黑体" w:hAnsi="宋体" w:hint="eastAsia"/>
          <w:b/>
          <w:bCs/>
          <w:sz w:val="72"/>
          <w:szCs w:val="72"/>
        </w:rPr>
        <w:t>采光分</w:t>
      </w:r>
      <w:r w:rsidR="003A2B52">
        <w:rPr>
          <w:rFonts w:ascii="黑体" w:eastAsia="黑体" w:hAnsi="宋体" w:hint="eastAsia"/>
          <w:b/>
          <w:bCs/>
          <w:sz w:val="72"/>
          <w:szCs w:val="72"/>
        </w:rPr>
        <w:t>析</w:t>
      </w:r>
      <w:r w:rsidRPr="00A22524">
        <w:rPr>
          <w:rFonts w:ascii="黑体" w:eastAsia="黑体" w:hAnsi="宋体" w:hint="eastAsia"/>
          <w:b/>
          <w:bCs/>
          <w:sz w:val="72"/>
          <w:szCs w:val="72"/>
        </w:rPr>
        <w:t>报告书</w:t>
      </w:r>
    </w:p>
    <w:p w14:paraId="28EFFBCD" w14:textId="77777777" w:rsidR="00D40158" w:rsidRDefault="00D40158" w:rsidP="00D40158">
      <w:pPr>
        <w:spacing w:line="180" w:lineRule="atLeast"/>
        <w:rPr>
          <w:rFonts w:ascii="宋体" w:hAnsi="宋体" w:hint="eastAsia"/>
          <w:b/>
          <w:bCs/>
          <w:szCs w:val="21"/>
          <w:lang w:val="en-US"/>
        </w:rPr>
      </w:pPr>
    </w:p>
    <w:p w14:paraId="199BA43E" w14:textId="77777777" w:rsidR="00083664" w:rsidRPr="00CE28AA" w:rsidRDefault="00083664" w:rsidP="00D40158">
      <w:pPr>
        <w:spacing w:line="180" w:lineRule="atLeast"/>
        <w:rPr>
          <w:rFonts w:ascii="宋体" w:hAnsi="宋体" w:hint="eastAsia"/>
          <w:b/>
          <w:bCs/>
          <w:szCs w:val="21"/>
          <w:lang w:val="en-US"/>
        </w:rPr>
      </w:pPr>
    </w:p>
    <w:p w14:paraId="02F89DEB" w14:textId="77777777" w:rsidR="00CE28AA" w:rsidRPr="00CE28AA" w:rsidRDefault="00CE28AA" w:rsidP="00D40158">
      <w:pPr>
        <w:spacing w:line="180" w:lineRule="atLeast"/>
        <w:rPr>
          <w:rFonts w:ascii="宋体" w:hAnsi="宋体" w:hint="eastAsia"/>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797DFCD7" w14:textId="77777777" w:rsidTr="00816B29">
        <w:trPr>
          <w:jc w:val="center"/>
        </w:trPr>
        <w:tc>
          <w:tcPr>
            <w:tcW w:w="1800" w:type="dxa"/>
            <w:tcBorders>
              <w:top w:val="single" w:sz="12" w:space="0" w:color="auto"/>
              <w:bottom w:val="single" w:sz="6" w:space="0" w:color="auto"/>
            </w:tcBorders>
            <w:shd w:val="clear" w:color="auto" w:fill="E6E6E6"/>
          </w:tcPr>
          <w:p w14:paraId="16CEE71D" w14:textId="77777777" w:rsidR="00D40158" w:rsidRPr="00D40158" w:rsidRDefault="00D40158" w:rsidP="00141CC8">
            <w:pPr>
              <w:pStyle w:val="a0"/>
              <w:rPr>
                <w:rFonts w:hint="eastAsia"/>
              </w:rPr>
            </w:pPr>
            <w:r w:rsidRPr="00D40158">
              <w:rPr>
                <w:rFonts w:hint="eastAsia"/>
              </w:rPr>
              <w:t>工程名称</w:t>
            </w:r>
          </w:p>
        </w:tc>
        <w:tc>
          <w:tcPr>
            <w:tcW w:w="3780" w:type="dxa"/>
          </w:tcPr>
          <w:p w14:paraId="1A84F37F" w14:textId="77777777" w:rsidR="00D40158" w:rsidRPr="00D40158" w:rsidRDefault="00D40158" w:rsidP="00141CC8">
            <w:pPr>
              <w:pStyle w:val="a0"/>
              <w:jc w:val="center"/>
              <w:rPr>
                <w:rFonts w:hint="eastAsia"/>
              </w:rPr>
            </w:pPr>
            <w:bookmarkStart w:id="0" w:name="工程名称"/>
            <w:r>
              <w:t>止方-木叶之居</w:t>
            </w:r>
            <w:bookmarkEnd w:id="0"/>
          </w:p>
        </w:tc>
      </w:tr>
      <w:tr w:rsidR="00D40158" w:rsidRPr="00D40158" w14:paraId="2D23B100" w14:textId="77777777" w:rsidTr="00816B29">
        <w:trPr>
          <w:jc w:val="center"/>
        </w:trPr>
        <w:tc>
          <w:tcPr>
            <w:tcW w:w="1800" w:type="dxa"/>
            <w:tcBorders>
              <w:top w:val="single" w:sz="6" w:space="0" w:color="auto"/>
              <w:bottom w:val="single" w:sz="6" w:space="0" w:color="auto"/>
            </w:tcBorders>
            <w:shd w:val="clear" w:color="auto" w:fill="E6E6E6"/>
          </w:tcPr>
          <w:p w14:paraId="7159BCAA" w14:textId="77777777" w:rsidR="00D40158" w:rsidRPr="00D40158" w:rsidRDefault="00D40158" w:rsidP="00141CC8">
            <w:pPr>
              <w:pStyle w:val="a0"/>
              <w:rPr>
                <w:rFonts w:hint="eastAsia"/>
              </w:rPr>
            </w:pPr>
            <w:r w:rsidRPr="00D40158">
              <w:rPr>
                <w:rFonts w:hint="eastAsia"/>
              </w:rPr>
              <w:t>设计编号</w:t>
            </w:r>
          </w:p>
        </w:tc>
        <w:tc>
          <w:tcPr>
            <w:tcW w:w="3780" w:type="dxa"/>
          </w:tcPr>
          <w:p w14:paraId="1AA7A9A4" w14:textId="77777777" w:rsidR="00D40158" w:rsidRPr="00D40158" w:rsidRDefault="00D40158" w:rsidP="00141CC8">
            <w:pPr>
              <w:pStyle w:val="a0"/>
              <w:jc w:val="center"/>
              <w:rPr>
                <w:rFonts w:hint="eastAsia"/>
              </w:rPr>
            </w:pPr>
            <w:bookmarkStart w:id="1" w:name="设计编号"/>
            <w:r>
              <w:t>Design 1.0</w:t>
            </w:r>
            <w:bookmarkEnd w:id="1"/>
          </w:p>
        </w:tc>
      </w:tr>
      <w:tr w:rsidR="00D40158" w:rsidRPr="00D40158" w14:paraId="67813541" w14:textId="77777777" w:rsidTr="00816B29">
        <w:trPr>
          <w:jc w:val="center"/>
        </w:trPr>
        <w:tc>
          <w:tcPr>
            <w:tcW w:w="1800" w:type="dxa"/>
            <w:tcBorders>
              <w:top w:val="single" w:sz="6" w:space="0" w:color="auto"/>
              <w:bottom w:val="single" w:sz="6" w:space="0" w:color="auto"/>
            </w:tcBorders>
            <w:shd w:val="clear" w:color="auto" w:fill="E6E6E6"/>
          </w:tcPr>
          <w:p w14:paraId="4D4A1E39" w14:textId="77777777" w:rsidR="00D40158" w:rsidRPr="00D40158" w:rsidRDefault="00D40158" w:rsidP="00141CC8">
            <w:pPr>
              <w:pStyle w:val="a0"/>
              <w:rPr>
                <w:rFonts w:hint="eastAsia"/>
              </w:rPr>
            </w:pPr>
            <w:r w:rsidRPr="00D40158">
              <w:rPr>
                <w:rFonts w:hint="eastAsia"/>
              </w:rPr>
              <w:t>建设单位</w:t>
            </w:r>
          </w:p>
        </w:tc>
        <w:tc>
          <w:tcPr>
            <w:tcW w:w="3780" w:type="dxa"/>
          </w:tcPr>
          <w:p w14:paraId="2F7646A7" w14:textId="77777777" w:rsidR="00D40158" w:rsidRPr="00D40158" w:rsidRDefault="00D40158" w:rsidP="00141CC8">
            <w:pPr>
              <w:pStyle w:val="a0"/>
              <w:jc w:val="center"/>
              <w:rPr>
                <w:rFonts w:hint="eastAsia"/>
              </w:rPr>
            </w:pPr>
            <w:bookmarkStart w:id="2" w:name="建设单位"/>
            <w:r>
              <w:t>建筑单位</w:t>
            </w:r>
            <w:bookmarkEnd w:id="2"/>
          </w:p>
        </w:tc>
      </w:tr>
      <w:tr w:rsidR="00D40158" w:rsidRPr="00D40158" w14:paraId="56B9BFCE" w14:textId="77777777" w:rsidTr="00816B29">
        <w:trPr>
          <w:jc w:val="center"/>
        </w:trPr>
        <w:tc>
          <w:tcPr>
            <w:tcW w:w="1800" w:type="dxa"/>
            <w:tcBorders>
              <w:top w:val="single" w:sz="6" w:space="0" w:color="auto"/>
              <w:bottom w:val="single" w:sz="6" w:space="0" w:color="auto"/>
            </w:tcBorders>
            <w:shd w:val="clear" w:color="auto" w:fill="E6E6E6"/>
          </w:tcPr>
          <w:p w14:paraId="62E4EE7B" w14:textId="77777777" w:rsidR="00D40158" w:rsidRPr="00D40158" w:rsidRDefault="00D40158" w:rsidP="00141CC8">
            <w:pPr>
              <w:pStyle w:val="a0"/>
              <w:rPr>
                <w:rFonts w:hint="eastAsia"/>
              </w:rPr>
            </w:pPr>
            <w:r w:rsidRPr="00D40158">
              <w:rPr>
                <w:rFonts w:hint="eastAsia"/>
              </w:rPr>
              <w:t>设计单位</w:t>
            </w:r>
          </w:p>
        </w:tc>
        <w:tc>
          <w:tcPr>
            <w:tcW w:w="3780" w:type="dxa"/>
          </w:tcPr>
          <w:p w14:paraId="039DC5CB" w14:textId="77777777" w:rsidR="00D40158" w:rsidRPr="00D40158" w:rsidRDefault="00D40158" w:rsidP="00141CC8">
            <w:pPr>
              <w:pStyle w:val="a0"/>
              <w:jc w:val="center"/>
              <w:rPr>
                <w:rFonts w:hint="eastAsia"/>
              </w:rPr>
            </w:pPr>
            <w:bookmarkStart w:id="3" w:name="设计单位"/>
            <w:r>
              <w:t>设计小组</w:t>
            </w:r>
            <w:bookmarkEnd w:id="3"/>
          </w:p>
        </w:tc>
      </w:tr>
      <w:tr w:rsidR="00D40158" w:rsidRPr="00D40158" w14:paraId="32765EE4" w14:textId="77777777" w:rsidTr="00816B29">
        <w:trPr>
          <w:jc w:val="center"/>
        </w:trPr>
        <w:tc>
          <w:tcPr>
            <w:tcW w:w="1800" w:type="dxa"/>
            <w:tcBorders>
              <w:top w:val="single" w:sz="6" w:space="0" w:color="auto"/>
              <w:bottom w:val="single" w:sz="6" w:space="0" w:color="auto"/>
            </w:tcBorders>
            <w:shd w:val="clear" w:color="auto" w:fill="E6E6E6"/>
          </w:tcPr>
          <w:p w14:paraId="2F00317B" w14:textId="77777777" w:rsidR="00D40158" w:rsidRPr="00D40158" w:rsidRDefault="00D40158" w:rsidP="00141CC8">
            <w:pPr>
              <w:pStyle w:val="a0"/>
              <w:rPr>
                <w:rFonts w:hint="eastAsia"/>
              </w:rPr>
            </w:pPr>
            <w:r w:rsidRPr="00D40158">
              <w:rPr>
                <w:rFonts w:hint="eastAsia"/>
              </w:rPr>
              <w:t>审 核 人</w:t>
            </w:r>
          </w:p>
        </w:tc>
        <w:tc>
          <w:tcPr>
            <w:tcW w:w="3780" w:type="dxa"/>
          </w:tcPr>
          <w:p w14:paraId="357707E3" w14:textId="77777777" w:rsidR="00D40158" w:rsidRPr="00D40158" w:rsidRDefault="00D40158" w:rsidP="00141CC8">
            <w:pPr>
              <w:pStyle w:val="a0"/>
              <w:jc w:val="center"/>
              <w:rPr>
                <w:rFonts w:hint="eastAsia"/>
              </w:rPr>
            </w:pPr>
            <w:bookmarkStart w:id="4" w:name="审核人"/>
            <w:bookmarkEnd w:id="4"/>
          </w:p>
        </w:tc>
      </w:tr>
      <w:tr w:rsidR="00D40158" w:rsidRPr="00D40158" w14:paraId="7D9CADF0" w14:textId="77777777" w:rsidTr="00816B29">
        <w:trPr>
          <w:jc w:val="center"/>
        </w:trPr>
        <w:tc>
          <w:tcPr>
            <w:tcW w:w="1800" w:type="dxa"/>
            <w:tcBorders>
              <w:top w:val="single" w:sz="6" w:space="0" w:color="auto"/>
              <w:bottom w:val="single" w:sz="6" w:space="0" w:color="auto"/>
            </w:tcBorders>
            <w:shd w:val="clear" w:color="auto" w:fill="E6E6E6"/>
          </w:tcPr>
          <w:p w14:paraId="022318FD" w14:textId="77777777" w:rsidR="00D40158" w:rsidRPr="00D40158" w:rsidRDefault="00D40158" w:rsidP="00141CC8">
            <w:pPr>
              <w:pStyle w:val="a0"/>
              <w:rPr>
                <w:rFonts w:hint="eastAsia"/>
              </w:rPr>
            </w:pPr>
            <w:r w:rsidRPr="00D40158">
              <w:rPr>
                <w:rFonts w:hint="eastAsia"/>
              </w:rPr>
              <w:t>审 定 人</w:t>
            </w:r>
          </w:p>
        </w:tc>
        <w:tc>
          <w:tcPr>
            <w:tcW w:w="3780" w:type="dxa"/>
          </w:tcPr>
          <w:p w14:paraId="17825251" w14:textId="77777777" w:rsidR="00D40158" w:rsidRPr="00D40158" w:rsidRDefault="00D40158" w:rsidP="00141CC8">
            <w:pPr>
              <w:pStyle w:val="a0"/>
              <w:jc w:val="center"/>
              <w:rPr>
                <w:rFonts w:hint="eastAsia"/>
              </w:rPr>
            </w:pPr>
            <w:bookmarkStart w:id="5" w:name="审定人"/>
            <w:bookmarkEnd w:id="5"/>
          </w:p>
        </w:tc>
      </w:tr>
      <w:tr w:rsidR="00D40158" w:rsidRPr="00D40158" w14:paraId="16A837C6" w14:textId="77777777" w:rsidTr="00816B29">
        <w:trPr>
          <w:jc w:val="center"/>
        </w:trPr>
        <w:tc>
          <w:tcPr>
            <w:tcW w:w="1800" w:type="dxa"/>
            <w:tcBorders>
              <w:top w:val="single" w:sz="6" w:space="0" w:color="auto"/>
              <w:bottom w:val="single" w:sz="12" w:space="0" w:color="auto"/>
            </w:tcBorders>
            <w:shd w:val="clear" w:color="auto" w:fill="E6E6E6"/>
          </w:tcPr>
          <w:p w14:paraId="7EC9D016" w14:textId="77777777" w:rsidR="00D40158" w:rsidRPr="00D40158" w:rsidRDefault="004F181A" w:rsidP="00141CC8">
            <w:pPr>
              <w:pStyle w:val="a0"/>
              <w:rPr>
                <w:rFonts w:hint="eastAsia"/>
              </w:rPr>
            </w:pPr>
            <w:r>
              <w:rPr>
                <w:rFonts w:hint="eastAsia"/>
              </w:rPr>
              <w:t>计算</w:t>
            </w:r>
            <w:r w:rsidR="00D40158" w:rsidRPr="00D40158">
              <w:rPr>
                <w:rFonts w:hint="eastAsia"/>
              </w:rPr>
              <w:t>日期</w:t>
            </w:r>
          </w:p>
        </w:tc>
        <w:tc>
          <w:tcPr>
            <w:tcW w:w="3780" w:type="dxa"/>
          </w:tcPr>
          <w:p w14:paraId="1F40DE98" w14:textId="77777777" w:rsidR="00D40158" w:rsidRPr="00D40158" w:rsidRDefault="00D40158" w:rsidP="00141CC8">
            <w:pPr>
              <w:pStyle w:val="a0"/>
              <w:jc w:val="center"/>
              <w:rPr>
                <w:rFonts w:hint="eastAsia"/>
              </w:rPr>
            </w:pPr>
            <w:bookmarkStart w:id="6" w:name="计算日期"/>
            <w:r>
              <w:t>2024年12月19日</w:t>
            </w:r>
            <w:bookmarkEnd w:id="6"/>
          </w:p>
        </w:tc>
      </w:tr>
    </w:tbl>
    <w:p w14:paraId="4E707681" w14:textId="77777777" w:rsidR="001E049F" w:rsidRDefault="001E049F" w:rsidP="00141CC8">
      <w:pPr>
        <w:pStyle w:val="a0"/>
        <w:rPr>
          <w:rFonts w:hint="eastAsia"/>
          <w:b/>
          <w:bCs/>
          <w:sz w:val="30"/>
          <w:szCs w:val="32"/>
        </w:rPr>
      </w:pPr>
    </w:p>
    <w:p w14:paraId="4B7F08F5" w14:textId="77777777" w:rsidR="00555634" w:rsidRDefault="00555634" w:rsidP="00141CC8">
      <w:pPr>
        <w:pStyle w:val="a0"/>
        <w:jc w:val="center"/>
        <w:rPr>
          <w:rFonts w:hint="eastAsia"/>
          <w:b/>
          <w:bCs/>
          <w:sz w:val="30"/>
          <w:szCs w:val="32"/>
        </w:rPr>
      </w:pPr>
      <w:bookmarkStart w:id="7" w:name="二维码"/>
      <w:bookmarkEnd w:id="7"/>
      <w:r>
        <w:rPr>
          <w:noProof/>
        </w:rPr>
        <w:drawing>
          <wp:inline distT="0" distB="0" distL="0" distR="0" wp14:anchorId="556C1C61" wp14:editId="2F89AAA7">
            <wp:extent cx="2171928" cy="2171928"/>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171928" cy="2171928"/>
                    </a:xfrm>
                    <a:prstGeom prst="rect">
                      <a:avLst/>
                    </a:prstGeom>
                  </pic:spPr>
                </pic:pic>
              </a:graphicData>
            </a:graphic>
          </wp:inline>
        </w:drawing>
      </w:r>
    </w:p>
    <w:p w14:paraId="63876D87" w14:textId="77777777" w:rsidR="0083455F" w:rsidRDefault="0083455F">
      <w:pPr>
        <w:pStyle w:val="a0"/>
        <w:jc w:val="center"/>
        <w:rPr>
          <w:rFonts w:hint="eastAsia"/>
          <w:b/>
          <w:bCs/>
          <w:sz w:val="30"/>
          <w:szCs w:val="32"/>
        </w:rPr>
      </w:pPr>
    </w:p>
    <w:p w14:paraId="5D81BBAB" w14:textId="77777777" w:rsidR="00083664" w:rsidRDefault="00083664" w:rsidP="00141CC8">
      <w:pPr>
        <w:pStyle w:val="a0"/>
        <w:rPr>
          <w:rFonts w:hint="eastAsia"/>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800"/>
        <w:gridCol w:w="3780"/>
      </w:tblGrid>
      <w:tr w:rsidR="00C67778" w:rsidRPr="00D40158" w14:paraId="41ADD653" w14:textId="77777777" w:rsidTr="00816B29">
        <w:trPr>
          <w:cantSplit/>
          <w:trHeight w:hRule="exact" w:val="340"/>
        </w:trPr>
        <w:tc>
          <w:tcPr>
            <w:tcW w:w="1800" w:type="dxa"/>
            <w:shd w:val="clear" w:color="auto" w:fill="E6E6E6"/>
            <w:vAlign w:val="center"/>
          </w:tcPr>
          <w:p w14:paraId="550970FA" w14:textId="77777777" w:rsidR="00C67778" w:rsidRPr="00D40158" w:rsidRDefault="00C67778" w:rsidP="00141CC8">
            <w:pPr>
              <w:pStyle w:val="a0"/>
              <w:rPr>
                <w:rFonts w:hint="eastAsia"/>
              </w:rPr>
            </w:pPr>
            <w:r w:rsidRPr="00D40158">
              <w:rPr>
                <w:rFonts w:hint="eastAsia"/>
              </w:rPr>
              <w:t>采用软件</w:t>
            </w:r>
          </w:p>
        </w:tc>
        <w:tc>
          <w:tcPr>
            <w:tcW w:w="3780" w:type="dxa"/>
            <w:shd w:val="clear" w:color="auto" w:fill="auto"/>
            <w:vAlign w:val="center"/>
          </w:tcPr>
          <w:p w14:paraId="66400933" w14:textId="77777777" w:rsidR="00C67778" w:rsidRPr="00141CC8" w:rsidRDefault="00C67778" w:rsidP="00141CC8">
            <w:pPr>
              <w:pStyle w:val="a0"/>
              <w:jc w:val="center"/>
              <w:rPr>
                <w:rFonts w:hint="eastAsia"/>
              </w:rPr>
            </w:pPr>
            <w:bookmarkStart w:id="8" w:name="采用软件"/>
            <w:r>
              <w:t>采光分析DALI2024</w:t>
            </w:r>
            <w:bookmarkEnd w:id="8"/>
          </w:p>
        </w:tc>
      </w:tr>
      <w:tr w:rsidR="00C67778" w:rsidRPr="00D40158" w14:paraId="1018BFBD" w14:textId="77777777" w:rsidTr="00816B29">
        <w:trPr>
          <w:cantSplit/>
          <w:trHeight w:hRule="exact" w:val="340"/>
        </w:trPr>
        <w:tc>
          <w:tcPr>
            <w:tcW w:w="1800" w:type="dxa"/>
            <w:shd w:val="clear" w:color="auto" w:fill="E6E6E6"/>
            <w:vAlign w:val="center"/>
          </w:tcPr>
          <w:p w14:paraId="4503FE1A" w14:textId="77777777" w:rsidR="00C67778" w:rsidRPr="00D40158" w:rsidRDefault="00C67778" w:rsidP="00141CC8">
            <w:pPr>
              <w:pStyle w:val="a0"/>
              <w:rPr>
                <w:rFonts w:hint="eastAsia"/>
                <w:szCs w:val="18"/>
              </w:rPr>
            </w:pPr>
            <w:r w:rsidRPr="00D40158">
              <w:rPr>
                <w:rFonts w:hint="eastAsia"/>
                <w:szCs w:val="18"/>
              </w:rPr>
              <w:t>软件版本</w:t>
            </w:r>
          </w:p>
        </w:tc>
        <w:tc>
          <w:tcPr>
            <w:tcW w:w="3780" w:type="dxa"/>
            <w:vAlign w:val="center"/>
          </w:tcPr>
          <w:p w14:paraId="4537FE04" w14:textId="77777777" w:rsidR="00C67778" w:rsidRPr="00141CC8" w:rsidRDefault="00C67778" w:rsidP="00141CC8">
            <w:pPr>
              <w:pStyle w:val="a0"/>
              <w:jc w:val="center"/>
              <w:rPr>
                <w:rFonts w:hint="eastAsia"/>
              </w:rPr>
            </w:pPr>
            <w:bookmarkStart w:id="9" w:name="软件版本"/>
            <w:r>
              <w:t>20240430(SP1)</w:t>
            </w:r>
            <w:bookmarkEnd w:id="9"/>
          </w:p>
        </w:tc>
      </w:tr>
      <w:tr w:rsidR="00C67778" w:rsidRPr="00D40158" w14:paraId="4FDF6381" w14:textId="77777777" w:rsidTr="00816B29">
        <w:trPr>
          <w:cantSplit/>
          <w:trHeight w:hRule="exact" w:val="340"/>
        </w:trPr>
        <w:tc>
          <w:tcPr>
            <w:tcW w:w="1800" w:type="dxa"/>
            <w:shd w:val="clear" w:color="auto" w:fill="E6E6E6"/>
            <w:vAlign w:val="center"/>
          </w:tcPr>
          <w:p w14:paraId="208078CC" w14:textId="77777777" w:rsidR="00C67778" w:rsidRPr="00D40158" w:rsidRDefault="00C67778" w:rsidP="00141CC8">
            <w:pPr>
              <w:pStyle w:val="a0"/>
              <w:rPr>
                <w:rFonts w:hint="eastAsia"/>
                <w:szCs w:val="18"/>
              </w:rPr>
            </w:pPr>
            <w:r w:rsidRPr="00D40158">
              <w:rPr>
                <w:rFonts w:hint="eastAsia"/>
                <w:szCs w:val="18"/>
              </w:rPr>
              <w:t>研发单位</w:t>
            </w:r>
          </w:p>
        </w:tc>
        <w:tc>
          <w:tcPr>
            <w:tcW w:w="3780" w:type="dxa"/>
            <w:vAlign w:val="center"/>
          </w:tcPr>
          <w:p w14:paraId="7BA6FA5B" w14:textId="77777777" w:rsidR="00C67778" w:rsidRPr="00141CC8" w:rsidRDefault="00C67778" w:rsidP="00141CC8">
            <w:pPr>
              <w:pStyle w:val="a0"/>
              <w:jc w:val="center"/>
              <w:rPr>
                <w:rFonts w:hint="eastAsia"/>
              </w:rPr>
            </w:pPr>
            <w:bookmarkStart w:id="10" w:name="研发单位"/>
            <w:r>
              <w:t>北京绿建软件股份有限公司</w:t>
            </w:r>
            <w:bookmarkEnd w:id="10"/>
          </w:p>
        </w:tc>
      </w:tr>
      <w:tr w:rsidR="004F181A" w:rsidRPr="00D40158" w14:paraId="124671A3" w14:textId="77777777" w:rsidTr="00816B29">
        <w:trPr>
          <w:cantSplit/>
          <w:trHeight w:val="165"/>
        </w:trPr>
        <w:tc>
          <w:tcPr>
            <w:tcW w:w="1800" w:type="dxa"/>
            <w:shd w:val="clear" w:color="auto" w:fill="E6E6E6"/>
            <w:vAlign w:val="center"/>
          </w:tcPr>
          <w:p w14:paraId="47F91BD0" w14:textId="77777777" w:rsidR="004F181A" w:rsidRPr="00D40158" w:rsidRDefault="004F181A" w:rsidP="00141CC8">
            <w:pPr>
              <w:pStyle w:val="a0"/>
              <w:rPr>
                <w:rFonts w:hint="eastAsia"/>
                <w:szCs w:val="18"/>
              </w:rPr>
            </w:pPr>
            <w:r w:rsidRPr="00D40158">
              <w:rPr>
                <w:rFonts w:hint="eastAsia"/>
                <w:szCs w:val="18"/>
              </w:rPr>
              <w:t>正版授权码</w:t>
            </w:r>
          </w:p>
        </w:tc>
        <w:tc>
          <w:tcPr>
            <w:tcW w:w="3780" w:type="dxa"/>
            <w:shd w:val="clear" w:color="auto" w:fill="auto"/>
            <w:vAlign w:val="center"/>
          </w:tcPr>
          <w:p w14:paraId="3AACCD22" w14:textId="77777777" w:rsidR="004F181A" w:rsidRPr="00141CC8" w:rsidRDefault="004F181A" w:rsidP="00141CC8">
            <w:pPr>
              <w:pStyle w:val="a0"/>
              <w:jc w:val="center"/>
              <w:rPr>
                <w:rFonts w:hint="eastAsia"/>
              </w:rPr>
            </w:pPr>
            <w:bookmarkStart w:id="11" w:name="正版授权码"/>
            <w:r>
              <w:t>T17525907580</w:t>
            </w:r>
            <w:bookmarkEnd w:id="11"/>
          </w:p>
        </w:tc>
      </w:tr>
      <w:tr w:rsidR="004F181A" w:rsidRPr="00D40158" w14:paraId="76518CFE" w14:textId="77777777" w:rsidTr="00816B29">
        <w:trPr>
          <w:cantSplit/>
          <w:trHeight w:hRule="exact" w:val="330"/>
        </w:trPr>
        <w:tc>
          <w:tcPr>
            <w:tcW w:w="1800" w:type="dxa"/>
            <w:shd w:val="clear" w:color="auto" w:fill="E6E6E6"/>
            <w:vAlign w:val="center"/>
          </w:tcPr>
          <w:p w14:paraId="33823D5A" w14:textId="77777777" w:rsidR="004F181A" w:rsidRPr="00D40158" w:rsidRDefault="004F181A" w:rsidP="00141CC8">
            <w:pPr>
              <w:pStyle w:val="a0"/>
              <w:rPr>
                <w:rFonts w:hint="eastAsia"/>
                <w:szCs w:val="18"/>
              </w:rPr>
            </w:pPr>
            <w:r>
              <w:rPr>
                <w:rFonts w:hint="eastAsia"/>
                <w:szCs w:val="18"/>
              </w:rPr>
              <w:t>服务热线</w:t>
            </w:r>
          </w:p>
        </w:tc>
        <w:tc>
          <w:tcPr>
            <w:tcW w:w="3780" w:type="dxa"/>
            <w:shd w:val="clear" w:color="auto" w:fill="auto"/>
            <w:vAlign w:val="center"/>
          </w:tcPr>
          <w:p w14:paraId="267875F2" w14:textId="77777777" w:rsidR="004F181A" w:rsidRPr="00141CC8" w:rsidRDefault="006C6715" w:rsidP="00141CC8">
            <w:pPr>
              <w:pStyle w:val="a0"/>
              <w:jc w:val="center"/>
              <w:rPr>
                <w:rFonts w:hint="eastAsia"/>
              </w:rPr>
            </w:pPr>
            <w:r w:rsidRPr="00141CC8">
              <w:rPr>
                <w:rFonts w:hint="eastAsia"/>
              </w:rPr>
              <w:t>400-094-1228</w:t>
            </w:r>
          </w:p>
        </w:tc>
      </w:tr>
    </w:tbl>
    <w:p w14:paraId="319AE270" w14:textId="77777777" w:rsidR="00D40158" w:rsidRDefault="00D40158" w:rsidP="001E049F">
      <w:pPr>
        <w:pStyle w:val="1"/>
        <w:numPr>
          <w:ilvl w:val="0"/>
          <w:numId w:val="0"/>
        </w:numPr>
        <w:rPr>
          <w:rFonts w:ascii="宋体" w:hAnsi="宋体" w:hint="eastAsia"/>
          <w:sz w:val="32"/>
          <w:szCs w:val="32"/>
        </w:rPr>
      </w:pPr>
    </w:p>
    <w:p w14:paraId="1DEDA766" w14:textId="77777777" w:rsidR="001E049F" w:rsidRDefault="001E049F" w:rsidP="001E049F">
      <w:pPr>
        <w:pStyle w:val="a0"/>
        <w:ind w:firstLine="420"/>
        <w:rPr>
          <w:rFonts w:hint="eastAsia"/>
          <w:lang w:val="en-US"/>
        </w:rPr>
      </w:pPr>
    </w:p>
    <w:p w14:paraId="413BBD2F" w14:textId="77777777" w:rsidR="001E049F" w:rsidRDefault="001E049F" w:rsidP="001E049F">
      <w:pPr>
        <w:pStyle w:val="a0"/>
        <w:ind w:firstLine="420"/>
        <w:rPr>
          <w:rFonts w:hint="eastAsia"/>
          <w:lang w:val="en-US"/>
        </w:rPr>
      </w:pPr>
    </w:p>
    <w:p w14:paraId="2BD598B4" w14:textId="77777777" w:rsidR="007A22D1" w:rsidRDefault="007A22D1">
      <w:pPr>
        <w:rPr>
          <w:rFonts w:hint="eastAsia"/>
          <w:szCs w:val="21"/>
          <w:lang w:val="en-US"/>
        </w:rPr>
      </w:pPr>
      <w:r>
        <w:rPr>
          <w:szCs w:val="21"/>
          <w:lang w:val="en-US"/>
        </w:rPr>
        <w:br w:type="page"/>
      </w:r>
    </w:p>
    <w:p w14:paraId="3C50090F" w14:textId="77777777" w:rsidR="000C3722" w:rsidRDefault="000C3722">
      <w:pPr>
        <w:rPr>
          <w:rFonts w:hint="eastAsia"/>
          <w:lang w:val="en-US"/>
        </w:rPr>
      </w:pPr>
    </w:p>
    <w:p w14:paraId="65784BDB" w14:textId="77777777" w:rsidR="001A0490" w:rsidRDefault="001A0490" w:rsidP="005A76DA">
      <w:pPr>
        <w:pStyle w:val="a0"/>
        <w:rPr>
          <w:rFonts w:hint="eastAsia"/>
          <w:lang w:val="en-US"/>
        </w:rPr>
      </w:pPr>
      <w:bookmarkStart w:id="12" w:name="目录"/>
    </w:p>
    <w:sdt>
      <w:sdtPr>
        <w:rPr>
          <w:rFonts w:ascii="Times New Roman" w:eastAsia="宋体" w:hAnsi="Times New Roman"/>
          <w:sz w:val="18"/>
          <w:szCs w:val="20"/>
          <w:lang w:val="zh-CN"/>
        </w:rPr>
        <w:id w:val="780454735"/>
        <w:docPartObj>
          <w:docPartGallery w:val="Table of Contents"/>
          <w:docPartUnique/>
        </w:docPartObj>
      </w:sdtPr>
      <w:sdtEndPr>
        <w:rPr>
          <w:rFonts w:ascii="微软雅黑" w:eastAsia="微软雅黑" w:hAnsi="微软雅黑"/>
          <w:b/>
          <w:bCs/>
        </w:rPr>
      </w:sdtEndPr>
      <w:sdtContent>
        <w:p w14:paraId="5302EE5E" w14:textId="77777777" w:rsidR="001A0490" w:rsidRPr="005A76DA" w:rsidRDefault="001A0490" w:rsidP="005A76DA">
          <w:pPr>
            <w:pStyle w:val="a0"/>
            <w:jc w:val="center"/>
            <w:rPr>
              <w:rFonts w:hint="eastAsia"/>
              <w:sz w:val="32"/>
            </w:rPr>
          </w:pPr>
          <w:r w:rsidRPr="005A76DA">
            <w:rPr>
              <w:sz w:val="32"/>
            </w:rPr>
            <w:t>目录</w:t>
          </w:r>
        </w:p>
        <w:p w14:paraId="327F75E0" w14:textId="77777777" w:rsidR="00741698" w:rsidRDefault="001A0490">
          <w:pPr>
            <w:pStyle w:val="TOC1"/>
            <w:rPr>
              <w:rFonts w:asciiTheme="minorHAnsi" w:eastAsiaTheme="minorEastAsia" w:hAnsiTheme="minorHAnsi" w:cstheme="minorBidi" w:hint="eastAsia"/>
              <w:b w:val="0"/>
              <w:bCs w:val="0"/>
              <w:sz w:val="22"/>
              <w14:ligatures w14:val="standardContextual"/>
            </w:rPr>
          </w:pPr>
          <w:r>
            <w:fldChar w:fldCharType="begin"/>
          </w:r>
          <w:r>
            <w:instrText xml:space="preserve"> TOC \o "1-3" \h \z \u </w:instrText>
          </w:r>
          <w:r>
            <w:fldChar w:fldCharType="separate"/>
          </w:r>
          <w:hyperlink w:anchor="_Toc185511128" w:history="1">
            <w:r w:rsidR="00741698" w:rsidRPr="00A55A0E">
              <w:rPr>
                <w:rStyle w:val="a6"/>
                <w:rFonts w:hint="eastAsia"/>
              </w:rPr>
              <w:t>1.</w:t>
            </w:r>
            <w:r w:rsidR="00741698">
              <w:rPr>
                <w:rFonts w:asciiTheme="minorHAnsi" w:eastAsiaTheme="minorEastAsia" w:hAnsiTheme="minorHAnsi" w:cstheme="minorBidi" w:hint="eastAsia"/>
                <w:b w:val="0"/>
                <w:bCs w:val="0"/>
                <w:sz w:val="22"/>
                <w14:ligatures w14:val="standardContextual"/>
              </w:rPr>
              <w:tab/>
            </w:r>
            <w:r w:rsidR="00741698" w:rsidRPr="00A55A0E">
              <w:rPr>
                <w:rStyle w:val="a6"/>
                <w:rFonts w:hint="eastAsia"/>
              </w:rPr>
              <w:t>建筑概况</w:t>
            </w:r>
            <w:r w:rsidR="00741698">
              <w:rPr>
                <w:rFonts w:hint="eastAsia"/>
                <w:webHidden/>
              </w:rPr>
              <w:tab/>
            </w:r>
            <w:r w:rsidR="00741698">
              <w:rPr>
                <w:rFonts w:hint="eastAsia"/>
                <w:webHidden/>
              </w:rPr>
              <w:fldChar w:fldCharType="begin"/>
            </w:r>
            <w:r w:rsidR="00741698">
              <w:rPr>
                <w:rFonts w:hint="eastAsia"/>
                <w:webHidden/>
              </w:rPr>
              <w:instrText xml:space="preserve"> </w:instrText>
            </w:r>
            <w:r w:rsidR="00741698">
              <w:rPr>
                <w:webHidden/>
              </w:rPr>
              <w:instrText>PAGEREF _Toc185511128 \h</w:instrText>
            </w:r>
            <w:r w:rsidR="00741698">
              <w:rPr>
                <w:rFonts w:hint="eastAsia"/>
                <w:webHidden/>
              </w:rPr>
              <w:instrText xml:space="preserve"> </w:instrText>
            </w:r>
            <w:r w:rsidR="00741698">
              <w:rPr>
                <w:rFonts w:hint="eastAsia"/>
                <w:webHidden/>
              </w:rPr>
            </w:r>
            <w:r w:rsidR="00741698">
              <w:rPr>
                <w:rFonts w:hint="eastAsia"/>
                <w:webHidden/>
              </w:rPr>
              <w:fldChar w:fldCharType="separate"/>
            </w:r>
            <w:r w:rsidR="00741698">
              <w:rPr>
                <w:rFonts w:hint="eastAsia"/>
                <w:webHidden/>
              </w:rPr>
              <w:t>3</w:t>
            </w:r>
            <w:r w:rsidR="00741698">
              <w:rPr>
                <w:rFonts w:hint="eastAsia"/>
                <w:webHidden/>
              </w:rPr>
              <w:fldChar w:fldCharType="end"/>
            </w:r>
          </w:hyperlink>
        </w:p>
        <w:p w14:paraId="5ED9D12A"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29" w:history="1">
            <w:r w:rsidRPr="00A55A0E">
              <w:rPr>
                <w:rStyle w:val="a6"/>
                <w:rFonts w:hint="eastAsia"/>
              </w:rPr>
              <w:t>2.</w:t>
            </w:r>
            <w:r>
              <w:rPr>
                <w:rFonts w:asciiTheme="minorHAnsi" w:eastAsiaTheme="minorEastAsia" w:hAnsiTheme="minorHAnsi" w:cstheme="minorBidi" w:hint="eastAsia"/>
                <w:b w:val="0"/>
                <w:bCs w:val="0"/>
                <w:sz w:val="22"/>
                <w14:ligatures w14:val="standardContextual"/>
              </w:rPr>
              <w:tab/>
            </w:r>
            <w:r w:rsidRPr="00A55A0E">
              <w:rPr>
                <w:rStyle w:val="a6"/>
                <w:rFonts w:hint="eastAsia"/>
              </w:rPr>
              <w:t>设计依据</w:t>
            </w:r>
            <w:r>
              <w:rPr>
                <w:rFonts w:hint="eastAsia"/>
                <w:webHidden/>
              </w:rPr>
              <w:tab/>
            </w:r>
            <w:r>
              <w:rPr>
                <w:rFonts w:hint="eastAsia"/>
                <w:webHidden/>
              </w:rPr>
              <w:fldChar w:fldCharType="begin"/>
            </w:r>
            <w:r>
              <w:rPr>
                <w:rFonts w:hint="eastAsia"/>
                <w:webHidden/>
              </w:rPr>
              <w:instrText xml:space="preserve"> </w:instrText>
            </w:r>
            <w:r>
              <w:rPr>
                <w:webHidden/>
              </w:rPr>
              <w:instrText>PAGEREF _Toc185511129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3</w:t>
            </w:r>
            <w:r>
              <w:rPr>
                <w:rFonts w:hint="eastAsia"/>
                <w:webHidden/>
              </w:rPr>
              <w:fldChar w:fldCharType="end"/>
            </w:r>
          </w:hyperlink>
        </w:p>
        <w:p w14:paraId="653A1A56"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30" w:history="1">
            <w:r w:rsidRPr="00A55A0E">
              <w:rPr>
                <w:rStyle w:val="a6"/>
                <w:rFonts w:hint="eastAsia"/>
              </w:rPr>
              <w:t>3.</w:t>
            </w:r>
            <w:r>
              <w:rPr>
                <w:rFonts w:asciiTheme="minorHAnsi" w:eastAsiaTheme="minorEastAsia" w:hAnsiTheme="minorHAnsi" w:cstheme="minorBidi" w:hint="eastAsia"/>
                <w:b w:val="0"/>
                <w:bCs w:val="0"/>
                <w:sz w:val="22"/>
                <w14:ligatures w14:val="standardContextual"/>
              </w:rPr>
              <w:tab/>
            </w:r>
            <w:r w:rsidRPr="00A55A0E">
              <w:rPr>
                <w:rStyle w:val="a6"/>
                <w:rFonts w:hint="eastAsia"/>
              </w:rPr>
              <w:t>标准要求</w:t>
            </w:r>
            <w:r>
              <w:rPr>
                <w:rFonts w:hint="eastAsia"/>
                <w:webHidden/>
              </w:rPr>
              <w:tab/>
            </w:r>
            <w:r>
              <w:rPr>
                <w:rFonts w:hint="eastAsia"/>
                <w:webHidden/>
              </w:rPr>
              <w:fldChar w:fldCharType="begin"/>
            </w:r>
            <w:r>
              <w:rPr>
                <w:rFonts w:hint="eastAsia"/>
                <w:webHidden/>
              </w:rPr>
              <w:instrText xml:space="preserve"> </w:instrText>
            </w:r>
            <w:r>
              <w:rPr>
                <w:webHidden/>
              </w:rPr>
              <w:instrText>PAGEREF _Toc185511130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3</w:t>
            </w:r>
            <w:r>
              <w:rPr>
                <w:rFonts w:hint="eastAsia"/>
                <w:webHidden/>
              </w:rPr>
              <w:fldChar w:fldCharType="end"/>
            </w:r>
          </w:hyperlink>
        </w:p>
        <w:p w14:paraId="01114C88"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31" w:history="1">
            <w:r w:rsidRPr="00A55A0E">
              <w:rPr>
                <w:rStyle w:val="a6"/>
                <w:rFonts w:hint="eastAsia"/>
              </w:rPr>
              <w:t>4.</w:t>
            </w:r>
            <w:r>
              <w:rPr>
                <w:rFonts w:asciiTheme="minorHAnsi" w:eastAsiaTheme="minorEastAsia" w:hAnsiTheme="minorHAnsi" w:cstheme="minorBidi" w:hint="eastAsia"/>
                <w:b w:val="0"/>
                <w:bCs w:val="0"/>
                <w:sz w:val="22"/>
                <w14:ligatures w14:val="standardContextual"/>
              </w:rPr>
              <w:tab/>
            </w:r>
            <w:r w:rsidRPr="00A55A0E">
              <w:rPr>
                <w:rStyle w:val="a6"/>
                <w:rFonts w:hint="eastAsia"/>
              </w:rPr>
              <w:t>采光分析概述</w:t>
            </w:r>
            <w:r>
              <w:rPr>
                <w:rFonts w:hint="eastAsia"/>
                <w:webHidden/>
              </w:rPr>
              <w:tab/>
            </w:r>
            <w:r>
              <w:rPr>
                <w:rFonts w:hint="eastAsia"/>
                <w:webHidden/>
              </w:rPr>
              <w:fldChar w:fldCharType="begin"/>
            </w:r>
            <w:r>
              <w:rPr>
                <w:rFonts w:hint="eastAsia"/>
                <w:webHidden/>
              </w:rPr>
              <w:instrText xml:space="preserve"> </w:instrText>
            </w:r>
            <w:r>
              <w:rPr>
                <w:webHidden/>
              </w:rPr>
              <w:instrText>PAGEREF _Toc185511131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4</w:t>
            </w:r>
            <w:r>
              <w:rPr>
                <w:rFonts w:hint="eastAsia"/>
                <w:webHidden/>
              </w:rPr>
              <w:fldChar w:fldCharType="end"/>
            </w:r>
          </w:hyperlink>
        </w:p>
        <w:p w14:paraId="0FB1B77B" w14:textId="77777777" w:rsidR="00741698" w:rsidRDefault="00741698">
          <w:pPr>
            <w:pStyle w:val="TOC2"/>
            <w:rPr>
              <w:rFonts w:asciiTheme="minorHAnsi" w:eastAsiaTheme="minorEastAsia" w:hAnsiTheme="minorHAnsi" w:cstheme="minorBidi" w:hint="eastAsia"/>
              <w:sz w:val="22"/>
              <w14:ligatures w14:val="standardContextual"/>
            </w:rPr>
          </w:pPr>
          <w:hyperlink w:anchor="_Toc185511132" w:history="1">
            <w:r w:rsidRPr="00A55A0E">
              <w:rPr>
                <w:rStyle w:val="a6"/>
                <w:rFonts w:hint="eastAsia"/>
                <w:lang w:val="en-GB"/>
              </w:rPr>
              <w:t>4.1</w:t>
            </w:r>
            <w:r>
              <w:rPr>
                <w:rFonts w:asciiTheme="minorHAnsi" w:eastAsiaTheme="minorEastAsia" w:hAnsiTheme="minorHAnsi" w:cstheme="minorBidi" w:hint="eastAsia"/>
                <w:sz w:val="22"/>
                <w14:ligatures w14:val="standardContextual"/>
              </w:rPr>
              <w:tab/>
            </w:r>
            <w:r w:rsidRPr="00A55A0E">
              <w:rPr>
                <w:rStyle w:val="a6"/>
                <w:rFonts w:hint="eastAsia"/>
              </w:rPr>
              <w:t>基本原理</w:t>
            </w:r>
            <w:r>
              <w:rPr>
                <w:rFonts w:hint="eastAsia"/>
                <w:webHidden/>
              </w:rPr>
              <w:tab/>
            </w:r>
            <w:r>
              <w:rPr>
                <w:rFonts w:hint="eastAsia"/>
                <w:webHidden/>
              </w:rPr>
              <w:fldChar w:fldCharType="begin"/>
            </w:r>
            <w:r>
              <w:rPr>
                <w:rFonts w:hint="eastAsia"/>
                <w:webHidden/>
              </w:rPr>
              <w:instrText xml:space="preserve"> </w:instrText>
            </w:r>
            <w:r>
              <w:rPr>
                <w:webHidden/>
              </w:rPr>
              <w:instrText>PAGEREF _Toc185511132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5</w:t>
            </w:r>
            <w:r>
              <w:rPr>
                <w:rFonts w:hint="eastAsia"/>
                <w:webHidden/>
              </w:rPr>
              <w:fldChar w:fldCharType="end"/>
            </w:r>
          </w:hyperlink>
        </w:p>
        <w:p w14:paraId="2FD89465" w14:textId="77777777" w:rsidR="00741698" w:rsidRDefault="00741698">
          <w:pPr>
            <w:pStyle w:val="TOC2"/>
            <w:rPr>
              <w:rFonts w:asciiTheme="minorHAnsi" w:eastAsiaTheme="minorEastAsia" w:hAnsiTheme="minorHAnsi" w:cstheme="minorBidi" w:hint="eastAsia"/>
              <w:sz w:val="22"/>
              <w14:ligatures w14:val="standardContextual"/>
            </w:rPr>
          </w:pPr>
          <w:hyperlink w:anchor="_Toc185511133" w:history="1">
            <w:r w:rsidRPr="00A55A0E">
              <w:rPr>
                <w:rStyle w:val="a6"/>
                <w:rFonts w:hint="eastAsia"/>
                <w:lang w:val="en-GB"/>
              </w:rPr>
              <w:t>4.2</w:t>
            </w:r>
            <w:r>
              <w:rPr>
                <w:rFonts w:asciiTheme="minorHAnsi" w:eastAsiaTheme="minorEastAsia" w:hAnsiTheme="minorHAnsi" w:cstheme="minorBidi" w:hint="eastAsia"/>
                <w:sz w:val="22"/>
                <w14:ligatures w14:val="standardContextual"/>
              </w:rPr>
              <w:tab/>
            </w:r>
            <w:r w:rsidRPr="00A55A0E">
              <w:rPr>
                <w:rStyle w:val="a6"/>
                <w:rFonts w:hint="eastAsia"/>
              </w:rPr>
              <w:t>分析软件</w:t>
            </w:r>
            <w:r>
              <w:rPr>
                <w:rFonts w:hint="eastAsia"/>
                <w:webHidden/>
              </w:rPr>
              <w:tab/>
            </w:r>
            <w:r>
              <w:rPr>
                <w:rFonts w:hint="eastAsia"/>
                <w:webHidden/>
              </w:rPr>
              <w:fldChar w:fldCharType="begin"/>
            </w:r>
            <w:r>
              <w:rPr>
                <w:rFonts w:hint="eastAsia"/>
                <w:webHidden/>
              </w:rPr>
              <w:instrText xml:space="preserve"> </w:instrText>
            </w:r>
            <w:r>
              <w:rPr>
                <w:webHidden/>
              </w:rPr>
              <w:instrText>PAGEREF _Toc185511133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5</w:t>
            </w:r>
            <w:r>
              <w:rPr>
                <w:rFonts w:hint="eastAsia"/>
                <w:webHidden/>
              </w:rPr>
              <w:fldChar w:fldCharType="end"/>
            </w:r>
          </w:hyperlink>
        </w:p>
        <w:p w14:paraId="22C1BA33" w14:textId="77777777" w:rsidR="00741698" w:rsidRDefault="00741698">
          <w:pPr>
            <w:pStyle w:val="TOC2"/>
            <w:rPr>
              <w:rFonts w:asciiTheme="minorHAnsi" w:eastAsiaTheme="minorEastAsia" w:hAnsiTheme="minorHAnsi" w:cstheme="minorBidi" w:hint="eastAsia"/>
              <w:sz w:val="22"/>
              <w14:ligatures w14:val="standardContextual"/>
            </w:rPr>
          </w:pPr>
          <w:hyperlink w:anchor="_Toc185511134" w:history="1">
            <w:r w:rsidRPr="00A55A0E">
              <w:rPr>
                <w:rStyle w:val="a6"/>
                <w:rFonts w:hint="eastAsia"/>
                <w:lang w:val="en-GB"/>
              </w:rPr>
              <w:t>4.3</w:t>
            </w:r>
            <w:r>
              <w:rPr>
                <w:rFonts w:asciiTheme="minorHAnsi" w:eastAsiaTheme="minorEastAsia" w:hAnsiTheme="minorHAnsi" w:cstheme="minorBidi" w:hint="eastAsia"/>
                <w:sz w:val="22"/>
                <w14:ligatures w14:val="standardContextual"/>
              </w:rPr>
              <w:tab/>
            </w:r>
            <w:r w:rsidRPr="00A55A0E">
              <w:rPr>
                <w:rStyle w:val="a6"/>
                <w:rFonts w:hint="eastAsia"/>
              </w:rPr>
              <w:t>计算方法</w:t>
            </w:r>
            <w:r>
              <w:rPr>
                <w:rFonts w:hint="eastAsia"/>
                <w:webHidden/>
              </w:rPr>
              <w:tab/>
            </w:r>
            <w:r>
              <w:rPr>
                <w:rFonts w:hint="eastAsia"/>
                <w:webHidden/>
              </w:rPr>
              <w:fldChar w:fldCharType="begin"/>
            </w:r>
            <w:r>
              <w:rPr>
                <w:rFonts w:hint="eastAsia"/>
                <w:webHidden/>
              </w:rPr>
              <w:instrText xml:space="preserve"> </w:instrText>
            </w:r>
            <w:r>
              <w:rPr>
                <w:webHidden/>
              </w:rPr>
              <w:instrText>PAGEREF _Toc185511134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5</w:t>
            </w:r>
            <w:r>
              <w:rPr>
                <w:rFonts w:hint="eastAsia"/>
                <w:webHidden/>
              </w:rPr>
              <w:fldChar w:fldCharType="end"/>
            </w:r>
          </w:hyperlink>
        </w:p>
        <w:p w14:paraId="7D110E01"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35" w:history="1">
            <w:r w:rsidRPr="00A55A0E">
              <w:rPr>
                <w:rStyle w:val="a6"/>
                <w:rFonts w:hint="eastAsia"/>
              </w:rPr>
              <w:t>5.</w:t>
            </w:r>
            <w:r>
              <w:rPr>
                <w:rFonts w:asciiTheme="minorHAnsi" w:eastAsiaTheme="minorEastAsia" w:hAnsiTheme="minorHAnsi" w:cstheme="minorBidi" w:hint="eastAsia"/>
                <w:b w:val="0"/>
                <w:bCs w:val="0"/>
                <w:sz w:val="22"/>
                <w14:ligatures w14:val="standardContextual"/>
              </w:rPr>
              <w:tab/>
            </w:r>
            <w:r w:rsidRPr="00A55A0E">
              <w:rPr>
                <w:rStyle w:val="a6"/>
                <w:rFonts w:hint="eastAsia"/>
              </w:rPr>
              <w:t>采光计算参数取值</w:t>
            </w:r>
            <w:r>
              <w:rPr>
                <w:rFonts w:hint="eastAsia"/>
                <w:webHidden/>
              </w:rPr>
              <w:tab/>
            </w:r>
            <w:r>
              <w:rPr>
                <w:rFonts w:hint="eastAsia"/>
                <w:webHidden/>
              </w:rPr>
              <w:fldChar w:fldCharType="begin"/>
            </w:r>
            <w:r>
              <w:rPr>
                <w:rFonts w:hint="eastAsia"/>
                <w:webHidden/>
              </w:rPr>
              <w:instrText xml:space="preserve"> </w:instrText>
            </w:r>
            <w:r>
              <w:rPr>
                <w:webHidden/>
              </w:rPr>
              <w:instrText>PAGEREF _Toc185511135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6</w:t>
            </w:r>
            <w:r>
              <w:rPr>
                <w:rFonts w:hint="eastAsia"/>
                <w:webHidden/>
              </w:rPr>
              <w:fldChar w:fldCharType="end"/>
            </w:r>
          </w:hyperlink>
        </w:p>
        <w:p w14:paraId="12532BE6" w14:textId="77777777" w:rsidR="00741698" w:rsidRDefault="00741698">
          <w:pPr>
            <w:pStyle w:val="TOC2"/>
            <w:rPr>
              <w:rFonts w:asciiTheme="minorHAnsi" w:eastAsiaTheme="minorEastAsia" w:hAnsiTheme="minorHAnsi" w:cstheme="minorBidi" w:hint="eastAsia"/>
              <w:sz w:val="22"/>
              <w14:ligatures w14:val="standardContextual"/>
            </w:rPr>
          </w:pPr>
          <w:hyperlink w:anchor="_Toc185511136" w:history="1">
            <w:r w:rsidRPr="00A55A0E">
              <w:rPr>
                <w:rStyle w:val="a6"/>
                <w:rFonts w:hint="eastAsia"/>
                <w:lang w:val="en-GB"/>
              </w:rPr>
              <w:t>5.1</w:t>
            </w:r>
            <w:r>
              <w:rPr>
                <w:rFonts w:asciiTheme="minorHAnsi" w:eastAsiaTheme="minorEastAsia" w:hAnsiTheme="minorHAnsi" w:cstheme="minorBidi" w:hint="eastAsia"/>
                <w:sz w:val="22"/>
                <w14:ligatures w14:val="standardContextual"/>
              </w:rPr>
              <w:tab/>
            </w:r>
            <w:r w:rsidRPr="00A55A0E">
              <w:rPr>
                <w:rStyle w:val="a6"/>
                <w:rFonts w:hint="eastAsia"/>
              </w:rPr>
              <w:t>模拟分析条件说明</w:t>
            </w:r>
            <w:r>
              <w:rPr>
                <w:rFonts w:hint="eastAsia"/>
                <w:webHidden/>
              </w:rPr>
              <w:tab/>
            </w:r>
            <w:r>
              <w:rPr>
                <w:rFonts w:hint="eastAsia"/>
                <w:webHidden/>
              </w:rPr>
              <w:fldChar w:fldCharType="begin"/>
            </w:r>
            <w:r>
              <w:rPr>
                <w:rFonts w:hint="eastAsia"/>
                <w:webHidden/>
              </w:rPr>
              <w:instrText xml:space="preserve"> </w:instrText>
            </w:r>
            <w:r>
              <w:rPr>
                <w:webHidden/>
              </w:rPr>
              <w:instrText>PAGEREF _Toc185511136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6</w:t>
            </w:r>
            <w:r>
              <w:rPr>
                <w:rFonts w:hint="eastAsia"/>
                <w:webHidden/>
              </w:rPr>
              <w:fldChar w:fldCharType="end"/>
            </w:r>
          </w:hyperlink>
        </w:p>
        <w:p w14:paraId="1BC7C53D" w14:textId="77777777" w:rsidR="00741698" w:rsidRDefault="00741698">
          <w:pPr>
            <w:pStyle w:val="TOC2"/>
            <w:rPr>
              <w:rFonts w:asciiTheme="minorHAnsi" w:eastAsiaTheme="minorEastAsia" w:hAnsiTheme="minorHAnsi" w:cstheme="minorBidi" w:hint="eastAsia"/>
              <w:sz w:val="22"/>
              <w14:ligatures w14:val="standardContextual"/>
            </w:rPr>
          </w:pPr>
          <w:hyperlink w:anchor="_Toc185511137" w:history="1">
            <w:r w:rsidRPr="00A55A0E">
              <w:rPr>
                <w:rStyle w:val="a6"/>
                <w:rFonts w:hint="eastAsia"/>
                <w:lang w:val="en-GB"/>
              </w:rPr>
              <w:t>5.2</w:t>
            </w:r>
            <w:r>
              <w:rPr>
                <w:rFonts w:asciiTheme="minorHAnsi" w:eastAsiaTheme="minorEastAsia" w:hAnsiTheme="minorHAnsi" w:cstheme="minorBidi" w:hint="eastAsia"/>
                <w:sz w:val="22"/>
                <w14:ligatures w14:val="standardContextual"/>
              </w:rPr>
              <w:tab/>
            </w:r>
            <w:r w:rsidRPr="00A55A0E">
              <w:rPr>
                <w:rStyle w:val="a6"/>
                <w:rFonts w:hint="eastAsia"/>
              </w:rPr>
              <w:t>建筑饰面材料参数</w:t>
            </w:r>
            <w:r>
              <w:rPr>
                <w:rFonts w:hint="eastAsia"/>
                <w:webHidden/>
              </w:rPr>
              <w:tab/>
            </w:r>
            <w:r>
              <w:rPr>
                <w:rFonts w:hint="eastAsia"/>
                <w:webHidden/>
              </w:rPr>
              <w:fldChar w:fldCharType="begin"/>
            </w:r>
            <w:r>
              <w:rPr>
                <w:rFonts w:hint="eastAsia"/>
                <w:webHidden/>
              </w:rPr>
              <w:instrText xml:space="preserve"> </w:instrText>
            </w:r>
            <w:r>
              <w:rPr>
                <w:webHidden/>
              </w:rPr>
              <w:instrText>PAGEREF _Toc185511137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7</w:t>
            </w:r>
            <w:r>
              <w:rPr>
                <w:rFonts w:hint="eastAsia"/>
                <w:webHidden/>
              </w:rPr>
              <w:fldChar w:fldCharType="end"/>
            </w:r>
          </w:hyperlink>
        </w:p>
        <w:p w14:paraId="59E66EDB" w14:textId="77777777" w:rsidR="00741698" w:rsidRDefault="00741698">
          <w:pPr>
            <w:pStyle w:val="TOC2"/>
            <w:rPr>
              <w:rFonts w:asciiTheme="minorHAnsi" w:eastAsiaTheme="minorEastAsia" w:hAnsiTheme="minorHAnsi" w:cstheme="minorBidi" w:hint="eastAsia"/>
              <w:sz w:val="22"/>
              <w14:ligatures w14:val="standardContextual"/>
            </w:rPr>
          </w:pPr>
          <w:hyperlink w:anchor="_Toc185511138" w:history="1">
            <w:r w:rsidRPr="00A55A0E">
              <w:rPr>
                <w:rStyle w:val="a6"/>
                <w:rFonts w:hint="eastAsia"/>
                <w:lang w:val="en-GB"/>
              </w:rPr>
              <w:t>5.3</w:t>
            </w:r>
            <w:r>
              <w:rPr>
                <w:rFonts w:asciiTheme="minorHAnsi" w:eastAsiaTheme="minorEastAsia" w:hAnsiTheme="minorHAnsi" w:cstheme="minorBidi" w:hint="eastAsia"/>
                <w:sz w:val="22"/>
                <w14:ligatures w14:val="standardContextual"/>
              </w:rPr>
              <w:tab/>
            </w:r>
            <w:r w:rsidRPr="00A55A0E">
              <w:rPr>
                <w:rStyle w:val="a6"/>
                <w:rFonts w:hint="eastAsia"/>
              </w:rPr>
              <w:t>门窗类型参数</w:t>
            </w:r>
            <w:r>
              <w:rPr>
                <w:rFonts w:hint="eastAsia"/>
                <w:webHidden/>
              </w:rPr>
              <w:tab/>
            </w:r>
            <w:r>
              <w:rPr>
                <w:rFonts w:hint="eastAsia"/>
                <w:webHidden/>
              </w:rPr>
              <w:fldChar w:fldCharType="begin"/>
            </w:r>
            <w:r>
              <w:rPr>
                <w:rFonts w:hint="eastAsia"/>
                <w:webHidden/>
              </w:rPr>
              <w:instrText xml:space="preserve"> </w:instrText>
            </w:r>
            <w:r>
              <w:rPr>
                <w:webHidden/>
              </w:rPr>
              <w:instrText>PAGEREF _Toc185511138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7</w:t>
            </w:r>
            <w:r>
              <w:rPr>
                <w:rFonts w:hint="eastAsia"/>
                <w:webHidden/>
              </w:rPr>
              <w:fldChar w:fldCharType="end"/>
            </w:r>
          </w:hyperlink>
        </w:p>
        <w:p w14:paraId="78379C26" w14:textId="77777777" w:rsidR="00741698" w:rsidRDefault="00741698">
          <w:pPr>
            <w:pStyle w:val="TOC3"/>
            <w:ind w:firstLine="180"/>
            <w:rPr>
              <w:rFonts w:asciiTheme="minorHAnsi" w:eastAsiaTheme="minorEastAsia" w:hAnsiTheme="minorHAnsi" w:cstheme="minorBidi" w:hint="eastAsia"/>
              <w:sz w:val="22"/>
              <w14:ligatures w14:val="standardContextual"/>
            </w:rPr>
          </w:pPr>
          <w:hyperlink w:anchor="_Toc185511139" w:history="1">
            <w:r w:rsidRPr="00A55A0E">
              <w:rPr>
                <w:rStyle w:val="a6"/>
                <w:rFonts w:eastAsia="宋体" w:hint="eastAsia"/>
                <w:lang w:val="en-GB"/>
              </w:rPr>
              <w:t>5.3.1</w:t>
            </w:r>
            <w:r>
              <w:rPr>
                <w:rFonts w:asciiTheme="minorHAnsi" w:eastAsiaTheme="minorEastAsia" w:hAnsiTheme="minorHAnsi" w:cstheme="minorBidi" w:hint="eastAsia"/>
                <w:sz w:val="22"/>
                <w14:ligatures w14:val="standardContextual"/>
              </w:rPr>
              <w:tab/>
            </w:r>
            <w:r w:rsidRPr="00A55A0E">
              <w:rPr>
                <w:rStyle w:val="a6"/>
                <w:rFonts w:hint="eastAsia"/>
              </w:rPr>
              <w:t>普通窗</w:t>
            </w:r>
            <w:r>
              <w:rPr>
                <w:rFonts w:hint="eastAsia"/>
                <w:webHidden/>
              </w:rPr>
              <w:tab/>
            </w:r>
            <w:r>
              <w:rPr>
                <w:rFonts w:hint="eastAsia"/>
                <w:webHidden/>
              </w:rPr>
              <w:fldChar w:fldCharType="begin"/>
            </w:r>
            <w:r>
              <w:rPr>
                <w:rFonts w:hint="eastAsia"/>
                <w:webHidden/>
              </w:rPr>
              <w:instrText xml:space="preserve"> </w:instrText>
            </w:r>
            <w:r>
              <w:rPr>
                <w:webHidden/>
              </w:rPr>
              <w:instrText>PAGEREF _Toc185511139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7</w:t>
            </w:r>
            <w:r>
              <w:rPr>
                <w:rFonts w:hint="eastAsia"/>
                <w:webHidden/>
              </w:rPr>
              <w:fldChar w:fldCharType="end"/>
            </w:r>
          </w:hyperlink>
        </w:p>
        <w:p w14:paraId="086E60C8"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40" w:history="1">
            <w:r w:rsidRPr="00A55A0E">
              <w:rPr>
                <w:rStyle w:val="a6"/>
                <w:rFonts w:hint="eastAsia"/>
              </w:rPr>
              <w:t>6.</w:t>
            </w:r>
            <w:r>
              <w:rPr>
                <w:rFonts w:asciiTheme="minorHAnsi" w:eastAsiaTheme="minorEastAsia" w:hAnsiTheme="minorHAnsi" w:cstheme="minorBidi" w:hint="eastAsia"/>
                <w:b w:val="0"/>
                <w:bCs w:val="0"/>
                <w:sz w:val="22"/>
                <w14:ligatures w14:val="standardContextual"/>
              </w:rPr>
              <w:tab/>
            </w:r>
            <w:r w:rsidRPr="00A55A0E">
              <w:rPr>
                <w:rStyle w:val="a6"/>
                <w:rFonts w:hint="eastAsia"/>
              </w:rPr>
              <w:t>房间模拟结果</w:t>
            </w:r>
            <w:r>
              <w:rPr>
                <w:rFonts w:hint="eastAsia"/>
                <w:webHidden/>
              </w:rPr>
              <w:tab/>
            </w:r>
            <w:r>
              <w:rPr>
                <w:rFonts w:hint="eastAsia"/>
                <w:webHidden/>
              </w:rPr>
              <w:fldChar w:fldCharType="begin"/>
            </w:r>
            <w:r>
              <w:rPr>
                <w:rFonts w:hint="eastAsia"/>
                <w:webHidden/>
              </w:rPr>
              <w:instrText xml:space="preserve"> </w:instrText>
            </w:r>
            <w:r>
              <w:rPr>
                <w:webHidden/>
              </w:rPr>
              <w:instrText>PAGEREF _Toc185511140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8</w:t>
            </w:r>
            <w:r>
              <w:rPr>
                <w:rFonts w:hint="eastAsia"/>
                <w:webHidden/>
              </w:rPr>
              <w:fldChar w:fldCharType="end"/>
            </w:r>
          </w:hyperlink>
        </w:p>
        <w:p w14:paraId="0D839F9E"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41" w:history="1">
            <w:r w:rsidRPr="00A55A0E">
              <w:rPr>
                <w:rStyle w:val="a6"/>
                <w:rFonts w:hint="eastAsia"/>
              </w:rPr>
              <w:t>7.</w:t>
            </w:r>
            <w:r>
              <w:rPr>
                <w:rFonts w:asciiTheme="minorHAnsi" w:eastAsiaTheme="minorEastAsia" w:hAnsiTheme="minorHAnsi" w:cstheme="minorBidi" w:hint="eastAsia"/>
                <w:b w:val="0"/>
                <w:bCs w:val="0"/>
                <w:sz w:val="22"/>
                <w14:ligatures w14:val="standardContextual"/>
              </w:rPr>
              <w:tab/>
            </w:r>
            <w:r w:rsidRPr="00A55A0E">
              <w:rPr>
                <w:rStyle w:val="a6"/>
                <w:rFonts w:hint="eastAsia"/>
              </w:rPr>
              <w:t>采光效果分析彩图</w:t>
            </w:r>
            <w:r>
              <w:rPr>
                <w:rFonts w:hint="eastAsia"/>
                <w:webHidden/>
              </w:rPr>
              <w:tab/>
            </w:r>
            <w:r>
              <w:rPr>
                <w:rFonts w:hint="eastAsia"/>
                <w:webHidden/>
              </w:rPr>
              <w:fldChar w:fldCharType="begin"/>
            </w:r>
            <w:r>
              <w:rPr>
                <w:rFonts w:hint="eastAsia"/>
                <w:webHidden/>
              </w:rPr>
              <w:instrText xml:space="preserve"> </w:instrText>
            </w:r>
            <w:r>
              <w:rPr>
                <w:webHidden/>
              </w:rPr>
              <w:instrText>PAGEREF _Toc185511141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8</w:t>
            </w:r>
            <w:r>
              <w:rPr>
                <w:rFonts w:hint="eastAsia"/>
                <w:webHidden/>
              </w:rPr>
              <w:fldChar w:fldCharType="end"/>
            </w:r>
          </w:hyperlink>
        </w:p>
        <w:p w14:paraId="0D8F2467" w14:textId="77777777" w:rsidR="00741698" w:rsidRDefault="00741698">
          <w:pPr>
            <w:pStyle w:val="TOC1"/>
            <w:rPr>
              <w:rFonts w:asciiTheme="minorHAnsi" w:eastAsiaTheme="minorEastAsia" w:hAnsiTheme="minorHAnsi" w:cstheme="minorBidi" w:hint="eastAsia"/>
              <w:b w:val="0"/>
              <w:bCs w:val="0"/>
              <w:sz w:val="22"/>
              <w14:ligatures w14:val="standardContextual"/>
            </w:rPr>
          </w:pPr>
          <w:hyperlink w:anchor="_Toc185511142" w:history="1">
            <w:r w:rsidRPr="00A55A0E">
              <w:rPr>
                <w:rStyle w:val="a6"/>
                <w:rFonts w:hint="eastAsia"/>
              </w:rPr>
              <w:t>8.</w:t>
            </w:r>
            <w:r>
              <w:rPr>
                <w:rFonts w:asciiTheme="minorHAnsi" w:eastAsiaTheme="minorEastAsia" w:hAnsiTheme="minorHAnsi" w:cstheme="minorBidi" w:hint="eastAsia"/>
                <w:b w:val="0"/>
                <w:bCs w:val="0"/>
                <w:sz w:val="22"/>
                <w14:ligatures w14:val="standardContextual"/>
              </w:rPr>
              <w:tab/>
            </w:r>
            <w:r w:rsidRPr="00A55A0E">
              <w:rPr>
                <w:rStyle w:val="a6"/>
                <w:rFonts w:hint="eastAsia"/>
              </w:rPr>
              <w:t>结论</w:t>
            </w:r>
            <w:r>
              <w:rPr>
                <w:rFonts w:hint="eastAsia"/>
                <w:webHidden/>
              </w:rPr>
              <w:tab/>
            </w:r>
            <w:r>
              <w:rPr>
                <w:rFonts w:hint="eastAsia"/>
                <w:webHidden/>
              </w:rPr>
              <w:fldChar w:fldCharType="begin"/>
            </w:r>
            <w:r>
              <w:rPr>
                <w:rFonts w:hint="eastAsia"/>
                <w:webHidden/>
              </w:rPr>
              <w:instrText xml:space="preserve"> </w:instrText>
            </w:r>
            <w:r>
              <w:rPr>
                <w:webHidden/>
              </w:rPr>
              <w:instrText>PAGEREF _Toc185511142 \h</w:instrText>
            </w:r>
            <w:r>
              <w:rPr>
                <w:rFonts w:hint="eastAsia"/>
                <w:webHidden/>
              </w:rPr>
              <w:instrText xml:space="preserve"> </w:instrText>
            </w:r>
            <w:r>
              <w:rPr>
                <w:rFonts w:hint="eastAsia"/>
                <w:webHidden/>
              </w:rPr>
            </w:r>
            <w:r>
              <w:rPr>
                <w:rFonts w:hint="eastAsia"/>
                <w:webHidden/>
              </w:rPr>
              <w:fldChar w:fldCharType="separate"/>
            </w:r>
            <w:r>
              <w:rPr>
                <w:rFonts w:hint="eastAsia"/>
                <w:webHidden/>
              </w:rPr>
              <w:t>10</w:t>
            </w:r>
            <w:r>
              <w:rPr>
                <w:rFonts w:hint="eastAsia"/>
                <w:webHidden/>
              </w:rPr>
              <w:fldChar w:fldCharType="end"/>
            </w:r>
          </w:hyperlink>
        </w:p>
        <w:p w14:paraId="47743924" w14:textId="77777777" w:rsidR="001A0490" w:rsidRDefault="001A0490">
          <w:pPr>
            <w:rPr>
              <w:rFonts w:hint="eastAsia"/>
            </w:rPr>
          </w:pPr>
          <w:r>
            <w:rPr>
              <w:b/>
              <w:bCs/>
              <w:lang w:val="zh-CN"/>
            </w:rPr>
            <w:fldChar w:fldCharType="end"/>
          </w:r>
        </w:p>
      </w:sdtContent>
    </w:sdt>
    <w:p w14:paraId="50C0FCFC" w14:textId="77777777" w:rsidR="001A0490" w:rsidRPr="001A0490" w:rsidRDefault="001A0490" w:rsidP="001A0490">
      <w:pPr>
        <w:rPr>
          <w:rFonts w:hint="eastAsia"/>
          <w:lang w:val="en-US"/>
        </w:rPr>
      </w:pPr>
    </w:p>
    <w:bookmarkEnd w:id="12"/>
    <w:p w14:paraId="16B62066" w14:textId="77777777" w:rsidR="00665923" w:rsidRPr="001A0490" w:rsidRDefault="00665923" w:rsidP="00665923">
      <w:pPr>
        <w:rPr>
          <w:rFonts w:hint="eastAsia"/>
          <w:lang w:val="en-US"/>
        </w:rPr>
      </w:pPr>
    </w:p>
    <w:p w14:paraId="64059C27" w14:textId="77777777" w:rsidR="005B290E" w:rsidRPr="00665923" w:rsidRDefault="00665923" w:rsidP="00665923">
      <w:pPr>
        <w:tabs>
          <w:tab w:val="center" w:pos="4535"/>
        </w:tabs>
        <w:rPr>
          <w:rFonts w:hint="eastAsia"/>
          <w:lang w:val="en-US"/>
        </w:rPr>
        <w:sectPr w:rsidR="005B290E" w:rsidRPr="00665923" w:rsidSect="00903994">
          <w:headerReference w:type="default" r:id="rId9"/>
          <w:pgSz w:w="11906" w:h="16838"/>
          <w:pgMar w:top="1440" w:right="1418" w:bottom="1440" w:left="1418" w:header="851" w:footer="992" w:gutter="0"/>
          <w:cols w:space="425"/>
          <w:titlePg/>
          <w:docGrid w:type="lines" w:linePitch="312"/>
        </w:sectPr>
      </w:pPr>
      <w:r>
        <w:rPr>
          <w:lang w:val="en-US"/>
        </w:rPr>
        <w:tab/>
      </w:r>
    </w:p>
    <w:p w14:paraId="46447FBA" w14:textId="77777777" w:rsidR="00F642A6" w:rsidRDefault="001E049F" w:rsidP="0000161E">
      <w:pPr>
        <w:pStyle w:val="1"/>
        <w:ind w:left="432" w:hanging="432"/>
      </w:pPr>
      <w:bookmarkStart w:id="13" w:name="_Toc185511128"/>
      <w:r w:rsidRPr="005B290E">
        <w:rPr>
          <w:rFonts w:hint="eastAsia"/>
        </w:rPr>
        <w:t>建筑概况</w:t>
      </w:r>
      <w:bookmarkEnd w:id="13"/>
    </w:p>
    <w:tbl>
      <w:tblPr>
        <w:tblpPr w:leftFromText="180" w:rightFromText="180" w:vertAnchor="text" w:horzAnchor="margin" w:tblpY="233"/>
        <w:tblW w:w="488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385"/>
        <w:gridCol w:w="2624"/>
        <w:gridCol w:w="1757"/>
        <w:gridCol w:w="2066"/>
      </w:tblGrid>
      <w:tr w:rsidR="00232CE2" w:rsidRPr="0042654D" w14:paraId="7EBF9CE1" w14:textId="77777777" w:rsidTr="007205AF">
        <w:tc>
          <w:tcPr>
            <w:tcW w:w="2385" w:type="dxa"/>
            <w:shd w:val="clear" w:color="auto" w:fill="E6E6E6"/>
          </w:tcPr>
          <w:p w14:paraId="4CE4CA34" w14:textId="77777777" w:rsidR="00232CE2" w:rsidRPr="00E4407F" w:rsidRDefault="00232CE2" w:rsidP="00E4407F">
            <w:pPr>
              <w:pStyle w:val="a0"/>
              <w:spacing w:line="360" w:lineRule="exact"/>
              <w:rPr>
                <w:rFonts w:hint="eastAsia"/>
                <w:lang w:val="en-US"/>
              </w:rPr>
            </w:pPr>
            <w:r w:rsidRPr="00E4407F">
              <w:rPr>
                <w:lang w:val="en-US"/>
              </w:rPr>
              <w:t>项目所在地</w:t>
            </w:r>
          </w:p>
        </w:tc>
        <w:tc>
          <w:tcPr>
            <w:tcW w:w="6447" w:type="dxa"/>
            <w:gridSpan w:val="3"/>
            <w:vAlign w:val="center"/>
          </w:tcPr>
          <w:p w14:paraId="002DF93F" w14:textId="77777777" w:rsidR="00232CE2" w:rsidRPr="0042654D" w:rsidRDefault="00232CE2" w:rsidP="007205AF">
            <w:pPr>
              <w:pStyle w:val="a0"/>
              <w:rPr>
                <w:rFonts w:ascii="宋体" w:hAnsi="宋体" w:hint="eastAsia"/>
                <w:sz w:val="18"/>
                <w:szCs w:val="18"/>
                <w:lang w:val="en-US"/>
              </w:rPr>
            </w:pPr>
            <w:bookmarkStart w:id="14" w:name="项目地点"/>
            <w:r>
              <w:t>安阳</w:t>
            </w:r>
            <w:bookmarkEnd w:id="14"/>
          </w:p>
        </w:tc>
      </w:tr>
      <w:tr w:rsidR="00232CE2" w:rsidRPr="0042654D" w14:paraId="0AE1FBD8" w14:textId="77777777" w:rsidTr="007205AF">
        <w:tc>
          <w:tcPr>
            <w:tcW w:w="2385" w:type="dxa"/>
            <w:shd w:val="clear" w:color="auto" w:fill="E6E6E6"/>
          </w:tcPr>
          <w:p w14:paraId="17F27062" w14:textId="77777777" w:rsidR="00232CE2" w:rsidRPr="00E4407F" w:rsidRDefault="00232CE2" w:rsidP="00E4407F">
            <w:pPr>
              <w:pStyle w:val="a0"/>
              <w:spacing w:line="360" w:lineRule="exact"/>
              <w:rPr>
                <w:rFonts w:hint="eastAsia"/>
                <w:lang w:val="en-US"/>
              </w:rPr>
            </w:pPr>
            <w:r w:rsidRPr="00E4407F">
              <w:rPr>
                <w:rFonts w:hint="eastAsia"/>
                <w:lang w:val="en-US"/>
              </w:rPr>
              <w:t>光气候分区</w:t>
            </w:r>
          </w:p>
        </w:tc>
        <w:tc>
          <w:tcPr>
            <w:tcW w:w="2624" w:type="dxa"/>
            <w:vAlign w:val="center"/>
          </w:tcPr>
          <w:p w14:paraId="4ACE1F37" w14:textId="77777777" w:rsidR="00232CE2" w:rsidRPr="0042654D" w:rsidRDefault="00232CE2" w:rsidP="007205AF">
            <w:pPr>
              <w:pStyle w:val="a0"/>
              <w:rPr>
                <w:rFonts w:ascii="宋体" w:hAnsi="宋体" w:hint="eastAsia"/>
                <w:sz w:val="18"/>
                <w:szCs w:val="18"/>
                <w:lang w:val="en-US"/>
              </w:rPr>
            </w:pPr>
            <w:bookmarkStart w:id="15" w:name="光气候分区"/>
            <w:r>
              <w:t>III</w:t>
            </w:r>
            <w:bookmarkEnd w:id="15"/>
          </w:p>
        </w:tc>
        <w:tc>
          <w:tcPr>
            <w:tcW w:w="1757" w:type="dxa"/>
            <w:shd w:val="clear" w:color="auto" w:fill="E0E0E0"/>
            <w:vAlign w:val="center"/>
          </w:tcPr>
          <w:p w14:paraId="609062FC" w14:textId="77777777" w:rsidR="00232CE2" w:rsidRPr="0042654D" w:rsidRDefault="00232CE2" w:rsidP="007205AF">
            <w:pPr>
              <w:pStyle w:val="a0"/>
              <w:spacing w:line="360" w:lineRule="exact"/>
              <w:jc w:val="center"/>
              <w:rPr>
                <w:rFonts w:ascii="宋体" w:hAnsi="宋体" w:hint="eastAsia"/>
                <w:sz w:val="18"/>
                <w:szCs w:val="18"/>
                <w:lang w:val="en-US"/>
              </w:rPr>
            </w:pPr>
            <w:r w:rsidRPr="00E4407F">
              <w:rPr>
                <w:rFonts w:hint="eastAsia"/>
                <w:lang w:val="en-US"/>
              </w:rPr>
              <w:t>光气候系数K</w:t>
            </w:r>
          </w:p>
        </w:tc>
        <w:tc>
          <w:tcPr>
            <w:tcW w:w="2066" w:type="dxa"/>
            <w:vAlign w:val="center"/>
          </w:tcPr>
          <w:p w14:paraId="1E324DDE" w14:textId="77777777" w:rsidR="00232CE2" w:rsidRPr="0042654D" w:rsidRDefault="00232CE2" w:rsidP="007205AF">
            <w:pPr>
              <w:pStyle w:val="a0"/>
              <w:rPr>
                <w:rFonts w:ascii="宋体" w:hAnsi="宋体" w:hint="eastAsia"/>
                <w:sz w:val="18"/>
                <w:szCs w:val="18"/>
                <w:lang w:val="en-US"/>
              </w:rPr>
            </w:pPr>
            <w:bookmarkStart w:id="16" w:name="光气候系数K"/>
            <w:r>
              <w:t>1.00</w:t>
            </w:r>
            <w:bookmarkEnd w:id="16"/>
          </w:p>
        </w:tc>
      </w:tr>
      <w:tr w:rsidR="00232CE2" w:rsidRPr="0042654D" w14:paraId="25F8BE39" w14:textId="77777777" w:rsidTr="007205AF">
        <w:tc>
          <w:tcPr>
            <w:tcW w:w="2385" w:type="dxa"/>
            <w:shd w:val="clear" w:color="auto" w:fill="E6E6E6"/>
          </w:tcPr>
          <w:p w14:paraId="1A8737CE" w14:textId="77777777" w:rsidR="00232CE2" w:rsidRPr="00E4407F" w:rsidRDefault="00232CE2" w:rsidP="00E4407F">
            <w:pPr>
              <w:pStyle w:val="a0"/>
              <w:spacing w:line="360" w:lineRule="exact"/>
              <w:rPr>
                <w:rFonts w:hint="eastAsia"/>
                <w:lang w:val="en-US"/>
              </w:rPr>
            </w:pPr>
            <w:r w:rsidRPr="00E4407F">
              <w:rPr>
                <w:rFonts w:hint="eastAsia"/>
                <w:lang w:val="en-US"/>
              </w:rPr>
              <w:t>建筑面积</w:t>
            </w:r>
          </w:p>
        </w:tc>
        <w:tc>
          <w:tcPr>
            <w:tcW w:w="6447" w:type="dxa"/>
            <w:gridSpan w:val="3"/>
            <w:vAlign w:val="center"/>
          </w:tcPr>
          <w:p w14:paraId="5074A55D" w14:textId="77777777" w:rsidR="00232CE2" w:rsidRPr="00F01840" w:rsidRDefault="00232CE2" w:rsidP="007205AF">
            <w:pPr>
              <w:pStyle w:val="a0"/>
              <w:rPr>
                <w:rFonts w:hint="eastAsia"/>
                <w:sz w:val="18"/>
                <w:szCs w:val="18"/>
                <w:lang w:val="en-US"/>
              </w:rPr>
            </w:pPr>
            <w:r w:rsidRPr="00F01840">
              <w:rPr>
                <w:rFonts w:hint="eastAsia"/>
                <w:sz w:val="18"/>
                <w:szCs w:val="18"/>
                <w:lang w:val="en-US"/>
              </w:rPr>
              <w:t xml:space="preserve">地上  </w:t>
            </w:r>
            <w:bookmarkStart w:id="17" w:name="地上建筑面积"/>
            <w:r>
              <w:t>2691.71</w:t>
            </w:r>
            <w:bookmarkEnd w:id="17"/>
            <w:r w:rsidRPr="00F01840">
              <w:rPr>
                <w:rFonts w:hint="eastAsia"/>
                <w:sz w:val="18"/>
                <w:szCs w:val="18"/>
              </w:rPr>
              <w:t>㎡</w:t>
            </w:r>
            <w:r w:rsidRPr="00F01840">
              <w:rPr>
                <w:rFonts w:hint="eastAsia"/>
                <w:sz w:val="18"/>
                <w:szCs w:val="18"/>
                <w:lang w:val="en-US"/>
              </w:rPr>
              <w:t xml:space="preserve">    地下  </w:t>
            </w:r>
            <w:bookmarkStart w:id="18" w:name="地下建筑面积"/>
            <w:r>
              <w:t>0.00</w:t>
            </w:r>
            <w:bookmarkEnd w:id="18"/>
            <w:r w:rsidRPr="00F01840">
              <w:rPr>
                <w:rFonts w:hint="eastAsia"/>
                <w:sz w:val="18"/>
                <w:szCs w:val="18"/>
              </w:rPr>
              <w:t>㎡</w:t>
            </w:r>
          </w:p>
        </w:tc>
      </w:tr>
      <w:tr w:rsidR="00232CE2" w:rsidRPr="0042654D" w14:paraId="5604EA75" w14:textId="77777777" w:rsidTr="007205AF">
        <w:tc>
          <w:tcPr>
            <w:tcW w:w="2385" w:type="dxa"/>
            <w:shd w:val="clear" w:color="auto" w:fill="E6E6E6"/>
          </w:tcPr>
          <w:p w14:paraId="52A65797" w14:textId="77777777" w:rsidR="00232CE2" w:rsidRPr="00E4407F" w:rsidRDefault="00232CE2" w:rsidP="00E4407F">
            <w:pPr>
              <w:pStyle w:val="a0"/>
              <w:spacing w:line="360" w:lineRule="exact"/>
              <w:rPr>
                <w:rFonts w:hint="eastAsia"/>
                <w:lang w:val="en-US"/>
              </w:rPr>
            </w:pPr>
            <w:r w:rsidRPr="00E4407F">
              <w:rPr>
                <w:rFonts w:hint="eastAsia"/>
                <w:lang w:val="en-US"/>
              </w:rPr>
              <w:t>建筑层数</w:t>
            </w:r>
          </w:p>
        </w:tc>
        <w:tc>
          <w:tcPr>
            <w:tcW w:w="6447" w:type="dxa"/>
            <w:gridSpan w:val="3"/>
            <w:vAlign w:val="center"/>
          </w:tcPr>
          <w:p w14:paraId="527B0F40" w14:textId="77777777" w:rsidR="00232CE2" w:rsidRPr="00F01840" w:rsidRDefault="00232CE2" w:rsidP="007205AF">
            <w:pPr>
              <w:pStyle w:val="a0"/>
              <w:rPr>
                <w:rFonts w:hint="eastAsia"/>
                <w:sz w:val="18"/>
                <w:szCs w:val="18"/>
                <w:lang w:val="en-US"/>
              </w:rPr>
            </w:pPr>
            <w:r w:rsidRPr="00F01840">
              <w:rPr>
                <w:rFonts w:hint="eastAsia"/>
                <w:sz w:val="18"/>
                <w:szCs w:val="18"/>
                <w:lang w:val="en-US"/>
              </w:rPr>
              <w:t xml:space="preserve">地上  </w:t>
            </w:r>
            <w:bookmarkStart w:id="19" w:name="地上建筑层数"/>
            <w:r>
              <w:t>3</w:t>
            </w:r>
            <w:bookmarkEnd w:id="19"/>
            <w:r w:rsidRPr="00F01840">
              <w:rPr>
                <w:rFonts w:hint="eastAsia"/>
                <w:sz w:val="18"/>
                <w:szCs w:val="18"/>
                <w:lang w:val="en-US"/>
              </w:rPr>
              <w:t xml:space="preserve">          地下</w:t>
            </w:r>
            <w:bookmarkStart w:id="20" w:name="地下建筑层数"/>
            <w:r>
              <w:t>0</w:t>
            </w:r>
            <w:bookmarkEnd w:id="20"/>
          </w:p>
        </w:tc>
      </w:tr>
      <w:tr w:rsidR="00232CE2" w:rsidRPr="0042654D" w14:paraId="01C3494A" w14:textId="77777777" w:rsidTr="007205AF">
        <w:tc>
          <w:tcPr>
            <w:tcW w:w="2385" w:type="dxa"/>
            <w:shd w:val="clear" w:color="auto" w:fill="E6E6E6"/>
          </w:tcPr>
          <w:p w14:paraId="15A36D0A" w14:textId="77777777" w:rsidR="00232CE2" w:rsidRPr="00E4407F" w:rsidRDefault="00232CE2" w:rsidP="00E4407F">
            <w:pPr>
              <w:pStyle w:val="a0"/>
              <w:spacing w:line="360" w:lineRule="exact"/>
              <w:rPr>
                <w:rFonts w:hint="eastAsia"/>
                <w:lang w:val="en-US"/>
              </w:rPr>
            </w:pPr>
            <w:r w:rsidRPr="00E4407F">
              <w:rPr>
                <w:rFonts w:hint="eastAsia"/>
                <w:lang w:val="en-US"/>
              </w:rPr>
              <w:t>建筑高度</w:t>
            </w:r>
          </w:p>
        </w:tc>
        <w:tc>
          <w:tcPr>
            <w:tcW w:w="6447" w:type="dxa"/>
            <w:gridSpan w:val="3"/>
            <w:vAlign w:val="center"/>
          </w:tcPr>
          <w:p w14:paraId="399AC6A4" w14:textId="77777777" w:rsidR="00232CE2" w:rsidRPr="00F01840" w:rsidRDefault="00232CE2" w:rsidP="007205AF">
            <w:pPr>
              <w:pStyle w:val="a0"/>
              <w:rPr>
                <w:rFonts w:hint="eastAsia"/>
                <w:sz w:val="18"/>
                <w:szCs w:val="18"/>
                <w:lang w:val="en-US"/>
              </w:rPr>
            </w:pPr>
            <w:r w:rsidRPr="00F01840">
              <w:rPr>
                <w:rFonts w:hint="eastAsia"/>
                <w:sz w:val="18"/>
                <w:szCs w:val="18"/>
                <w:lang w:val="en-US"/>
              </w:rPr>
              <w:t xml:space="preserve">地上 </w:t>
            </w:r>
            <w:bookmarkStart w:id="21" w:name="地上建筑高度"/>
            <w:r>
              <w:t>16.80</w:t>
            </w:r>
            <w:bookmarkEnd w:id="21"/>
            <w:r w:rsidRPr="00F01840">
              <w:rPr>
                <w:rFonts w:hint="eastAsia"/>
                <w:sz w:val="18"/>
                <w:szCs w:val="18"/>
                <w:lang w:val="en-US"/>
              </w:rPr>
              <w:t xml:space="preserve"> m     地下  </w:t>
            </w:r>
            <w:bookmarkStart w:id="22" w:name="地下建筑高度"/>
            <w:r>
              <w:t>0.00</w:t>
            </w:r>
            <w:bookmarkEnd w:id="22"/>
            <w:r w:rsidRPr="00F01840">
              <w:rPr>
                <w:rFonts w:hint="eastAsia"/>
                <w:sz w:val="18"/>
                <w:szCs w:val="18"/>
                <w:lang w:val="en-US"/>
              </w:rPr>
              <w:t>m</w:t>
            </w:r>
          </w:p>
        </w:tc>
      </w:tr>
      <w:tr w:rsidR="00232CE2" w:rsidRPr="0042654D" w14:paraId="3D76E2A0" w14:textId="77777777" w:rsidTr="007205AF">
        <w:tc>
          <w:tcPr>
            <w:tcW w:w="2385" w:type="dxa"/>
            <w:shd w:val="clear" w:color="auto" w:fill="E6E6E6"/>
          </w:tcPr>
          <w:p w14:paraId="3BDF48D7" w14:textId="77777777" w:rsidR="00232CE2" w:rsidRPr="00E4407F" w:rsidRDefault="00232CE2" w:rsidP="00E4407F">
            <w:pPr>
              <w:pStyle w:val="a0"/>
              <w:spacing w:line="360" w:lineRule="exact"/>
              <w:rPr>
                <w:rFonts w:hint="eastAsia"/>
                <w:lang w:val="en-US"/>
              </w:rPr>
            </w:pPr>
            <w:r w:rsidRPr="00E4407F">
              <w:rPr>
                <w:rFonts w:hint="eastAsia"/>
                <w:lang w:val="en-US"/>
              </w:rPr>
              <w:t>备注</w:t>
            </w:r>
          </w:p>
        </w:tc>
        <w:tc>
          <w:tcPr>
            <w:tcW w:w="6447" w:type="dxa"/>
            <w:gridSpan w:val="3"/>
            <w:vAlign w:val="center"/>
          </w:tcPr>
          <w:p w14:paraId="7FFA3958" w14:textId="77777777" w:rsidR="00232CE2" w:rsidRPr="0042654D" w:rsidRDefault="00232CE2" w:rsidP="007205AF">
            <w:pPr>
              <w:pStyle w:val="a0"/>
              <w:rPr>
                <w:rFonts w:ascii="宋体" w:hAnsi="宋体" w:hint="eastAsia"/>
                <w:sz w:val="18"/>
                <w:szCs w:val="18"/>
                <w:lang w:val="en-US"/>
              </w:rPr>
            </w:pPr>
            <w:bookmarkStart w:id="23" w:name="备注"/>
            <w:bookmarkEnd w:id="23"/>
          </w:p>
        </w:tc>
      </w:tr>
    </w:tbl>
    <w:p w14:paraId="14E0DF22" w14:textId="77777777" w:rsidR="002F014E" w:rsidRDefault="002F014E" w:rsidP="00F01840">
      <w:pPr>
        <w:rPr>
          <w:rFonts w:hint="eastAsia"/>
          <w:lang w:val="en-US"/>
        </w:rPr>
      </w:pPr>
    </w:p>
    <w:p w14:paraId="11DCC803" w14:textId="77777777" w:rsidR="001E049F" w:rsidRPr="005B290E" w:rsidRDefault="001E049F" w:rsidP="005B290E">
      <w:pPr>
        <w:pStyle w:val="1"/>
        <w:ind w:left="432" w:hanging="432"/>
      </w:pPr>
      <w:bookmarkStart w:id="24" w:name="_Toc185511129"/>
      <w:r w:rsidRPr="005B290E">
        <w:rPr>
          <w:rFonts w:hint="eastAsia"/>
        </w:rPr>
        <w:t>设计依据</w:t>
      </w:r>
      <w:bookmarkEnd w:id="24"/>
    </w:p>
    <w:p w14:paraId="5DF1D874" w14:textId="77777777" w:rsidR="00F972A6" w:rsidRPr="00F01840" w:rsidRDefault="00F972A6" w:rsidP="00F01840">
      <w:pPr>
        <w:pStyle w:val="a0"/>
        <w:spacing w:line="360" w:lineRule="exact"/>
        <w:ind w:left="840" w:hanging="420"/>
        <w:rPr>
          <w:rFonts w:hint="eastAsia"/>
          <w:lang w:val="en-US"/>
        </w:rPr>
      </w:pPr>
      <w:r w:rsidRPr="00F01840">
        <w:rPr>
          <w:rFonts w:hint="eastAsia"/>
          <w:lang w:val="en-US"/>
        </w:rPr>
        <w:t>1</w:t>
      </w:r>
      <w:r w:rsidR="00F642A6" w:rsidRPr="00F01840">
        <w:rPr>
          <w:rFonts w:hint="eastAsia"/>
          <w:lang w:val="en-US"/>
        </w:rPr>
        <w:t>）</w:t>
      </w:r>
      <w:r w:rsidRPr="00F01840">
        <w:rPr>
          <w:rFonts w:hint="eastAsia"/>
          <w:lang w:val="en-US"/>
        </w:rPr>
        <w:t xml:space="preserve"> </w:t>
      </w:r>
      <w:r w:rsidR="003642AC" w:rsidRPr="00F01840">
        <w:rPr>
          <w:rFonts w:hint="eastAsia"/>
          <w:lang w:val="en-US"/>
        </w:rPr>
        <w:t>《</w:t>
      </w:r>
      <w:r w:rsidRPr="00F01840">
        <w:rPr>
          <w:rFonts w:hint="eastAsia"/>
          <w:lang w:val="en-US"/>
        </w:rPr>
        <w:t>建筑采光设计标准</w:t>
      </w:r>
      <w:r w:rsidR="003642AC" w:rsidRPr="00F01840">
        <w:rPr>
          <w:rFonts w:hint="eastAsia"/>
          <w:lang w:val="en-US"/>
        </w:rPr>
        <w:t>》</w:t>
      </w:r>
      <w:r w:rsidRPr="00F01840">
        <w:rPr>
          <w:rFonts w:hint="eastAsia"/>
          <w:lang w:val="en-US"/>
        </w:rPr>
        <w:t xml:space="preserve"> ( </w:t>
      </w:r>
      <w:bookmarkStart w:id="25" w:name="采光标准"/>
      <w:r>
        <w:t>GB50033-2013</w:t>
      </w:r>
      <w:bookmarkEnd w:id="25"/>
      <w:r w:rsidRPr="00F01840">
        <w:rPr>
          <w:rFonts w:hint="eastAsia"/>
          <w:lang w:val="en-US"/>
        </w:rPr>
        <w:t>)</w:t>
      </w:r>
      <w:r w:rsidR="00DE3377" w:rsidRPr="00F01840">
        <w:rPr>
          <w:rFonts w:hint="eastAsia"/>
          <w:lang w:val="en-US"/>
        </w:rPr>
        <w:t xml:space="preserve"> </w:t>
      </w:r>
    </w:p>
    <w:p w14:paraId="2209D147" w14:textId="77777777" w:rsidR="00F642A6" w:rsidRDefault="00F642A6" w:rsidP="006965AB">
      <w:pPr>
        <w:pStyle w:val="a0"/>
        <w:numPr>
          <w:ilvl w:val="0"/>
          <w:numId w:val="37"/>
        </w:numPr>
        <w:spacing w:line="360" w:lineRule="exact"/>
        <w:rPr>
          <w:rFonts w:hint="eastAsia"/>
          <w:lang w:val="en-US"/>
        </w:rPr>
      </w:pPr>
      <w:r w:rsidRPr="00F01840">
        <w:rPr>
          <w:rFonts w:hint="eastAsia"/>
          <w:lang w:val="en-US"/>
        </w:rPr>
        <w:t xml:space="preserve"> </w:t>
      </w:r>
      <w:r w:rsidR="006965AB" w:rsidRPr="00913C0A">
        <w:t>《建筑环境通用规范》GB 55016-2021</w:t>
      </w:r>
    </w:p>
    <w:p w14:paraId="6DAE6349" w14:textId="77777777" w:rsidR="006965AB" w:rsidRDefault="006965AB" w:rsidP="006965AB">
      <w:pPr>
        <w:pStyle w:val="a0"/>
        <w:numPr>
          <w:ilvl w:val="0"/>
          <w:numId w:val="37"/>
        </w:numPr>
        <w:spacing w:line="360" w:lineRule="exact"/>
        <w:rPr>
          <w:rFonts w:hint="eastAsia"/>
          <w:lang w:val="en-US"/>
        </w:rPr>
      </w:pPr>
      <w:r>
        <w:rPr>
          <w:rFonts w:hint="eastAsia"/>
        </w:rPr>
        <w:t xml:space="preserve"> </w:t>
      </w:r>
      <w:r w:rsidRPr="00F01840">
        <w:rPr>
          <w:rFonts w:hint="eastAsia"/>
          <w:lang w:val="en-US"/>
        </w:rPr>
        <w:t>《采光</w:t>
      </w:r>
      <w:r w:rsidRPr="00F01840">
        <w:rPr>
          <w:lang w:val="en-US"/>
        </w:rPr>
        <w:t>测量方法</w:t>
      </w:r>
      <w:r w:rsidRPr="00F01840">
        <w:rPr>
          <w:rFonts w:hint="eastAsia"/>
          <w:lang w:val="en-US"/>
        </w:rPr>
        <w:t>》GB/T 5699</w:t>
      </w:r>
      <w:r w:rsidRPr="00F01840">
        <w:rPr>
          <w:lang w:val="en-US"/>
        </w:rPr>
        <w:t>-2007</w:t>
      </w:r>
    </w:p>
    <w:p w14:paraId="5623E732" w14:textId="77777777" w:rsidR="006965AB" w:rsidRPr="006965AB" w:rsidRDefault="006965AB" w:rsidP="006965AB">
      <w:pPr>
        <w:pStyle w:val="a0"/>
        <w:numPr>
          <w:ilvl w:val="0"/>
          <w:numId w:val="37"/>
        </w:numPr>
        <w:spacing w:line="360" w:lineRule="exact"/>
        <w:rPr>
          <w:rFonts w:hint="eastAsia"/>
          <w:lang w:val="en-US"/>
        </w:rPr>
      </w:pPr>
      <w:r>
        <w:rPr>
          <w:lang w:val="en-US"/>
        </w:rPr>
        <w:t xml:space="preserve"> </w:t>
      </w:r>
      <w:r w:rsidRPr="006965AB">
        <w:rPr>
          <w:rFonts w:hint="eastAsia"/>
          <w:lang w:val="en-US"/>
        </w:rPr>
        <w:t>《</w:t>
      </w:r>
      <w:r w:rsidRPr="006965AB">
        <w:rPr>
          <w:lang w:val="en-US"/>
        </w:rPr>
        <w:t>民用建筑绿色性能计算标准</w:t>
      </w:r>
      <w:r w:rsidRPr="006965AB">
        <w:rPr>
          <w:rFonts w:hint="eastAsia"/>
          <w:lang w:val="en-US"/>
        </w:rPr>
        <w:t>》</w:t>
      </w:r>
      <w:r w:rsidRPr="006965AB">
        <w:rPr>
          <w:lang w:val="en-US"/>
        </w:rPr>
        <w:t>JGJT_449-2018</w:t>
      </w:r>
    </w:p>
    <w:p w14:paraId="3A6956C9" w14:textId="77777777" w:rsidR="006965AB" w:rsidRPr="006965AB" w:rsidRDefault="006965AB" w:rsidP="00F01840">
      <w:pPr>
        <w:pStyle w:val="a0"/>
        <w:spacing w:line="360" w:lineRule="exact"/>
        <w:ind w:left="840" w:hanging="420"/>
        <w:rPr>
          <w:rFonts w:hint="eastAsia"/>
          <w:lang w:val="en-US"/>
        </w:rPr>
      </w:pPr>
    </w:p>
    <w:p w14:paraId="76332CE4" w14:textId="77777777" w:rsidR="0042654D" w:rsidRDefault="00F642A6" w:rsidP="0042654D">
      <w:pPr>
        <w:pStyle w:val="1"/>
        <w:ind w:left="432" w:hanging="432"/>
      </w:pPr>
      <w:bookmarkStart w:id="26" w:name="_Toc185511130"/>
      <w:r>
        <w:rPr>
          <w:rFonts w:hint="eastAsia"/>
        </w:rPr>
        <w:t>标准要求</w:t>
      </w:r>
      <w:bookmarkEnd w:id="26"/>
    </w:p>
    <w:p w14:paraId="244E18CC" w14:textId="77777777" w:rsidR="007A272D" w:rsidRDefault="00F01840" w:rsidP="007A272D">
      <w:pPr>
        <w:pStyle w:val="a0"/>
        <w:ind w:firstLine="420"/>
        <w:rPr>
          <w:rFonts w:hint="eastAsia"/>
          <w:lang w:val="en-US"/>
        </w:rPr>
      </w:pPr>
      <w:r>
        <w:rPr>
          <w:rFonts w:hint="eastAsia"/>
          <w:lang w:val="en-US"/>
        </w:rPr>
        <w:t>本项目为</w:t>
      </w:r>
      <w:bookmarkStart w:id="27" w:name="建筑类型"/>
      <w:r w:rsidRPr="00125D6A">
        <w:rPr>
          <w:rFonts w:hint="eastAsia"/>
          <w:lang w:val="en-US"/>
        </w:rPr>
        <w:t>办公建筑、展览建筑、旅馆建筑、商场建筑</w:t>
      </w:r>
      <w:bookmarkEnd w:id="27"/>
      <w:r>
        <w:rPr>
          <w:rFonts w:hint="eastAsia"/>
          <w:lang w:val="en-US"/>
        </w:rPr>
        <w:t>，</w:t>
      </w:r>
      <w:r w:rsidR="00DC720B" w:rsidRPr="00913C0A">
        <w:t>《建筑环境通用规范》GB 55016-2021</w:t>
      </w:r>
      <w:r w:rsidR="00DC720B">
        <w:rPr>
          <w:rFonts w:hint="eastAsia"/>
        </w:rPr>
        <w:t>、</w:t>
      </w:r>
      <w:r w:rsidR="007A272D" w:rsidRPr="00D85C38">
        <w:rPr>
          <w:lang w:val="en-US"/>
        </w:rPr>
        <w:t>《建筑采光设计标准》GB50033</w:t>
      </w:r>
      <w:r w:rsidR="00DC720B">
        <w:rPr>
          <w:rFonts w:hint="eastAsia"/>
          <w:lang w:val="en-US"/>
        </w:rPr>
        <w:t>-2013</w:t>
      </w:r>
      <w:r w:rsidR="007A272D">
        <w:rPr>
          <w:rFonts w:ascii="宋体" w:hAnsi="宋体" w:hint="eastAsia"/>
          <w:lang w:val="en-US"/>
        </w:rPr>
        <w:t>中</w:t>
      </w:r>
      <w:r w:rsidR="007A272D">
        <w:rPr>
          <w:rFonts w:ascii="宋体" w:hAnsi="宋体"/>
          <w:lang w:val="en-US"/>
        </w:rPr>
        <w:t>对</w:t>
      </w:r>
      <w:r>
        <w:rPr>
          <w:rFonts w:ascii="宋体" w:hAnsi="宋体" w:hint="eastAsia"/>
          <w:lang w:val="en-US"/>
        </w:rPr>
        <w:t>各</w:t>
      </w:r>
      <w:r w:rsidR="007A272D">
        <w:rPr>
          <w:rFonts w:ascii="宋体" w:hAnsi="宋体"/>
          <w:lang w:val="en-US"/>
        </w:rPr>
        <w:t>建筑</w:t>
      </w:r>
      <w:r w:rsidR="00DC720B">
        <w:rPr>
          <w:rFonts w:ascii="宋体" w:hAnsi="宋体" w:hint="eastAsia"/>
          <w:lang w:val="en-US"/>
        </w:rPr>
        <w:t>类型</w:t>
      </w:r>
      <w:r w:rsidR="00A1761F">
        <w:rPr>
          <w:rFonts w:ascii="宋体" w:hAnsi="宋体" w:hint="eastAsia"/>
          <w:lang w:val="en-US"/>
        </w:rPr>
        <w:t>的</w:t>
      </w:r>
      <w:r w:rsidR="007A272D">
        <w:rPr>
          <w:rFonts w:ascii="宋体" w:hAnsi="宋体"/>
          <w:lang w:val="en-US"/>
        </w:rPr>
        <w:t>采光标准</w:t>
      </w:r>
      <w:proofErr w:type="gramStart"/>
      <w:r w:rsidR="007A272D">
        <w:rPr>
          <w:rFonts w:ascii="宋体" w:hAnsi="宋体"/>
          <w:lang w:val="en-US"/>
        </w:rPr>
        <w:t>值做出</w:t>
      </w:r>
      <w:proofErr w:type="gramEnd"/>
      <w:r w:rsidR="007A272D">
        <w:rPr>
          <w:rFonts w:ascii="宋体" w:hAnsi="宋体"/>
          <w:lang w:val="en-US"/>
        </w:rPr>
        <w:t>了明确要</w:t>
      </w:r>
      <w:r w:rsidR="007A272D" w:rsidRPr="007A272D">
        <w:rPr>
          <w:lang w:val="en-US"/>
        </w:rPr>
        <w:t>求</w:t>
      </w:r>
      <w:r w:rsidR="007A272D" w:rsidRPr="007A272D">
        <w:rPr>
          <w:rFonts w:hint="eastAsia"/>
          <w:lang w:val="en-US"/>
        </w:rPr>
        <w:t>，同时根据</w:t>
      </w:r>
      <w:r w:rsidR="007A272D" w:rsidRPr="007A272D">
        <w:rPr>
          <w:lang w:val="en-US"/>
        </w:rPr>
        <w:t>标准</w:t>
      </w:r>
      <w:r w:rsidR="007A272D" w:rsidRPr="007A272D">
        <w:rPr>
          <w:rFonts w:hint="eastAsia"/>
          <w:lang w:val="en-US"/>
        </w:rPr>
        <w:t>确定</w:t>
      </w:r>
      <w:r w:rsidR="007A272D" w:rsidRPr="007A272D">
        <w:rPr>
          <w:lang w:val="en-US"/>
        </w:rPr>
        <w:t>光气候分区</w:t>
      </w:r>
      <w:r w:rsidR="007A272D" w:rsidRPr="007A272D">
        <w:rPr>
          <w:rFonts w:hint="eastAsia"/>
          <w:lang w:val="en-US"/>
        </w:rPr>
        <w:t>、</w:t>
      </w:r>
      <w:r w:rsidR="007A272D" w:rsidRPr="007A272D">
        <w:rPr>
          <w:lang w:val="en-US"/>
        </w:rPr>
        <w:t>光气候系数</w:t>
      </w:r>
      <w:r w:rsidR="007A272D" w:rsidRPr="007A272D">
        <w:rPr>
          <w:rFonts w:hint="eastAsia"/>
          <w:lang w:val="en-US"/>
        </w:rPr>
        <w:t>K值、</w:t>
      </w:r>
      <w:r w:rsidR="007A272D" w:rsidRPr="007A272D">
        <w:rPr>
          <w:lang w:val="en-US"/>
        </w:rPr>
        <w:t>室外天然光设计照度值Es</w:t>
      </w:r>
      <w:r w:rsidR="007A272D">
        <w:rPr>
          <w:rFonts w:hint="eastAsia"/>
          <w:lang w:val="en-US"/>
        </w:rPr>
        <w:t>值。</w:t>
      </w:r>
    </w:p>
    <w:p w14:paraId="631A0839" w14:textId="77777777" w:rsidR="00DC720B" w:rsidRPr="00DC720B" w:rsidRDefault="00DC720B" w:rsidP="007A272D">
      <w:pPr>
        <w:pStyle w:val="a0"/>
        <w:ind w:firstLine="420"/>
        <w:rPr>
          <w:rFonts w:hint="eastAsia"/>
          <w:lang w:val="en-US"/>
        </w:rPr>
      </w:pPr>
    </w:p>
    <w:p w14:paraId="78BA62CC" w14:textId="77777777" w:rsidR="00DC720B" w:rsidRPr="00DC720B" w:rsidRDefault="00DC720B" w:rsidP="00DC720B">
      <w:pPr>
        <w:pStyle w:val="a0"/>
        <w:numPr>
          <w:ilvl w:val="0"/>
          <w:numId w:val="35"/>
        </w:numPr>
        <w:rPr>
          <w:rFonts w:hint="eastAsia"/>
        </w:rPr>
      </w:pPr>
      <w:r w:rsidRPr="00C15CEF">
        <w:rPr>
          <w:b/>
        </w:rPr>
        <w:t>《</w:t>
      </w:r>
      <w:r w:rsidRPr="00C15CEF">
        <w:rPr>
          <w:rFonts w:hint="eastAsia"/>
          <w:b/>
        </w:rPr>
        <w:t>建筑环境通用规范</w:t>
      </w:r>
      <w:r w:rsidRPr="00C15CEF">
        <w:rPr>
          <w:b/>
        </w:rPr>
        <w:t>》GB 55016-2021</w:t>
      </w:r>
      <w:r w:rsidRPr="00C15CEF">
        <w:rPr>
          <w:rFonts w:hint="eastAsia"/>
          <w:b/>
        </w:rPr>
        <w:t>相关</w:t>
      </w:r>
      <w:r w:rsidRPr="00C15CEF">
        <w:rPr>
          <w:b/>
        </w:rPr>
        <w:t>条文</w:t>
      </w:r>
    </w:p>
    <w:p w14:paraId="216D2220" w14:textId="77777777" w:rsidR="00DC720B" w:rsidRPr="00002EDA" w:rsidRDefault="00DC720B" w:rsidP="00DC720B">
      <w:pPr>
        <w:pStyle w:val="a0"/>
        <w:ind w:left="482"/>
        <w:rPr>
          <w:rFonts w:hint="eastAsia"/>
        </w:rPr>
      </w:pPr>
      <w:r w:rsidRPr="00002EDA">
        <w:rPr>
          <w:bCs/>
          <w:kern w:val="2"/>
          <w:lang w:val="en-US"/>
        </w:rPr>
        <w:t>3.2</w:t>
      </w:r>
      <w:r w:rsidRPr="00002EDA">
        <w:t>.3 对天然</w:t>
      </w:r>
      <w:r w:rsidRPr="00002EDA">
        <w:rPr>
          <w:rFonts w:hint="eastAsia"/>
        </w:rPr>
        <w:t>采</w:t>
      </w:r>
      <w:r w:rsidRPr="00002EDA">
        <w:t>光需求较高的场所、应符合下列规定：</w:t>
      </w:r>
    </w:p>
    <w:p w14:paraId="72C2DC65" w14:textId="77777777" w:rsidR="00DC720B" w:rsidRPr="00B677A4" w:rsidRDefault="00DC720B" w:rsidP="00DC720B">
      <w:pPr>
        <w:pStyle w:val="a0"/>
        <w:ind w:left="482"/>
        <w:rPr>
          <w:rFonts w:hint="eastAsia"/>
          <w:b/>
        </w:rPr>
      </w:pPr>
      <w:r w:rsidRPr="00002EDA">
        <w:t>1卧室、起居室和一般病房的</w:t>
      </w:r>
      <w:r w:rsidRPr="00002EDA">
        <w:rPr>
          <w:rFonts w:hint="eastAsia"/>
        </w:rPr>
        <w:t>采</w:t>
      </w:r>
      <w:r w:rsidRPr="00002EDA">
        <w:t>光等级不应低于</w:t>
      </w:r>
      <w:r w:rsidRPr="00002EDA">
        <w:rPr>
          <w:rFonts w:hint="eastAsia"/>
        </w:rPr>
        <w:t>Ⅳ</w:t>
      </w:r>
      <w:r w:rsidRPr="00002EDA">
        <w:t>级的要求</w:t>
      </w:r>
      <w:r w:rsidRPr="00002EDA">
        <w:rPr>
          <w:rFonts w:hint="eastAsia"/>
        </w:rPr>
        <w:t>；</w:t>
      </w:r>
    </w:p>
    <w:p w14:paraId="388E066D" w14:textId="77777777" w:rsidR="00DC720B" w:rsidRDefault="00DC720B" w:rsidP="00DC720B">
      <w:pPr>
        <w:pStyle w:val="a0"/>
        <w:ind w:left="482"/>
        <w:rPr>
          <w:rFonts w:hint="eastAsia"/>
        </w:rPr>
      </w:pPr>
      <w:r>
        <w:t>2</w:t>
      </w:r>
      <w:r w:rsidRPr="00913C0A">
        <w:t>普通教室的采光等级不应低于Ⅲ级的要求；</w:t>
      </w:r>
    </w:p>
    <w:p w14:paraId="3B9967A1" w14:textId="77777777" w:rsidR="00DC720B" w:rsidRPr="00913C0A" w:rsidRDefault="00DC720B" w:rsidP="00DC720B">
      <w:pPr>
        <w:pStyle w:val="a0"/>
        <w:ind w:left="482"/>
        <w:rPr>
          <w:rFonts w:hint="eastAsia"/>
        </w:rPr>
      </w:pPr>
      <w:r w:rsidRPr="00913C0A">
        <w:t>3普通教室侧面采光的采光均匀度不应低于0.5</w:t>
      </w:r>
    </w:p>
    <w:p w14:paraId="072951C6" w14:textId="77777777" w:rsidR="00DC720B" w:rsidRPr="00DC720B" w:rsidRDefault="00DC720B" w:rsidP="00DC720B">
      <w:pPr>
        <w:pStyle w:val="a0"/>
        <w:ind w:left="902"/>
        <w:rPr>
          <w:rFonts w:hint="eastAsia"/>
        </w:rPr>
      </w:pPr>
    </w:p>
    <w:p w14:paraId="5732DAF1" w14:textId="77777777" w:rsidR="00F642A6" w:rsidRDefault="00F642A6" w:rsidP="00DC720B">
      <w:pPr>
        <w:pStyle w:val="a9"/>
        <w:numPr>
          <w:ilvl w:val="0"/>
          <w:numId w:val="35"/>
        </w:numPr>
        <w:spacing w:line="420" w:lineRule="auto"/>
        <w:ind w:firstLineChars="0"/>
        <w:rPr>
          <w:rFonts w:ascii="Times New Roman" w:hAnsi="Times New Roman"/>
          <w:b/>
          <w:sz w:val="21"/>
          <w:szCs w:val="21"/>
        </w:rPr>
      </w:pPr>
      <w:r w:rsidRPr="00D7154A">
        <w:rPr>
          <w:rFonts w:ascii="Times New Roman" w:hAnsi="Times New Roman"/>
          <w:b/>
          <w:sz w:val="21"/>
          <w:szCs w:val="21"/>
        </w:rPr>
        <w:t>《建筑采光设计标准》</w:t>
      </w:r>
      <w:r w:rsidRPr="00D7154A">
        <w:rPr>
          <w:rFonts w:ascii="Times New Roman" w:hAnsi="Times New Roman"/>
          <w:b/>
          <w:sz w:val="21"/>
          <w:szCs w:val="21"/>
        </w:rPr>
        <w:t>GB50033-2013</w:t>
      </w:r>
      <w:r w:rsidRPr="00D7154A">
        <w:rPr>
          <w:rFonts w:ascii="Times New Roman" w:hAnsi="Times New Roman"/>
          <w:b/>
          <w:sz w:val="21"/>
          <w:szCs w:val="21"/>
        </w:rPr>
        <w:t>条文</w:t>
      </w:r>
      <w:r w:rsidR="00687F8D">
        <w:rPr>
          <w:rFonts w:ascii="Times New Roman" w:hAnsi="Times New Roman" w:hint="eastAsia"/>
          <w:b/>
          <w:sz w:val="21"/>
          <w:szCs w:val="21"/>
        </w:rPr>
        <w:t>要求</w:t>
      </w:r>
    </w:p>
    <w:p w14:paraId="55062A5D" w14:textId="77777777" w:rsidR="006C6715" w:rsidRPr="00F43A83" w:rsidRDefault="006C6715" w:rsidP="00F43A83">
      <w:pPr>
        <w:pStyle w:val="a9"/>
        <w:spacing w:line="240" w:lineRule="auto"/>
        <w:ind w:left="482" w:firstLineChars="0" w:firstLine="0"/>
        <w:rPr>
          <w:rFonts w:ascii="微软雅黑" w:hAnsi="微软雅黑" w:hint="eastAsia"/>
          <w:kern w:val="0"/>
          <w:sz w:val="21"/>
          <w:szCs w:val="21"/>
        </w:rPr>
      </w:pPr>
      <w:smartTag w:uri="urn:schemas-microsoft-com:office:smarttags" w:element="chsdate">
        <w:smartTagPr>
          <w:attr w:name="IsROCDate" w:val="False"/>
          <w:attr w:name="IsLunarDate" w:val="False"/>
          <w:attr w:name="Day" w:val="30"/>
          <w:attr w:name="Month" w:val="12"/>
          <w:attr w:name="Year" w:val="1899"/>
        </w:smartTagPr>
        <w:r w:rsidRPr="00F43A83">
          <w:rPr>
            <w:rFonts w:ascii="微软雅黑" w:hAnsi="微软雅黑"/>
            <w:kern w:val="0"/>
            <w:sz w:val="21"/>
            <w:szCs w:val="21"/>
          </w:rPr>
          <w:t>3.0.4</w:t>
        </w:r>
      </w:smartTag>
      <w:r w:rsidRPr="00F43A83">
        <w:rPr>
          <w:rFonts w:ascii="微软雅黑" w:hAnsi="微软雅黑"/>
          <w:kern w:val="0"/>
          <w:sz w:val="21"/>
          <w:szCs w:val="21"/>
        </w:rPr>
        <w:t xml:space="preserve">  光气候分区应按本标准附录A确定。</w:t>
      </w:r>
      <w:proofErr w:type="gramStart"/>
      <w:r w:rsidRPr="00F43A83">
        <w:rPr>
          <w:rFonts w:ascii="微软雅黑" w:hAnsi="微软雅黑"/>
          <w:kern w:val="0"/>
          <w:sz w:val="21"/>
          <w:szCs w:val="21"/>
        </w:rPr>
        <w:t>各光气候区</w:t>
      </w:r>
      <w:proofErr w:type="gramEnd"/>
      <w:r w:rsidRPr="00F43A83">
        <w:rPr>
          <w:rFonts w:ascii="微软雅黑" w:hAnsi="微软雅黑"/>
          <w:kern w:val="0"/>
          <w:sz w:val="21"/>
          <w:szCs w:val="21"/>
        </w:rPr>
        <w:t>的室外天然光设计照度值应按表3.0.4采用。所在地区的采光系数标准值应乘以相应地区的光气候系数K。</w:t>
      </w:r>
    </w:p>
    <w:p w14:paraId="68941151" w14:textId="77777777" w:rsidR="006C6715" w:rsidRPr="00141CC8" w:rsidRDefault="006C6715" w:rsidP="00AA1B36">
      <w:pPr>
        <w:pStyle w:val="ac"/>
        <w:ind w:left="902" w:firstLineChars="0" w:firstLine="0"/>
        <w:rPr>
          <w:rFonts w:hint="eastAsia"/>
          <w:szCs w:val="21"/>
        </w:rPr>
      </w:pPr>
      <w:r w:rsidRPr="00141CC8">
        <w:rPr>
          <w:szCs w:val="21"/>
        </w:rPr>
        <w:t>表</w:t>
      </w:r>
      <w:smartTag w:uri="urn:schemas-microsoft-com:office:smarttags" w:element="chsdate">
        <w:smartTagPr>
          <w:attr w:name="IsROCDate" w:val="False"/>
          <w:attr w:name="IsLunarDate" w:val="False"/>
          <w:attr w:name="Day" w:val="30"/>
          <w:attr w:name="Month" w:val="12"/>
          <w:attr w:name="Year" w:val="1899"/>
        </w:smartTagPr>
        <w:r w:rsidRPr="00141CC8">
          <w:rPr>
            <w:szCs w:val="21"/>
          </w:rPr>
          <w:t>3.0.4</w:t>
        </w:r>
      </w:smartTag>
      <w:r w:rsidRPr="00141CC8">
        <w:rPr>
          <w:szCs w:val="21"/>
        </w:rPr>
        <w:t xml:space="preserve">  光气候系数K值</w:t>
      </w:r>
    </w:p>
    <w:tbl>
      <w:tblPr>
        <w:tblW w:w="867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977"/>
        <w:gridCol w:w="1138"/>
        <w:gridCol w:w="1139"/>
        <w:gridCol w:w="1138"/>
        <w:gridCol w:w="1139"/>
        <w:gridCol w:w="1139"/>
      </w:tblGrid>
      <w:tr w:rsidR="006C6715" w:rsidRPr="00141CC8" w14:paraId="5652D7C3" w14:textId="77777777" w:rsidTr="00933A14">
        <w:trPr>
          <w:trHeight w:val="471"/>
          <w:jc w:val="center"/>
        </w:trPr>
        <w:tc>
          <w:tcPr>
            <w:tcW w:w="2977" w:type="dxa"/>
            <w:vAlign w:val="center"/>
          </w:tcPr>
          <w:p w14:paraId="136940F9" w14:textId="77777777" w:rsidR="006C6715" w:rsidRPr="00141CC8" w:rsidRDefault="006C6715" w:rsidP="00AA1B36">
            <w:pPr>
              <w:widowControl w:val="0"/>
              <w:rPr>
                <w:rFonts w:hint="eastAsia"/>
                <w:kern w:val="2"/>
                <w:szCs w:val="21"/>
              </w:rPr>
            </w:pPr>
            <w:r w:rsidRPr="00141CC8">
              <w:rPr>
                <w:szCs w:val="21"/>
              </w:rPr>
              <w:t>光气候区</w:t>
            </w:r>
          </w:p>
        </w:tc>
        <w:tc>
          <w:tcPr>
            <w:tcW w:w="1138" w:type="dxa"/>
            <w:vAlign w:val="center"/>
          </w:tcPr>
          <w:p w14:paraId="47EE3D30" w14:textId="77777777" w:rsidR="006C6715" w:rsidRPr="00141CC8" w:rsidRDefault="006C6715" w:rsidP="00AA1B36">
            <w:pPr>
              <w:widowControl w:val="0"/>
              <w:rPr>
                <w:rFonts w:hint="eastAsia"/>
                <w:kern w:val="2"/>
                <w:szCs w:val="21"/>
              </w:rPr>
            </w:pPr>
            <w:r w:rsidRPr="00141CC8">
              <w:rPr>
                <w:rFonts w:cs="宋体" w:hint="eastAsia"/>
                <w:szCs w:val="21"/>
              </w:rPr>
              <w:t>Ⅰ</w:t>
            </w:r>
          </w:p>
        </w:tc>
        <w:tc>
          <w:tcPr>
            <w:tcW w:w="1139" w:type="dxa"/>
            <w:vAlign w:val="center"/>
          </w:tcPr>
          <w:p w14:paraId="19AE4523" w14:textId="77777777" w:rsidR="006C6715" w:rsidRPr="00141CC8" w:rsidRDefault="006C6715" w:rsidP="00AA1B36">
            <w:pPr>
              <w:widowControl w:val="0"/>
              <w:rPr>
                <w:rFonts w:hint="eastAsia"/>
                <w:kern w:val="2"/>
                <w:szCs w:val="21"/>
              </w:rPr>
            </w:pPr>
            <w:r w:rsidRPr="00141CC8">
              <w:rPr>
                <w:rFonts w:cs="宋体" w:hint="eastAsia"/>
                <w:szCs w:val="21"/>
              </w:rPr>
              <w:t>Ⅱ</w:t>
            </w:r>
          </w:p>
        </w:tc>
        <w:tc>
          <w:tcPr>
            <w:tcW w:w="1138" w:type="dxa"/>
            <w:vAlign w:val="center"/>
          </w:tcPr>
          <w:p w14:paraId="4D9F1C5E" w14:textId="77777777" w:rsidR="006C6715" w:rsidRPr="00141CC8" w:rsidRDefault="006C6715" w:rsidP="00AA1B36">
            <w:pPr>
              <w:widowControl w:val="0"/>
              <w:rPr>
                <w:rFonts w:hint="eastAsia"/>
                <w:kern w:val="2"/>
                <w:szCs w:val="21"/>
              </w:rPr>
            </w:pPr>
            <w:r w:rsidRPr="00141CC8">
              <w:rPr>
                <w:rFonts w:cs="宋体" w:hint="eastAsia"/>
                <w:szCs w:val="21"/>
              </w:rPr>
              <w:t>Ⅲ</w:t>
            </w:r>
          </w:p>
        </w:tc>
        <w:tc>
          <w:tcPr>
            <w:tcW w:w="1139" w:type="dxa"/>
            <w:vAlign w:val="center"/>
          </w:tcPr>
          <w:p w14:paraId="6C101504" w14:textId="77777777" w:rsidR="006C6715" w:rsidRPr="00141CC8" w:rsidRDefault="006C6715" w:rsidP="00AA1B36">
            <w:pPr>
              <w:widowControl w:val="0"/>
              <w:rPr>
                <w:rFonts w:hint="eastAsia"/>
                <w:kern w:val="2"/>
                <w:szCs w:val="21"/>
              </w:rPr>
            </w:pPr>
            <w:r w:rsidRPr="00141CC8">
              <w:rPr>
                <w:rFonts w:cs="宋体" w:hint="eastAsia"/>
                <w:szCs w:val="21"/>
              </w:rPr>
              <w:t>Ⅳ</w:t>
            </w:r>
          </w:p>
        </w:tc>
        <w:tc>
          <w:tcPr>
            <w:tcW w:w="1139" w:type="dxa"/>
            <w:vAlign w:val="center"/>
          </w:tcPr>
          <w:p w14:paraId="4003369C" w14:textId="77777777" w:rsidR="006C6715" w:rsidRPr="00141CC8" w:rsidRDefault="006C6715" w:rsidP="00AA1B36">
            <w:pPr>
              <w:widowControl w:val="0"/>
              <w:rPr>
                <w:rFonts w:hint="eastAsia"/>
                <w:kern w:val="2"/>
                <w:szCs w:val="21"/>
              </w:rPr>
            </w:pPr>
            <w:r w:rsidRPr="00141CC8">
              <w:rPr>
                <w:rFonts w:cs="宋体" w:hint="eastAsia"/>
                <w:szCs w:val="21"/>
              </w:rPr>
              <w:t>Ⅴ</w:t>
            </w:r>
          </w:p>
        </w:tc>
      </w:tr>
      <w:tr w:rsidR="006C6715" w:rsidRPr="00141CC8" w14:paraId="4D6F9BEC" w14:textId="77777777" w:rsidTr="00933A14">
        <w:trPr>
          <w:trHeight w:val="323"/>
          <w:jc w:val="center"/>
        </w:trPr>
        <w:tc>
          <w:tcPr>
            <w:tcW w:w="2977" w:type="dxa"/>
            <w:vAlign w:val="center"/>
          </w:tcPr>
          <w:p w14:paraId="432C2C8E" w14:textId="77777777" w:rsidR="006C6715" w:rsidRPr="00141CC8" w:rsidRDefault="006C6715" w:rsidP="00AA1B36">
            <w:pPr>
              <w:widowControl w:val="0"/>
              <w:rPr>
                <w:rFonts w:hint="eastAsia"/>
                <w:kern w:val="2"/>
                <w:szCs w:val="21"/>
              </w:rPr>
            </w:pPr>
            <w:r w:rsidRPr="00141CC8">
              <w:rPr>
                <w:szCs w:val="21"/>
              </w:rPr>
              <w:t>K值</w:t>
            </w:r>
          </w:p>
        </w:tc>
        <w:tc>
          <w:tcPr>
            <w:tcW w:w="1138" w:type="dxa"/>
            <w:vAlign w:val="center"/>
          </w:tcPr>
          <w:p w14:paraId="10B61FD3" w14:textId="77777777" w:rsidR="006C6715" w:rsidRPr="00141CC8" w:rsidRDefault="006C6715" w:rsidP="00AA1B36">
            <w:pPr>
              <w:widowControl w:val="0"/>
              <w:rPr>
                <w:rFonts w:hint="eastAsia"/>
                <w:kern w:val="2"/>
                <w:szCs w:val="21"/>
              </w:rPr>
            </w:pPr>
            <w:r w:rsidRPr="00141CC8">
              <w:rPr>
                <w:szCs w:val="21"/>
              </w:rPr>
              <w:t>0.85</w:t>
            </w:r>
          </w:p>
        </w:tc>
        <w:tc>
          <w:tcPr>
            <w:tcW w:w="1139" w:type="dxa"/>
            <w:vAlign w:val="center"/>
          </w:tcPr>
          <w:p w14:paraId="35EFAC22" w14:textId="77777777" w:rsidR="006C6715" w:rsidRPr="00141CC8" w:rsidRDefault="006C6715" w:rsidP="00AA1B36">
            <w:pPr>
              <w:widowControl w:val="0"/>
              <w:rPr>
                <w:rFonts w:hint="eastAsia"/>
                <w:kern w:val="2"/>
                <w:szCs w:val="21"/>
              </w:rPr>
            </w:pPr>
            <w:r w:rsidRPr="00141CC8">
              <w:rPr>
                <w:szCs w:val="21"/>
              </w:rPr>
              <w:t>0.90</w:t>
            </w:r>
          </w:p>
        </w:tc>
        <w:tc>
          <w:tcPr>
            <w:tcW w:w="1138" w:type="dxa"/>
            <w:vAlign w:val="center"/>
          </w:tcPr>
          <w:p w14:paraId="46AB5CF5" w14:textId="77777777" w:rsidR="006C6715" w:rsidRPr="00141CC8" w:rsidRDefault="006C6715" w:rsidP="00AA1B36">
            <w:pPr>
              <w:widowControl w:val="0"/>
              <w:rPr>
                <w:rFonts w:hint="eastAsia"/>
                <w:kern w:val="2"/>
                <w:szCs w:val="21"/>
              </w:rPr>
            </w:pPr>
            <w:r w:rsidRPr="00141CC8">
              <w:rPr>
                <w:szCs w:val="21"/>
              </w:rPr>
              <w:t>1.00</w:t>
            </w:r>
          </w:p>
        </w:tc>
        <w:tc>
          <w:tcPr>
            <w:tcW w:w="1139" w:type="dxa"/>
            <w:vAlign w:val="center"/>
          </w:tcPr>
          <w:p w14:paraId="3719FD38" w14:textId="77777777" w:rsidR="006C6715" w:rsidRPr="00141CC8" w:rsidRDefault="006C6715" w:rsidP="00AA1B36">
            <w:pPr>
              <w:widowControl w:val="0"/>
              <w:rPr>
                <w:rFonts w:hint="eastAsia"/>
                <w:kern w:val="2"/>
                <w:szCs w:val="21"/>
              </w:rPr>
            </w:pPr>
            <w:r w:rsidRPr="00141CC8">
              <w:rPr>
                <w:szCs w:val="21"/>
              </w:rPr>
              <w:t>1.10</w:t>
            </w:r>
          </w:p>
        </w:tc>
        <w:tc>
          <w:tcPr>
            <w:tcW w:w="1139" w:type="dxa"/>
            <w:vAlign w:val="center"/>
          </w:tcPr>
          <w:p w14:paraId="7B141B7E" w14:textId="77777777" w:rsidR="006C6715" w:rsidRPr="00141CC8" w:rsidRDefault="006C6715" w:rsidP="00AA1B36">
            <w:pPr>
              <w:widowControl w:val="0"/>
              <w:rPr>
                <w:rFonts w:hint="eastAsia"/>
                <w:kern w:val="2"/>
                <w:szCs w:val="21"/>
              </w:rPr>
            </w:pPr>
            <w:r w:rsidRPr="00141CC8">
              <w:rPr>
                <w:szCs w:val="21"/>
              </w:rPr>
              <w:t>1.20</w:t>
            </w:r>
          </w:p>
        </w:tc>
      </w:tr>
      <w:tr w:rsidR="006C6715" w:rsidRPr="00141CC8" w14:paraId="363E42ED" w14:textId="77777777" w:rsidTr="00933A14">
        <w:trPr>
          <w:trHeight w:val="413"/>
          <w:jc w:val="center"/>
        </w:trPr>
        <w:tc>
          <w:tcPr>
            <w:tcW w:w="2977" w:type="dxa"/>
            <w:vAlign w:val="center"/>
          </w:tcPr>
          <w:p w14:paraId="4DBD7CFB" w14:textId="77777777" w:rsidR="006C6715" w:rsidRPr="00141CC8" w:rsidRDefault="006C6715" w:rsidP="00AA1B36">
            <w:pPr>
              <w:widowControl w:val="0"/>
              <w:rPr>
                <w:rFonts w:hint="eastAsia"/>
                <w:kern w:val="2"/>
                <w:szCs w:val="21"/>
              </w:rPr>
            </w:pPr>
            <w:r w:rsidRPr="00141CC8">
              <w:rPr>
                <w:szCs w:val="21"/>
              </w:rPr>
              <w:t>室外天然光设计照度值E</w:t>
            </w:r>
            <w:r w:rsidRPr="00141CC8">
              <w:rPr>
                <w:szCs w:val="21"/>
                <w:vertAlign w:val="subscript"/>
              </w:rPr>
              <w:t xml:space="preserve">s </w:t>
            </w:r>
            <w:r w:rsidRPr="00141CC8">
              <w:rPr>
                <w:szCs w:val="21"/>
              </w:rPr>
              <w:t>（lx）</w:t>
            </w:r>
          </w:p>
        </w:tc>
        <w:tc>
          <w:tcPr>
            <w:tcW w:w="1138" w:type="dxa"/>
            <w:vAlign w:val="center"/>
          </w:tcPr>
          <w:p w14:paraId="797097A0" w14:textId="77777777" w:rsidR="006C6715" w:rsidRPr="00141CC8" w:rsidRDefault="006C6715" w:rsidP="00AA1B36">
            <w:pPr>
              <w:widowControl w:val="0"/>
              <w:ind w:firstLineChars="50" w:firstLine="90"/>
              <w:rPr>
                <w:rFonts w:hint="eastAsia"/>
                <w:kern w:val="2"/>
                <w:szCs w:val="21"/>
              </w:rPr>
            </w:pPr>
            <w:r w:rsidRPr="00141CC8">
              <w:rPr>
                <w:szCs w:val="21"/>
              </w:rPr>
              <w:t>18000</w:t>
            </w:r>
          </w:p>
        </w:tc>
        <w:tc>
          <w:tcPr>
            <w:tcW w:w="1139" w:type="dxa"/>
            <w:vAlign w:val="center"/>
          </w:tcPr>
          <w:p w14:paraId="6F75CB49" w14:textId="77777777" w:rsidR="006C6715" w:rsidRPr="00141CC8" w:rsidRDefault="006C6715" w:rsidP="00AA1B36">
            <w:pPr>
              <w:widowControl w:val="0"/>
              <w:ind w:firstLineChars="50" w:firstLine="90"/>
              <w:rPr>
                <w:rFonts w:hint="eastAsia"/>
                <w:kern w:val="2"/>
                <w:szCs w:val="21"/>
              </w:rPr>
            </w:pPr>
            <w:r w:rsidRPr="00141CC8">
              <w:rPr>
                <w:szCs w:val="21"/>
              </w:rPr>
              <w:t>16500</w:t>
            </w:r>
          </w:p>
        </w:tc>
        <w:tc>
          <w:tcPr>
            <w:tcW w:w="1138" w:type="dxa"/>
            <w:vAlign w:val="center"/>
          </w:tcPr>
          <w:p w14:paraId="15049A98" w14:textId="77777777" w:rsidR="006C6715" w:rsidRPr="00141CC8" w:rsidRDefault="006C6715" w:rsidP="00AA1B36">
            <w:pPr>
              <w:widowControl w:val="0"/>
              <w:ind w:firstLineChars="50" w:firstLine="90"/>
              <w:rPr>
                <w:rFonts w:hint="eastAsia"/>
                <w:kern w:val="2"/>
                <w:szCs w:val="21"/>
              </w:rPr>
            </w:pPr>
            <w:r w:rsidRPr="00141CC8">
              <w:rPr>
                <w:szCs w:val="21"/>
              </w:rPr>
              <w:t>15000</w:t>
            </w:r>
          </w:p>
        </w:tc>
        <w:tc>
          <w:tcPr>
            <w:tcW w:w="1139" w:type="dxa"/>
            <w:vAlign w:val="center"/>
          </w:tcPr>
          <w:p w14:paraId="6CAB826C" w14:textId="77777777" w:rsidR="006C6715" w:rsidRPr="00141CC8" w:rsidRDefault="006C6715" w:rsidP="00AA1B36">
            <w:pPr>
              <w:widowControl w:val="0"/>
              <w:ind w:firstLineChars="50" w:firstLine="90"/>
              <w:rPr>
                <w:rFonts w:hint="eastAsia"/>
                <w:kern w:val="2"/>
                <w:szCs w:val="21"/>
              </w:rPr>
            </w:pPr>
            <w:r w:rsidRPr="00141CC8">
              <w:rPr>
                <w:szCs w:val="21"/>
              </w:rPr>
              <w:t>13500</w:t>
            </w:r>
          </w:p>
        </w:tc>
        <w:tc>
          <w:tcPr>
            <w:tcW w:w="1139" w:type="dxa"/>
            <w:vAlign w:val="center"/>
          </w:tcPr>
          <w:p w14:paraId="0AB754D6" w14:textId="77777777" w:rsidR="006C6715" w:rsidRPr="00141CC8" w:rsidRDefault="006C6715" w:rsidP="00AA1B36">
            <w:pPr>
              <w:widowControl w:val="0"/>
              <w:ind w:firstLineChars="50" w:firstLine="90"/>
              <w:rPr>
                <w:rFonts w:hint="eastAsia"/>
                <w:kern w:val="2"/>
                <w:szCs w:val="21"/>
              </w:rPr>
            </w:pPr>
            <w:r w:rsidRPr="00141CC8">
              <w:rPr>
                <w:szCs w:val="21"/>
              </w:rPr>
              <w:t>12000</w:t>
            </w:r>
          </w:p>
        </w:tc>
      </w:tr>
    </w:tbl>
    <w:p w14:paraId="0D9A45E2" w14:textId="77777777" w:rsidR="00000000" w:rsidRPr="00073B06" w:rsidRDefault="00000000" w:rsidP="00AC71C7">
      <w:pPr>
        <w:ind w:firstLine="420"/>
        <w:jc w:val="left"/>
        <w:rPr>
          <w:rFonts w:hint="eastAsia"/>
        </w:rPr>
      </w:pPr>
      <w:bookmarkStart w:id="28" w:name="条文描述_办公建筑"/>
      <w:r w:rsidRPr="00073B06">
        <w:rPr>
          <w:rFonts w:hint="eastAsia"/>
        </w:rPr>
        <w:t xml:space="preserve">4.0.8  </w:t>
      </w:r>
      <w:r w:rsidRPr="00073B06">
        <w:rPr>
          <w:rFonts w:hint="eastAsia"/>
        </w:rPr>
        <w:t>办公建筑的采光标准值不应低于表</w:t>
      </w:r>
      <w:r w:rsidRPr="00073B06">
        <w:rPr>
          <w:rFonts w:hint="eastAsia"/>
        </w:rPr>
        <w:t>4.0.8</w:t>
      </w:r>
      <w:r w:rsidRPr="00073B06">
        <w:rPr>
          <w:rFonts w:hint="eastAsia"/>
        </w:rPr>
        <w:t>的规定。</w:t>
      </w:r>
    </w:p>
    <w:p w14:paraId="7277A306" w14:textId="77777777" w:rsidR="00000000" w:rsidRPr="00141CC8" w:rsidRDefault="00000000" w:rsidP="0072300B">
      <w:pPr>
        <w:pStyle w:val="a4"/>
        <w:ind w:left="902"/>
        <w:rPr>
          <w:rFonts w:hint="eastAsia"/>
          <w:szCs w:val="21"/>
        </w:rPr>
      </w:pPr>
      <w:r w:rsidRPr="00141CC8">
        <w:rPr>
          <w:rFonts w:hint="eastAsia"/>
          <w:szCs w:val="21"/>
        </w:rPr>
        <w:t>表</w:t>
      </w:r>
      <w:r w:rsidRPr="00141CC8">
        <w:rPr>
          <w:rFonts w:hint="eastAsia"/>
          <w:szCs w:val="21"/>
        </w:rPr>
        <w:t xml:space="preserve">4.0.8  </w:t>
      </w:r>
      <w:r w:rsidRPr="00141CC8">
        <w:rPr>
          <w:rFonts w:hint="eastAsia"/>
          <w:szCs w:val="21"/>
        </w:rPr>
        <w:t>办公建筑的采光标准值</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94"/>
        <w:gridCol w:w="2552"/>
        <w:gridCol w:w="2409"/>
        <w:gridCol w:w="2984"/>
      </w:tblGrid>
      <w:tr w:rsidR="005A65D2" w:rsidRPr="00141CC8" w14:paraId="5AB1819C" w14:textId="77777777" w:rsidTr="00EE135F">
        <w:trPr>
          <w:trHeight w:val="487"/>
          <w:jc w:val="center"/>
        </w:trPr>
        <w:tc>
          <w:tcPr>
            <w:tcW w:w="694" w:type="dxa"/>
            <w:vMerge w:val="restart"/>
            <w:vAlign w:val="center"/>
            <w:hideMark/>
          </w:tcPr>
          <w:p w14:paraId="72B618A9" w14:textId="77777777" w:rsidR="00000000" w:rsidRPr="00073B06" w:rsidRDefault="00000000" w:rsidP="0072300B">
            <w:pPr>
              <w:widowControl w:val="0"/>
              <w:rPr>
                <w:rFonts w:hint="eastAsia"/>
                <w:szCs w:val="18"/>
              </w:rPr>
            </w:pPr>
            <w:r w:rsidRPr="00073B06">
              <w:rPr>
                <w:rFonts w:hint="eastAsia"/>
                <w:szCs w:val="18"/>
              </w:rPr>
              <w:t>采光等级</w:t>
            </w:r>
          </w:p>
        </w:tc>
        <w:tc>
          <w:tcPr>
            <w:tcW w:w="2552" w:type="dxa"/>
            <w:vMerge w:val="restart"/>
            <w:vAlign w:val="center"/>
            <w:hideMark/>
          </w:tcPr>
          <w:p w14:paraId="4EDCF26C" w14:textId="77777777" w:rsidR="00000000" w:rsidRPr="00073B06" w:rsidRDefault="00000000" w:rsidP="0072300B">
            <w:pPr>
              <w:widowControl w:val="0"/>
              <w:rPr>
                <w:rFonts w:hint="eastAsia"/>
                <w:szCs w:val="18"/>
              </w:rPr>
            </w:pPr>
            <w:r w:rsidRPr="00073B06">
              <w:rPr>
                <w:rFonts w:hint="eastAsia"/>
                <w:szCs w:val="18"/>
              </w:rPr>
              <w:t>场所名称</w:t>
            </w:r>
          </w:p>
        </w:tc>
        <w:tc>
          <w:tcPr>
            <w:tcW w:w="5393" w:type="dxa"/>
            <w:gridSpan w:val="2"/>
            <w:vAlign w:val="center"/>
            <w:hideMark/>
          </w:tcPr>
          <w:p w14:paraId="0D4CE9C9" w14:textId="77777777" w:rsidR="00000000" w:rsidRPr="00073B06" w:rsidRDefault="00000000" w:rsidP="0072300B">
            <w:pPr>
              <w:widowControl w:val="0"/>
              <w:rPr>
                <w:rFonts w:hint="eastAsia"/>
                <w:szCs w:val="18"/>
              </w:rPr>
            </w:pPr>
            <w:r w:rsidRPr="00073B06">
              <w:rPr>
                <w:rFonts w:hint="eastAsia"/>
                <w:szCs w:val="18"/>
              </w:rPr>
              <w:t>侧面采光</w:t>
            </w:r>
          </w:p>
        </w:tc>
      </w:tr>
      <w:tr w:rsidR="005A65D2" w:rsidRPr="00141CC8" w14:paraId="4CA82219" w14:textId="77777777" w:rsidTr="00EE135F">
        <w:trPr>
          <w:trHeight w:val="522"/>
          <w:jc w:val="center"/>
        </w:trPr>
        <w:tc>
          <w:tcPr>
            <w:tcW w:w="694" w:type="dxa"/>
            <w:vMerge/>
            <w:vAlign w:val="center"/>
            <w:hideMark/>
          </w:tcPr>
          <w:p w14:paraId="66C62359" w14:textId="77777777" w:rsidR="00000000" w:rsidRPr="00073B06" w:rsidRDefault="00000000" w:rsidP="0072300B">
            <w:pPr>
              <w:widowControl w:val="0"/>
              <w:rPr>
                <w:rFonts w:hint="eastAsia"/>
                <w:szCs w:val="18"/>
              </w:rPr>
            </w:pPr>
          </w:p>
        </w:tc>
        <w:tc>
          <w:tcPr>
            <w:tcW w:w="2552" w:type="dxa"/>
            <w:vMerge/>
            <w:vAlign w:val="center"/>
            <w:hideMark/>
          </w:tcPr>
          <w:p w14:paraId="5A46F9D4" w14:textId="77777777" w:rsidR="00000000" w:rsidRPr="00073B06" w:rsidRDefault="00000000" w:rsidP="0072300B">
            <w:pPr>
              <w:widowControl w:val="0"/>
              <w:rPr>
                <w:rFonts w:hint="eastAsia"/>
                <w:szCs w:val="18"/>
              </w:rPr>
            </w:pPr>
          </w:p>
        </w:tc>
        <w:tc>
          <w:tcPr>
            <w:tcW w:w="2409" w:type="dxa"/>
            <w:vAlign w:val="center"/>
            <w:hideMark/>
          </w:tcPr>
          <w:p w14:paraId="6FEB1474" w14:textId="77777777" w:rsidR="00000000" w:rsidRPr="00073B06" w:rsidRDefault="00000000" w:rsidP="0072300B">
            <w:pPr>
              <w:widowControl w:val="0"/>
              <w:rPr>
                <w:rFonts w:hint="eastAsia"/>
                <w:szCs w:val="18"/>
              </w:rPr>
            </w:pPr>
            <w:r w:rsidRPr="00073B06">
              <w:rPr>
                <w:szCs w:val="18"/>
              </w:rPr>
              <w:t>采光系数标准值（</w:t>
            </w:r>
            <w:r w:rsidRPr="00073B06">
              <w:rPr>
                <w:szCs w:val="18"/>
              </w:rPr>
              <w:t>%</w:t>
            </w:r>
            <w:r w:rsidRPr="00073B06">
              <w:rPr>
                <w:szCs w:val="18"/>
              </w:rPr>
              <w:t>）</w:t>
            </w:r>
          </w:p>
        </w:tc>
        <w:tc>
          <w:tcPr>
            <w:tcW w:w="2984" w:type="dxa"/>
            <w:vAlign w:val="center"/>
            <w:hideMark/>
          </w:tcPr>
          <w:p w14:paraId="287C8933" w14:textId="77777777" w:rsidR="00000000" w:rsidRPr="00073B06" w:rsidRDefault="00000000" w:rsidP="0072300B">
            <w:pPr>
              <w:widowControl w:val="0"/>
              <w:rPr>
                <w:rFonts w:hint="eastAsia"/>
                <w:szCs w:val="18"/>
              </w:rPr>
            </w:pPr>
            <w:r w:rsidRPr="00073B06">
              <w:rPr>
                <w:szCs w:val="18"/>
              </w:rPr>
              <w:t>室</w:t>
            </w:r>
            <w:r>
              <w:rPr>
                <w:rFonts w:hint="eastAsia"/>
                <w:szCs w:val="18"/>
              </w:rPr>
              <w:t>内</w:t>
            </w:r>
            <w:r w:rsidRPr="00073B06">
              <w:rPr>
                <w:szCs w:val="18"/>
              </w:rPr>
              <w:t>天然光照度标准值（</w:t>
            </w:r>
            <w:r w:rsidRPr="00073B06">
              <w:rPr>
                <w:szCs w:val="18"/>
              </w:rPr>
              <w:t>lx</w:t>
            </w:r>
            <w:r w:rsidRPr="00073B06">
              <w:rPr>
                <w:szCs w:val="18"/>
              </w:rPr>
              <w:t>）</w:t>
            </w:r>
          </w:p>
        </w:tc>
      </w:tr>
      <w:tr w:rsidR="005A65D2" w:rsidRPr="00141CC8" w14:paraId="7D235091" w14:textId="77777777" w:rsidTr="00EE135F">
        <w:trPr>
          <w:trHeight w:hRule="exact" w:val="410"/>
          <w:jc w:val="center"/>
        </w:trPr>
        <w:tc>
          <w:tcPr>
            <w:tcW w:w="694" w:type="dxa"/>
            <w:vAlign w:val="center"/>
            <w:hideMark/>
          </w:tcPr>
          <w:p w14:paraId="6930F83D" w14:textId="77777777" w:rsidR="00000000" w:rsidRPr="00073B06" w:rsidRDefault="00000000" w:rsidP="0072300B">
            <w:pPr>
              <w:widowControl w:val="0"/>
              <w:rPr>
                <w:rFonts w:hint="eastAsia"/>
                <w:szCs w:val="18"/>
              </w:rPr>
            </w:pPr>
            <w:r w:rsidRPr="00073B06">
              <w:rPr>
                <w:rFonts w:hint="eastAsia"/>
                <w:szCs w:val="18"/>
              </w:rPr>
              <w:t>Ⅱ</w:t>
            </w:r>
          </w:p>
        </w:tc>
        <w:tc>
          <w:tcPr>
            <w:tcW w:w="2552" w:type="dxa"/>
            <w:vAlign w:val="center"/>
            <w:hideMark/>
          </w:tcPr>
          <w:p w14:paraId="16B0303A" w14:textId="77777777" w:rsidR="00000000" w:rsidRPr="00073B06" w:rsidRDefault="00000000" w:rsidP="0072300B">
            <w:pPr>
              <w:widowControl w:val="0"/>
              <w:rPr>
                <w:rFonts w:hint="eastAsia"/>
                <w:szCs w:val="18"/>
              </w:rPr>
            </w:pPr>
            <w:r w:rsidRPr="00073B06">
              <w:rPr>
                <w:rFonts w:hint="eastAsia"/>
                <w:szCs w:val="18"/>
              </w:rPr>
              <w:t>设计室、绘图室</w:t>
            </w:r>
          </w:p>
        </w:tc>
        <w:tc>
          <w:tcPr>
            <w:tcW w:w="2409" w:type="dxa"/>
            <w:vAlign w:val="center"/>
            <w:hideMark/>
          </w:tcPr>
          <w:p w14:paraId="0036E269" w14:textId="77777777" w:rsidR="00000000" w:rsidRPr="00073B06" w:rsidRDefault="00000000" w:rsidP="0072300B">
            <w:pPr>
              <w:widowControl w:val="0"/>
              <w:rPr>
                <w:rFonts w:hint="eastAsia"/>
                <w:szCs w:val="18"/>
              </w:rPr>
            </w:pPr>
            <w:r w:rsidRPr="00073B06">
              <w:rPr>
                <w:szCs w:val="18"/>
              </w:rPr>
              <w:t>4.0</w:t>
            </w:r>
          </w:p>
        </w:tc>
        <w:tc>
          <w:tcPr>
            <w:tcW w:w="2984" w:type="dxa"/>
            <w:vAlign w:val="center"/>
            <w:hideMark/>
          </w:tcPr>
          <w:p w14:paraId="5498989B" w14:textId="77777777" w:rsidR="00000000" w:rsidRPr="00073B06" w:rsidRDefault="00000000" w:rsidP="0072300B">
            <w:pPr>
              <w:widowControl w:val="0"/>
              <w:rPr>
                <w:rFonts w:hint="eastAsia"/>
                <w:szCs w:val="18"/>
              </w:rPr>
            </w:pPr>
            <w:r>
              <w:rPr>
                <w:rFonts w:hint="eastAsia"/>
                <w:szCs w:val="18"/>
              </w:rPr>
              <w:t>600</w:t>
            </w:r>
          </w:p>
        </w:tc>
      </w:tr>
      <w:tr w:rsidR="005A65D2" w:rsidRPr="00141CC8" w14:paraId="36489EB7" w14:textId="77777777" w:rsidTr="00EE135F">
        <w:trPr>
          <w:trHeight w:hRule="exact" w:val="432"/>
          <w:jc w:val="center"/>
        </w:trPr>
        <w:tc>
          <w:tcPr>
            <w:tcW w:w="694" w:type="dxa"/>
            <w:vAlign w:val="center"/>
            <w:hideMark/>
          </w:tcPr>
          <w:p w14:paraId="4ED6C63B" w14:textId="77777777" w:rsidR="00000000" w:rsidRPr="00073B06" w:rsidRDefault="00000000" w:rsidP="0072300B">
            <w:pPr>
              <w:widowControl w:val="0"/>
              <w:rPr>
                <w:rFonts w:hint="eastAsia"/>
                <w:szCs w:val="18"/>
              </w:rPr>
            </w:pPr>
            <w:r w:rsidRPr="00073B06">
              <w:rPr>
                <w:rFonts w:hint="eastAsia"/>
                <w:szCs w:val="18"/>
              </w:rPr>
              <w:t>Ⅲ</w:t>
            </w:r>
          </w:p>
        </w:tc>
        <w:tc>
          <w:tcPr>
            <w:tcW w:w="2552" w:type="dxa"/>
            <w:vAlign w:val="center"/>
            <w:hideMark/>
          </w:tcPr>
          <w:p w14:paraId="207FB381" w14:textId="77777777" w:rsidR="00000000" w:rsidRPr="00073B06" w:rsidRDefault="00000000" w:rsidP="0072300B">
            <w:pPr>
              <w:widowControl w:val="0"/>
              <w:rPr>
                <w:rFonts w:hint="eastAsia"/>
                <w:szCs w:val="18"/>
              </w:rPr>
            </w:pPr>
            <w:r w:rsidRPr="00073B06">
              <w:rPr>
                <w:rFonts w:hint="eastAsia"/>
                <w:szCs w:val="18"/>
              </w:rPr>
              <w:t>办公室、会议室</w:t>
            </w:r>
          </w:p>
        </w:tc>
        <w:tc>
          <w:tcPr>
            <w:tcW w:w="2409" w:type="dxa"/>
            <w:vAlign w:val="center"/>
            <w:hideMark/>
          </w:tcPr>
          <w:p w14:paraId="5E162F2F" w14:textId="77777777" w:rsidR="00000000" w:rsidRPr="00073B06" w:rsidRDefault="00000000" w:rsidP="0072300B">
            <w:pPr>
              <w:widowControl w:val="0"/>
              <w:rPr>
                <w:rFonts w:hint="eastAsia"/>
                <w:szCs w:val="18"/>
              </w:rPr>
            </w:pPr>
            <w:r w:rsidRPr="00073B06">
              <w:rPr>
                <w:szCs w:val="18"/>
              </w:rPr>
              <w:t>3.0</w:t>
            </w:r>
          </w:p>
        </w:tc>
        <w:tc>
          <w:tcPr>
            <w:tcW w:w="2984" w:type="dxa"/>
            <w:vAlign w:val="center"/>
            <w:hideMark/>
          </w:tcPr>
          <w:p w14:paraId="141CF751" w14:textId="77777777" w:rsidR="00000000" w:rsidRPr="00073B06" w:rsidRDefault="00000000" w:rsidP="0072300B">
            <w:pPr>
              <w:widowControl w:val="0"/>
              <w:rPr>
                <w:rFonts w:hint="eastAsia"/>
                <w:szCs w:val="18"/>
              </w:rPr>
            </w:pPr>
            <w:r w:rsidRPr="00073B06">
              <w:rPr>
                <w:szCs w:val="18"/>
              </w:rPr>
              <w:t>450</w:t>
            </w:r>
          </w:p>
        </w:tc>
      </w:tr>
      <w:tr w:rsidR="005A65D2" w:rsidRPr="00141CC8" w14:paraId="18015CDD" w14:textId="77777777" w:rsidTr="00EE135F">
        <w:trPr>
          <w:trHeight w:hRule="exact" w:val="410"/>
          <w:jc w:val="center"/>
        </w:trPr>
        <w:tc>
          <w:tcPr>
            <w:tcW w:w="694" w:type="dxa"/>
            <w:vAlign w:val="center"/>
            <w:hideMark/>
          </w:tcPr>
          <w:p w14:paraId="1AFDA67A" w14:textId="77777777" w:rsidR="00000000" w:rsidRPr="00073B06" w:rsidRDefault="00000000" w:rsidP="0072300B">
            <w:pPr>
              <w:widowControl w:val="0"/>
              <w:rPr>
                <w:rFonts w:hint="eastAsia"/>
                <w:szCs w:val="18"/>
              </w:rPr>
            </w:pPr>
            <w:r w:rsidRPr="00073B06">
              <w:rPr>
                <w:rFonts w:hint="eastAsia"/>
                <w:szCs w:val="18"/>
              </w:rPr>
              <w:t>Ⅳ</w:t>
            </w:r>
          </w:p>
        </w:tc>
        <w:tc>
          <w:tcPr>
            <w:tcW w:w="2552" w:type="dxa"/>
            <w:vAlign w:val="center"/>
            <w:hideMark/>
          </w:tcPr>
          <w:p w14:paraId="0FE8618D" w14:textId="77777777" w:rsidR="00000000" w:rsidRPr="00073B06" w:rsidRDefault="00000000" w:rsidP="0072300B">
            <w:pPr>
              <w:widowControl w:val="0"/>
              <w:rPr>
                <w:rFonts w:hint="eastAsia"/>
                <w:szCs w:val="18"/>
              </w:rPr>
            </w:pPr>
            <w:r w:rsidRPr="00073B06">
              <w:rPr>
                <w:rFonts w:hint="eastAsia"/>
                <w:szCs w:val="18"/>
              </w:rPr>
              <w:t>复印室、档案室</w:t>
            </w:r>
          </w:p>
        </w:tc>
        <w:tc>
          <w:tcPr>
            <w:tcW w:w="2409" w:type="dxa"/>
            <w:vAlign w:val="center"/>
            <w:hideMark/>
          </w:tcPr>
          <w:p w14:paraId="60F31FC9" w14:textId="77777777" w:rsidR="00000000" w:rsidRPr="00073B06" w:rsidRDefault="00000000" w:rsidP="0072300B">
            <w:pPr>
              <w:widowControl w:val="0"/>
              <w:rPr>
                <w:rFonts w:hint="eastAsia"/>
                <w:szCs w:val="18"/>
              </w:rPr>
            </w:pPr>
            <w:r w:rsidRPr="00073B06">
              <w:rPr>
                <w:szCs w:val="18"/>
              </w:rPr>
              <w:t>2.0</w:t>
            </w:r>
          </w:p>
        </w:tc>
        <w:tc>
          <w:tcPr>
            <w:tcW w:w="2984" w:type="dxa"/>
            <w:vAlign w:val="center"/>
            <w:hideMark/>
          </w:tcPr>
          <w:p w14:paraId="6A173962" w14:textId="77777777" w:rsidR="00000000" w:rsidRPr="00073B06" w:rsidRDefault="00000000" w:rsidP="0072300B">
            <w:pPr>
              <w:widowControl w:val="0"/>
              <w:rPr>
                <w:rFonts w:hint="eastAsia"/>
                <w:szCs w:val="18"/>
              </w:rPr>
            </w:pPr>
            <w:r w:rsidRPr="00073B06">
              <w:rPr>
                <w:szCs w:val="18"/>
              </w:rPr>
              <w:t>300</w:t>
            </w:r>
          </w:p>
        </w:tc>
      </w:tr>
      <w:tr w:rsidR="005A65D2" w:rsidRPr="00141CC8" w14:paraId="7459DBA1" w14:textId="77777777" w:rsidTr="00EE135F">
        <w:trPr>
          <w:trHeight w:hRule="exact" w:val="429"/>
          <w:jc w:val="center"/>
        </w:trPr>
        <w:tc>
          <w:tcPr>
            <w:tcW w:w="694" w:type="dxa"/>
            <w:vAlign w:val="center"/>
            <w:hideMark/>
          </w:tcPr>
          <w:p w14:paraId="07545238" w14:textId="77777777" w:rsidR="00000000" w:rsidRPr="00073B06" w:rsidRDefault="00000000" w:rsidP="0072300B">
            <w:pPr>
              <w:widowControl w:val="0"/>
              <w:rPr>
                <w:rFonts w:hint="eastAsia"/>
                <w:szCs w:val="18"/>
              </w:rPr>
            </w:pPr>
            <w:r w:rsidRPr="00073B06">
              <w:rPr>
                <w:rFonts w:hint="eastAsia"/>
                <w:szCs w:val="18"/>
              </w:rPr>
              <w:t>Ⅴ</w:t>
            </w:r>
          </w:p>
        </w:tc>
        <w:tc>
          <w:tcPr>
            <w:tcW w:w="2552" w:type="dxa"/>
            <w:vAlign w:val="center"/>
            <w:hideMark/>
          </w:tcPr>
          <w:p w14:paraId="48E2F035" w14:textId="77777777" w:rsidR="00000000" w:rsidRPr="00073B06" w:rsidRDefault="00000000" w:rsidP="0072300B">
            <w:pPr>
              <w:widowControl w:val="0"/>
              <w:rPr>
                <w:rFonts w:hint="eastAsia"/>
                <w:szCs w:val="18"/>
              </w:rPr>
            </w:pPr>
            <w:r w:rsidRPr="00073B06">
              <w:rPr>
                <w:rFonts w:hint="eastAsia"/>
                <w:szCs w:val="18"/>
              </w:rPr>
              <w:t>走道、楼梯间、卫生间</w:t>
            </w:r>
          </w:p>
        </w:tc>
        <w:tc>
          <w:tcPr>
            <w:tcW w:w="2409" w:type="dxa"/>
            <w:vAlign w:val="center"/>
            <w:hideMark/>
          </w:tcPr>
          <w:p w14:paraId="4525EE21" w14:textId="77777777" w:rsidR="00000000" w:rsidRPr="00073B06" w:rsidRDefault="00000000" w:rsidP="0072300B">
            <w:pPr>
              <w:widowControl w:val="0"/>
              <w:rPr>
                <w:rFonts w:hint="eastAsia"/>
                <w:szCs w:val="18"/>
              </w:rPr>
            </w:pPr>
            <w:r w:rsidRPr="00073B06">
              <w:rPr>
                <w:szCs w:val="18"/>
              </w:rPr>
              <w:t>1.0</w:t>
            </w:r>
          </w:p>
        </w:tc>
        <w:tc>
          <w:tcPr>
            <w:tcW w:w="2984" w:type="dxa"/>
            <w:vAlign w:val="center"/>
            <w:hideMark/>
          </w:tcPr>
          <w:p w14:paraId="5B2D4FC3" w14:textId="77777777" w:rsidR="00000000" w:rsidRPr="00073B06" w:rsidRDefault="00000000" w:rsidP="0072300B">
            <w:pPr>
              <w:widowControl w:val="0"/>
              <w:rPr>
                <w:rFonts w:hint="eastAsia"/>
                <w:szCs w:val="18"/>
              </w:rPr>
            </w:pPr>
            <w:r w:rsidRPr="00073B06">
              <w:rPr>
                <w:szCs w:val="18"/>
              </w:rPr>
              <w:t>150</w:t>
            </w:r>
          </w:p>
        </w:tc>
      </w:tr>
    </w:tbl>
    <w:p w14:paraId="364BAFFE" w14:textId="77777777" w:rsidR="00000000" w:rsidRPr="00073B06" w:rsidRDefault="00000000" w:rsidP="00073B06">
      <w:pPr>
        <w:ind w:firstLineChars="95" w:firstLine="171"/>
        <w:jc w:val="left"/>
        <w:rPr>
          <w:rFonts w:hint="eastAsia"/>
        </w:rPr>
      </w:pPr>
      <w:bookmarkStart w:id="29" w:name="条文描述_旅馆建筑"/>
      <w:bookmarkEnd w:id="28"/>
      <w:r w:rsidRPr="00073B06">
        <w:t>4.0.</w:t>
      </w:r>
      <w:r w:rsidRPr="00073B06">
        <w:rPr>
          <w:rFonts w:hint="eastAsia"/>
        </w:rPr>
        <w:t>10</w:t>
      </w:r>
      <w:r w:rsidRPr="00073B06">
        <w:t xml:space="preserve">  </w:t>
      </w:r>
      <w:r w:rsidRPr="00073B06">
        <w:rPr>
          <w:rFonts w:hint="eastAsia"/>
        </w:rPr>
        <w:t>旅馆建筑的采光标准值不应低于表</w:t>
      </w:r>
      <w:r w:rsidRPr="00073B06">
        <w:rPr>
          <w:rFonts w:hint="eastAsia"/>
        </w:rPr>
        <w:t>4.0.10</w:t>
      </w:r>
      <w:r w:rsidRPr="00073B06">
        <w:rPr>
          <w:rFonts w:hint="eastAsia"/>
        </w:rPr>
        <w:t>的规定。</w:t>
      </w:r>
    </w:p>
    <w:p w14:paraId="10AB6A89" w14:textId="77777777" w:rsidR="00000000" w:rsidRPr="00141CC8" w:rsidRDefault="00000000" w:rsidP="0072300B">
      <w:pPr>
        <w:pStyle w:val="a4"/>
        <w:ind w:left="902"/>
        <w:rPr>
          <w:rFonts w:hint="eastAsia"/>
          <w:szCs w:val="21"/>
        </w:rPr>
      </w:pPr>
      <w:r w:rsidRPr="00141CC8">
        <w:rPr>
          <w:rFonts w:hint="eastAsia"/>
          <w:szCs w:val="21"/>
        </w:rPr>
        <w:t>表</w:t>
      </w:r>
      <w:r w:rsidRPr="00141CC8">
        <w:rPr>
          <w:szCs w:val="21"/>
        </w:rPr>
        <w:t>4.0.</w:t>
      </w:r>
      <w:r w:rsidRPr="00141CC8">
        <w:rPr>
          <w:rFonts w:hint="eastAsia"/>
          <w:szCs w:val="21"/>
        </w:rPr>
        <w:t>10</w:t>
      </w:r>
      <w:r w:rsidRPr="00141CC8">
        <w:rPr>
          <w:szCs w:val="21"/>
        </w:rPr>
        <w:t xml:space="preserve">  </w:t>
      </w:r>
      <w:r w:rsidRPr="00141CC8">
        <w:rPr>
          <w:rFonts w:hint="eastAsia"/>
          <w:szCs w:val="21"/>
        </w:rPr>
        <w:t>旅馆建筑的采光标准值</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694"/>
        <w:gridCol w:w="2552"/>
        <w:gridCol w:w="1134"/>
        <w:gridCol w:w="1559"/>
        <w:gridCol w:w="1134"/>
        <w:gridCol w:w="1498"/>
      </w:tblGrid>
      <w:tr w:rsidR="005A65D2" w:rsidRPr="00141CC8" w14:paraId="7FA54420" w14:textId="77777777" w:rsidTr="008A198D">
        <w:trPr>
          <w:jc w:val="center"/>
        </w:trPr>
        <w:tc>
          <w:tcPr>
            <w:tcW w:w="694" w:type="dxa"/>
            <w:vMerge w:val="restart"/>
            <w:tcBorders>
              <w:top w:val="single" w:sz="12" w:space="0" w:color="auto"/>
              <w:left w:val="single" w:sz="12" w:space="0" w:color="auto"/>
              <w:bottom w:val="single" w:sz="4" w:space="0" w:color="auto"/>
              <w:right w:val="single" w:sz="4" w:space="0" w:color="auto"/>
            </w:tcBorders>
            <w:vAlign w:val="center"/>
            <w:hideMark/>
          </w:tcPr>
          <w:p w14:paraId="1B22B348" w14:textId="77777777" w:rsidR="00000000" w:rsidRPr="00073B06" w:rsidRDefault="00000000" w:rsidP="008A198D">
            <w:pPr>
              <w:widowControl w:val="0"/>
              <w:rPr>
                <w:rFonts w:hint="eastAsia"/>
                <w:szCs w:val="18"/>
              </w:rPr>
            </w:pPr>
            <w:r w:rsidRPr="00073B06">
              <w:rPr>
                <w:rFonts w:hint="eastAsia"/>
                <w:szCs w:val="18"/>
              </w:rPr>
              <w:t>采光等级</w:t>
            </w:r>
          </w:p>
        </w:tc>
        <w:tc>
          <w:tcPr>
            <w:tcW w:w="2552" w:type="dxa"/>
            <w:vMerge w:val="restart"/>
            <w:tcBorders>
              <w:top w:val="single" w:sz="12" w:space="0" w:color="auto"/>
              <w:left w:val="single" w:sz="4" w:space="0" w:color="auto"/>
              <w:bottom w:val="single" w:sz="4" w:space="0" w:color="auto"/>
              <w:right w:val="single" w:sz="4" w:space="0" w:color="auto"/>
            </w:tcBorders>
            <w:vAlign w:val="center"/>
            <w:hideMark/>
          </w:tcPr>
          <w:p w14:paraId="1D449CC3" w14:textId="77777777" w:rsidR="00000000" w:rsidRPr="00073B06" w:rsidRDefault="00000000" w:rsidP="00ED0811">
            <w:pPr>
              <w:widowControl w:val="0"/>
              <w:rPr>
                <w:rFonts w:hint="eastAsia"/>
                <w:szCs w:val="18"/>
              </w:rPr>
            </w:pPr>
            <w:r w:rsidRPr="00073B06">
              <w:rPr>
                <w:rFonts w:hint="eastAsia"/>
                <w:szCs w:val="18"/>
              </w:rPr>
              <w:t>场所名称</w:t>
            </w:r>
          </w:p>
        </w:tc>
        <w:tc>
          <w:tcPr>
            <w:tcW w:w="2693" w:type="dxa"/>
            <w:gridSpan w:val="2"/>
            <w:tcBorders>
              <w:top w:val="single" w:sz="12" w:space="0" w:color="auto"/>
              <w:left w:val="single" w:sz="4" w:space="0" w:color="auto"/>
              <w:bottom w:val="single" w:sz="4" w:space="0" w:color="auto"/>
              <w:right w:val="single" w:sz="4" w:space="0" w:color="auto"/>
            </w:tcBorders>
            <w:vAlign w:val="center"/>
            <w:hideMark/>
          </w:tcPr>
          <w:p w14:paraId="6C3EA2E1" w14:textId="77777777" w:rsidR="00000000" w:rsidRPr="00073B06" w:rsidRDefault="00000000" w:rsidP="00ED0811">
            <w:pPr>
              <w:widowControl w:val="0"/>
              <w:rPr>
                <w:rFonts w:hint="eastAsia"/>
                <w:szCs w:val="18"/>
              </w:rPr>
            </w:pPr>
            <w:r w:rsidRPr="00073B06">
              <w:rPr>
                <w:rFonts w:hint="eastAsia"/>
                <w:szCs w:val="18"/>
              </w:rPr>
              <w:t>侧面采光</w:t>
            </w:r>
          </w:p>
        </w:tc>
        <w:tc>
          <w:tcPr>
            <w:tcW w:w="2632" w:type="dxa"/>
            <w:gridSpan w:val="2"/>
            <w:tcBorders>
              <w:top w:val="single" w:sz="12" w:space="0" w:color="auto"/>
              <w:left w:val="single" w:sz="4" w:space="0" w:color="auto"/>
              <w:bottom w:val="single" w:sz="4" w:space="0" w:color="auto"/>
              <w:right w:val="single" w:sz="12" w:space="0" w:color="auto"/>
            </w:tcBorders>
            <w:hideMark/>
          </w:tcPr>
          <w:p w14:paraId="39FB7ADD" w14:textId="77777777" w:rsidR="00000000" w:rsidRPr="00073B06" w:rsidRDefault="00000000" w:rsidP="00ED0811">
            <w:pPr>
              <w:widowControl w:val="0"/>
              <w:rPr>
                <w:rFonts w:hint="eastAsia"/>
                <w:szCs w:val="18"/>
              </w:rPr>
            </w:pPr>
            <w:r w:rsidRPr="00073B06">
              <w:rPr>
                <w:rFonts w:hint="eastAsia"/>
                <w:szCs w:val="18"/>
              </w:rPr>
              <w:t>顶部采光</w:t>
            </w:r>
          </w:p>
        </w:tc>
      </w:tr>
      <w:tr w:rsidR="005A65D2" w:rsidRPr="00141CC8" w14:paraId="44948698" w14:textId="77777777" w:rsidTr="008A198D">
        <w:trPr>
          <w:jc w:val="center"/>
        </w:trPr>
        <w:tc>
          <w:tcPr>
            <w:tcW w:w="694" w:type="dxa"/>
            <w:vMerge/>
            <w:tcBorders>
              <w:top w:val="single" w:sz="12" w:space="0" w:color="auto"/>
              <w:left w:val="single" w:sz="12" w:space="0" w:color="auto"/>
              <w:bottom w:val="single" w:sz="4" w:space="0" w:color="auto"/>
              <w:right w:val="single" w:sz="4" w:space="0" w:color="auto"/>
            </w:tcBorders>
            <w:vAlign w:val="center"/>
            <w:hideMark/>
          </w:tcPr>
          <w:p w14:paraId="023389A6" w14:textId="77777777" w:rsidR="00000000" w:rsidRPr="00073B06" w:rsidRDefault="00000000" w:rsidP="008A198D">
            <w:pPr>
              <w:widowControl w:val="0"/>
              <w:rPr>
                <w:rFonts w:hint="eastAsia"/>
                <w:szCs w:val="18"/>
              </w:rPr>
            </w:pPr>
          </w:p>
        </w:tc>
        <w:tc>
          <w:tcPr>
            <w:tcW w:w="2552" w:type="dxa"/>
            <w:vMerge/>
            <w:tcBorders>
              <w:top w:val="single" w:sz="12" w:space="0" w:color="auto"/>
              <w:left w:val="single" w:sz="4" w:space="0" w:color="auto"/>
              <w:bottom w:val="single" w:sz="4" w:space="0" w:color="auto"/>
              <w:right w:val="single" w:sz="4" w:space="0" w:color="auto"/>
            </w:tcBorders>
            <w:vAlign w:val="center"/>
            <w:hideMark/>
          </w:tcPr>
          <w:p w14:paraId="0E3448E6" w14:textId="77777777" w:rsidR="00000000" w:rsidRPr="00073B06" w:rsidRDefault="00000000" w:rsidP="008A198D">
            <w:pPr>
              <w:widowControl w:val="0"/>
              <w:rPr>
                <w:rFonts w:hint="eastAsia"/>
                <w:szCs w:val="18"/>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06DD5DC0" w14:textId="77777777" w:rsidR="00000000" w:rsidRPr="00073B06" w:rsidRDefault="00000000" w:rsidP="00ED0811">
            <w:pPr>
              <w:widowControl w:val="0"/>
              <w:rPr>
                <w:rFonts w:hint="eastAsia"/>
                <w:szCs w:val="18"/>
              </w:rPr>
            </w:pPr>
            <w:r w:rsidRPr="00073B06">
              <w:rPr>
                <w:rFonts w:hint="eastAsia"/>
                <w:szCs w:val="18"/>
              </w:rPr>
              <w:t>采光系数标准值（</w:t>
            </w:r>
            <w:r w:rsidRPr="00073B06">
              <w:rPr>
                <w:rFonts w:hint="eastAsia"/>
                <w:szCs w:val="18"/>
              </w:rPr>
              <w:t>%</w:t>
            </w:r>
            <w:r w:rsidRPr="00073B06">
              <w:rPr>
                <w:rFonts w:hint="eastAsia"/>
                <w:szCs w:val="18"/>
              </w:rPr>
              <w:t>）</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5625016" w14:textId="77777777" w:rsidR="00000000" w:rsidRDefault="00000000" w:rsidP="00ED0811">
            <w:pPr>
              <w:widowControl w:val="0"/>
              <w:rPr>
                <w:rFonts w:hint="eastAsia"/>
                <w:szCs w:val="18"/>
              </w:rPr>
            </w:pPr>
            <w:r w:rsidRPr="00073B06">
              <w:rPr>
                <w:rFonts w:hint="eastAsia"/>
                <w:szCs w:val="18"/>
              </w:rPr>
              <w:t>室</w:t>
            </w:r>
            <w:r>
              <w:rPr>
                <w:rFonts w:hint="eastAsia"/>
                <w:szCs w:val="21"/>
              </w:rPr>
              <w:t>内</w:t>
            </w:r>
            <w:r w:rsidRPr="00073B06">
              <w:rPr>
                <w:rFonts w:hint="eastAsia"/>
                <w:szCs w:val="18"/>
              </w:rPr>
              <w:t>天然光</w:t>
            </w:r>
          </w:p>
          <w:p w14:paraId="57A744D1" w14:textId="77777777" w:rsidR="00000000" w:rsidRPr="00073B06" w:rsidRDefault="00000000" w:rsidP="00ED0811">
            <w:pPr>
              <w:widowControl w:val="0"/>
              <w:rPr>
                <w:rFonts w:hint="eastAsia"/>
                <w:szCs w:val="18"/>
              </w:rPr>
            </w:pPr>
            <w:r w:rsidRPr="00073B06">
              <w:rPr>
                <w:rFonts w:hint="eastAsia"/>
                <w:szCs w:val="18"/>
              </w:rPr>
              <w:t>照度标准值（</w:t>
            </w:r>
            <w:r w:rsidRPr="00073B06">
              <w:rPr>
                <w:rFonts w:hint="eastAsia"/>
                <w:szCs w:val="18"/>
              </w:rPr>
              <w:t>lx</w:t>
            </w:r>
            <w:r w:rsidRPr="00073B06">
              <w:rPr>
                <w:rFonts w:hint="eastAsia"/>
                <w:szCs w:val="18"/>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707E443" w14:textId="77777777" w:rsidR="00000000" w:rsidRPr="00073B06" w:rsidRDefault="00000000" w:rsidP="00ED0811">
            <w:pPr>
              <w:widowControl w:val="0"/>
              <w:rPr>
                <w:rFonts w:hint="eastAsia"/>
                <w:szCs w:val="18"/>
              </w:rPr>
            </w:pPr>
            <w:r w:rsidRPr="00073B06">
              <w:rPr>
                <w:rFonts w:hint="eastAsia"/>
                <w:szCs w:val="18"/>
              </w:rPr>
              <w:t>采光系数标准值（</w:t>
            </w:r>
            <w:r w:rsidRPr="00073B06">
              <w:rPr>
                <w:rFonts w:hint="eastAsia"/>
                <w:szCs w:val="18"/>
              </w:rPr>
              <w:t>%</w:t>
            </w:r>
            <w:r w:rsidRPr="00073B06">
              <w:rPr>
                <w:rFonts w:hint="eastAsia"/>
                <w:szCs w:val="18"/>
              </w:rPr>
              <w:t>）</w:t>
            </w:r>
          </w:p>
        </w:tc>
        <w:tc>
          <w:tcPr>
            <w:tcW w:w="1498" w:type="dxa"/>
            <w:tcBorders>
              <w:top w:val="single" w:sz="4" w:space="0" w:color="auto"/>
              <w:left w:val="single" w:sz="4" w:space="0" w:color="auto"/>
              <w:bottom w:val="single" w:sz="4" w:space="0" w:color="auto"/>
              <w:right w:val="single" w:sz="12" w:space="0" w:color="auto"/>
            </w:tcBorders>
            <w:vAlign w:val="center"/>
            <w:hideMark/>
          </w:tcPr>
          <w:p w14:paraId="14CCAC1E" w14:textId="77777777" w:rsidR="00000000" w:rsidRDefault="00000000" w:rsidP="00ED0811">
            <w:pPr>
              <w:widowControl w:val="0"/>
              <w:rPr>
                <w:rFonts w:hint="eastAsia"/>
                <w:szCs w:val="18"/>
              </w:rPr>
            </w:pPr>
            <w:r w:rsidRPr="00073B06">
              <w:rPr>
                <w:rFonts w:hint="eastAsia"/>
                <w:szCs w:val="18"/>
              </w:rPr>
              <w:t>室</w:t>
            </w:r>
            <w:r>
              <w:rPr>
                <w:rFonts w:hint="eastAsia"/>
                <w:szCs w:val="21"/>
              </w:rPr>
              <w:t>内</w:t>
            </w:r>
            <w:r w:rsidRPr="00073B06">
              <w:rPr>
                <w:rFonts w:hint="eastAsia"/>
                <w:szCs w:val="18"/>
              </w:rPr>
              <w:t>天然光</w:t>
            </w:r>
          </w:p>
          <w:p w14:paraId="0AF3C335" w14:textId="77777777" w:rsidR="00000000" w:rsidRPr="00073B06" w:rsidRDefault="00000000" w:rsidP="00ED0811">
            <w:pPr>
              <w:widowControl w:val="0"/>
              <w:rPr>
                <w:rFonts w:hint="eastAsia"/>
                <w:szCs w:val="18"/>
              </w:rPr>
            </w:pPr>
            <w:r w:rsidRPr="00073B06">
              <w:rPr>
                <w:rFonts w:hint="eastAsia"/>
                <w:szCs w:val="18"/>
              </w:rPr>
              <w:t>照度标准值（</w:t>
            </w:r>
            <w:r w:rsidRPr="00073B06">
              <w:rPr>
                <w:rFonts w:hint="eastAsia"/>
                <w:szCs w:val="18"/>
              </w:rPr>
              <w:t>lx</w:t>
            </w:r>
            <w:r w:rsidRPr="00073B06">
              <w:rPr>
                <w:rFonts w:hint="eastAsia"/>
                <w:szCs w:val="18"/>
              </w:rPr>
              <w:t>）</w:t>
            </w:r>
          </w:p>
        </w:tc>
      </w:tr>
      <w:tr w:rsidR="005A65D2" w:rsidRPr="00141CC8" w14:paraId="20B0DA8B" w14:textId="77777777" w:rsidTr="008A198D">
        <w:trPr>
          <w:trHeight w:hRule="exact" w:val="443"/>
          <w:jc w:val="center"/>
        </w:trPr>
        <w:tc>
          <w:tcPr>
            <w:tcW w:w="694" w:type="dxa"/>
            <w:tcBorders>
              <w:top w:val="single" w:sz="4" w:space="0" w:color="auto"/>
              <w:left w:val="single" w:sz="12" w:space="0" w:color="auto"/>
              <w:bottom w:val="single" w:sz="4" w:space="0" w:color="auto"/>
              <w:right w:val="single" w:sz="4" w:space="0" w:color="auto"/>
            </w:tcBorders>
            <w:vAlign w:val="center"/>
            <w:hideMark/>
          </w:tcPr>
          <w:p w14:paraId="10FC53DB" w14:textId="77777777" w:rsidR="00000000" w:rsidRPr="00073B06" w:rsidRDefault="00000000" w:rsidP="008A198D">
            <w:pPr>
              <w:widowControl w:val="0"/>
              <w:rPr>
                <w:rFonts w:hint="eastAsia"/>
                <w:szCs w:val="18"/>
              </w:rPr>
            </w:pPr>
            <w:r w:rsidRPr="00073B06">
              <w:rPr>
                <w:rFonts w:hint="eastAsia"/>
                <w:szCs w:val="18"/>
              </w:rPr>
              <w:t>Ⅲ</w:t>
            </w:r>
          </w:p>
        </w:tc>
        <w:tc>
          <w:tcPr>
            <w:tcW w:w="2552" w:type="dxa"/>
            <w:tcBorders>
              <w:top w:val="single" w:sz="4" w:space="0" w:color="auto"/>
              <w:left w:val="single" w:sz="4" w:space="0" w:color="auto"/>
              <w:bottom w:val="single" w:sz="4" w:space="0" w:color="auto"/>
              <w:right w:val="single" w:sz="4" w:space="0" w:color="auto"/>
            </w:tcBorders>
            <w:vAlign w:val="center"/>
            <w:hideMark/>
          </w:tcPr>
          <w:p w14:paraId="3B29BBD8" w14:textId="77777777" w:rsidR="00000000" w:rsidRPr="00073B06" w:rsidRDefault="00000000" w:rsidP="008A198D">
            <w:pPr>
              <w:widowControl w:val="0"/>
              <w:rPr>
                <w:rFonts w:hint="eastAsia"/>
                <w:szCs w:val="18"/>
              </w:rPr>
            </w:pPr>
            <w:r w:rsidRPr="00073B06">
              <w:rPr>
                <w:rFonts w:hint="eastAsia"/>
                <w:szCs w:val="18"/>
              </w:rPr>
              <w:t>会议室</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B182BA7" w14:textId="77777777" w:rsidR="00000000" w:rsidRPr="00073B06" w:rsidRDefault="00000000" w:rsidP="00ED0811">
            <w:pPr>
              <w:widowControl w:val="0"/>
              <w:rPr>
                <w:rFonts w:hint="eastAsia"/>
                <w:szCs w:val="18"/>
              </w:rPr>
            </w:pPr>
            <w:r w:rsidRPr="00073B06">
              <w:rPr>
                <w:rFonts w:hint="eastAsia"/>
                <w:szCs w:val="18"/>
              </w:rPr>
              <w:t>3.0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94F8BDE" w14:textId="77777777" w:rsidR="00000000" w:rsidRPr="00073B06" w:rsidRDefault="00000000" w:rsidP="00ED0811">
            <w:pPr>
              <w:widowControl w:val="0"/>
              <w:rPr>
                <w:rFonts w:hint="eastAsia"/>
                <w:szCs w:val="18"/>
              </w:rPr>
            </w:pPr>
            <w:r w:rsidRPr="00073B06">
              <w:rPr>
                <w:rFonts w:hint="eastAsia"/>
                <w:szCs w:val="18"/>
              </w:rPr>
              <w:t>450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BB5BA8E" w14:textId="77777777" w:rsidR="00000000" w:rsidRPr="00073B06" w:rsidRDefault="00000000" w:rsidP="00ED0811">
            <w:pPr>
              <w:widowControl w:val="0"/>
              <w:rPr>
                <w:rFonts w:hint="eastAsia"/>
                <w:szCs w:val="18"/>
              </w:rPr>
            </w:pPr>
            <w:r w:rsidRPr="00073B06">
              <w:rPr>
                <w:rFonts w:hint="eastAsia"/>
                <w:szCs w:val="18"/>
              </w:rPr>
              <w:t>2.0</w:t>
            </w:r>
          </w:p>
        </w:tc>
        <w:tc>
          <w:tcPr>
            <w:tcW w:w="1498" w:type="dxa"/>
            <w:tcBorders>
              <w:top w:val="single" w:sz="4" w:space="0" w:color="auto"/>
              <w:left w:val="single" w:sz="4" w:space="0" w:color="auto"/>
              <w:bottom w:val="single" w:sz="4" w:space="0" w:color="auto"/>
              <w:right w:val="single" w:sz="12" w:space="0" w:color="auto"/>
            </w:tcBorders>
            <w:vAlign w:val="center"/>
            <w:hideMark/>
          </w:tcPr>
          <w:p w14:paraId="05C2E3FB" w14:textId="77777777" w:rsidR="00000000" w:rsidRPr="00073B06" w:rsidRDefault="00000000" w:rsidP="00ED0811">
            <w:pPr>
              <w:widowControl w:val="0"/>
              <w:rPr>
                <w:rFonts w:hint="eastAsia"/>
                <w:szCs w:val="18"/>
              </w:rPr>
            </w:pPr>
            <w:r w:rsidRPr="00073B06">
              <w:rPr>
                <w:rFonts w:hint="eastAsia"/>
                <w:szCs w:val="18"/>
              </w:rPr>
              <w:t>300</w:t>
            </w:r>
          </w:p>
        </w:tc>
      </w:tr>
      <w:tr w:rsidR="005A65D2" w:rsidRPr="00141CC8" w14:paraId="01E222C4" w14:textId="77777777" w:rsidTr="00ED0811">
        <w:trPr>
          <w:trHeight w:hRule="exact" w:val="696"/>
          <w:jc w:val="center"/>
        </w:trPr>
        <w:tc>
          <w:tcPr>
            <w:tcW w:w="694" w:type="dxa"/>
            <w:tcBorders>
              <w:top w:val="single" w:sz="4" w:space="0" w:color="auto"/>
              <w:left w:val="single" w:sz="12" w:space="0" w:color="auto"/>
              <w:bottom w:val="single" w:sz="4" w:space="0" w:color="auto"/>
              <w:right w:val="single" w:sz="4" w:space="0" w:color="auto"/>
            </w:tcBorders>
            <w:vAlign w:val="center"/>
            <w:hideMark/>
          </w:tcPr>
          <w:p w14:paraId="3BBCCF7A" w14:textId="77777777" w:rsidR="00000000" w:rsidRPr="00073B06" w:rsidRDefault="00000000" w:rsidP="008A198D">
            <w:pPr>
              <w:widowControl w:val="0"/>
              <w:rPr>
                <w:rFonts w:hint="eastAsia"/>
                <w:szCs w:val="18"/>
              </w:rPr>
            </w:pPr>
            <w:r w:rsidRPr="00073B06">
              <w:rPr>
                <w:rFonts w:hint="eastAsia"/>
                <w:szCs w:val="18"/>
              </w:rPr>
              <w:t>Ⅳ</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5705203" w14:textId="77777777" w:rsidR="00000000" w:rsidRDefault="00000000" w:rsidP="008A198D">
            <w:pPr>
              <w:widowControl w:val="0"/>
              <w:rPr>
                <w:rFonts w:hint="eastAsia"/>
                <w:szCs w:val="18"/>
              </w:rPr>
            </w:pPr>
            <w:r w:rsidRPr="00073B06">
              <w:rPr>
                <w:rFonts w:hint="eastAsia"/>
                <w:szCs w:val="18"/>
              </w:rPr>
              <w:t>大堂、客房、餐厅、</w:t>
            </w:r>
          </w:p>
          <w:p w14:paraId="51071CFF" w14:textId="77777777" w:rsidR="00000000" w:rsidRPr="00073B06" w:rsidRDefault="00000000" w:rsidP="008A198D">
            <w:pPr>
              <w:widowControl w:val="0"/>
              <w:rPr>
                <w:rFonts w:hint="eastAsia"/>
                <w:szCs w:val="18"/>
              </w:rPr>
            </w:pPr>
            <w:r w:rsidRPr="00073B06">
              <w:rPr>
                <w:rFonts w:hint="eastAsia"/>
                <w:szCs w:val="18"/>
              </w:rPr>
              <w:t>健身房</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8F04FA9" w14:textId="77777777" w:rsidR="00000000" w:rsidRPr="00073B06" w:rsidRDefault="00000000" w:rsidP="00ED0811">
            <w:pPr>
              <w:widowControl w:val="0"/>
              <w:rPr>
                <w:rFonts w:hint="eastAsia"/>
                <w:szCs w:val="18"/>
              </w:rPr>
            </w:pPr>
            <w:r w:rsidRPr="00073B06">
              <w:rPr>
                <w:rFonts w:hint="eastAsia"/>
                <w:szCs w:val="18"/>
              </w:rPr>
              <w:t>2.0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62CC4E2" w14:textId="77777777" w:rsidR="00000000" w:rsidRPr="00073B06" w:rsidRDefault="00000000" w:rsidP="00ED0811">
            <w:pPr>
              <w:widowControl w:val="0"/>
              <w:rPr>
                <w:rFonts w:hint="eastAsia"/>
                <w:szCs w:val="18"/>
              </w:rPr>
            </w:pPr>
            <w:r w:rsidRPr="00073B06">
              <w:rPr>
                <w:rFonts w:hint="eastAsia"/>
                <w:szCs w:val="18"/>
              </w:rPr>
              <w:t>300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E89FEAD" w14:textId="77777777" w:rsidR="00000000" w:rsidRPr="00073B06" w:rsidRDefault="00000000" w:rsidP="00ED0811">
            <w:pPr>
              <w:widowControl w:val="0"/>
              <w:rPr>
                <w:rFonts w:hint="eastAsia"/>
                <w:szCs w:val="18"/>
              </w:rPr>
            </w:pPr>
            <w:r w:rsidRPr="00073B06">
              <w:rPr>
                <w:rFonts w:hint="eastAsia"/>
                <w:szCs w:val="18"/>
              </w:rPr>
              <w:t>1.0</w:t>
            </w:r>
          </w:p>
        </w:tc>
        <w:tc>
          <w:tcPr>
            <w:tcW w:w="1498" w:type="dxa"/>
            <w:tcBorders>
              <w:top w:val="single" w:sz="4" w:space="0" w:color="auto"/>
              <w:left w:val="single" w:sz="4" w:space="0" w:color="auto"/>
              <w:bottom w:val="single" w:sz="4" w:space="0" w:color="auto"/>
              <w:right w:val="single" w:sz="12" w:space="0" w:color="auto"/>
            </w:tcBorders>
            <w:vAlign w:val="center"/>
            <w:hideMark/>
          </w:tcPr>
          <w:p w14:paraId="5EFBEDE4" w14:textId="77777777" w:rsidR="00000000" w:rsidRPr="00073B06" w:rsidRDefault="00000000" w:rsidP="00ED0811">
            <w:pPr>
              <w:widowControl w:val="0"/>
              <w:rPr>
                <w:rFonts w:hint="eastAsia"/>
                <w:szCs w:val="18"/>
              </w:rPr>
            </w:pPr>
            <w:r w:rsidRPr="00073B06">
              <w:rPr>
                <w:rFonts w:hint="eastAsia"/>
                <w:szCs w:val="18"/>
              </w:rPr>
              <w:t>150</w:t>
            </w:r>
          </w:p>
        </w:tc>
      </w:tr>
      <w:tr w:rsidR="005A65D2" w:rsidRPr="00141CC8" w14:paraId="6433765B" w14:textId="77777777" w:rsidTr="008A198D">
        <w:trPr>
          <w:trHeight w:hRule="exact" w:val="454"/>
          <w:jc w:val="center"/>
        </w:trPr>
        <w:tc>
          <w:tcPr>
            <w:tcW w:w="694" w:type="dxa"/>
            <w:tcBorders>
              <w:top w:val="single" w:sz="4" w:space="0" w:color="auto"/>
              <w:left w:val="single" w:sz="12" w:space="0" w:color="auto"/>
              <w:bottom w:val="single" w:sz="12" w:space="0" w:color="auto"/>
              <w:right w:val="single" w:sz="4" w:space="0" w:color="auto"/>
            </w:tcBorders>
            <w:vAlign w:val="center"/>
            <w:hideMark/>
          </w:tcPr>
          <w:p w14:paraId="5B5C71FF" w14:textId="77777777" w:rsidR="00000000" w:rsidRPr="00073B06" w:rsidRDefault="00000000" w:rsidP="008A198D">
            <w:pPr>
              <w:widowControl w:val="0"/>
              <w:rPr>
                <w:rFonts w:hint="eastAsia"/>
                <w:szCs w:val="18"/>
              </w:rPr>
            </w:pPr>
            <w:r w:rsidRPr="00073B06">
              <w:rPr>
                <w:rFonts w:hint="eastAsia"/>
                <w:szCs w:val="18"/>
              </w:rPr>
              <w:t>Ⅴ</w:t>
            </w:r>
          </w:p>
        </w:tc>
        <w:tc>
          <w:tcPr>
            <w:tcW w:w="2552" w:type="dxa"/>
            <w:tcBorders>
              <w:top w:val="single" w:sz="4" w:space="0" w:color="auto"/>
              <w:left w:val="single" w:sz="4" w:space="0" w:color="auto"/>
              <w:bottom w:val="single" w:sz="12" w:space="0" w:color="auto"/>
              <w:right w:val="single" w:sz="4" w:space="0" w:color="auto"/>
            </w:tcBorders>
            <w:vAlign w:val="center"/>
            <w:hideMark/>
          </w:tcPr>
          <w:p w14:paraId="048E37B5" w14:textId="77777777" w:rsidR="00000000" w:rsidRPr="00073B06" w:rsidRDefault="00000000" w:rsidP="008A198D">
            <w:pPr>
              <w:widowControl w:val="0"/>
              <w:rPr>
                <w:rFonts w:hint="eastAsia"/>
                <w:szCs w:val="18"/>
              </w:rPr>
            </w:pPr>
            <w:r w:rsidRPr="00073B06">
              <w:rPr>
                <w:rFonts w:hint="eastAsia"/>
                <w:szCs w:val="18"/>
              </w:rPr>
              <w:t>走道、楼梯间、卫生间</w:t>
            </w:r>
          </w:p>
        </w:tc>
        <w:tc>
          <w:tcPr>
            <w:tcW w:w="1134" w:type="dxa"/>
            <w:tcBorders>
              <w:top w:val="single" w:sz="4" w:space="0" w:color="auto"/>
              <w:left w:val="single" w:sz="4" w:space="0" w:color="auto"/>
              <w:bottom w:val="single" w:sz="12" w:space="0" w:color="auto"/>
              <w:right w:val="single" w:sz="4" w:space="0" w:color="auto"/>
            </w:tcBorders>
            <w:vAlign w:val="center"/>
            <w:hideMark/>
          </w:tcPr>
          <w:p w14:paraId="5EFBCCBB" w14:textId="77777777" w:rsidR="00000000" w:rsidRPr="00073B06" w:rsidRDefault="00000000" w:rsidP="00ED0811">
            <w:pPr>
              <w:widowControl w:val="0"/>
              <w:rPr>
                <w:rFonts w:hint="eastAsia"/>
                <w:szCs w:val="18"/>
              </w:rPr>
            </w:pPr>
            <w:r w:rsidRPr="00073B06">
              <w:rPr>
                <w:rFonts w:hint="eastAsia"/>
                <w:szCs w:val="18"/>
              </w:rPr>
              <w:t>1.0</w:t>
            </w:r>
          </w:p>
        </w:tc>
        <w:tc>
          <w:tcPr>
            <w:tcW w:w="1559" w:type="dxa"/>
            <w:tcBorders>
              <w:top w:val="single" w:sz="4" w:space="0" w:color="auto"/>
              <w:left w:val="single" w:sz="4" w:space="0" w:color="auto"/>
              <w:bottom w:val="single" w:sz="12" w:space="0" w:color="auto"/>
              <w:right w:val="single" w:sz="4" w:space="0" w:color="auto"/>
            </w:tcBorders>
            <w:vAlign w:val="center"/>
            <w:hideMark/>
          </w:tcPr>
          <w:p w14:paraId="7CEA01B0" w14:textId="77777777" w:rsidR="00000000" w:rsidRPr="00073B06" w:rsidRDefault="00000000" w:rsidP="00ED0811">
            <w:pPr>
              <w:widowControl w:val="0"/>
              <w:rPr>
                <w:rFonts w:hint="eastAsia"/>
                <w:szCs w:val="18"/>
              </w:rPr>
            </w:pPr>
            <w:r w:rsidRPr="00073B06">
              <w:rPr>
                <w:rFonts w:hint="eastAsia"/>
                <w:szCs w:val="18"/>
              </w:rPr>
              <w:t>150</w:t>
            </w:r>
          </w:p>
        </w:tc>
        <w:tc>
          <w:tcPr>
            <w:tcW w:w="1134" w:type="dxa"/>
            <w:tcBorders>
              <w:top w:val="single" w:sz="4" w:space="0" w:color="auto"/>
              <w:left w:val="single" w:sz="4" w:space="0" w:color="auto"/>
              <w:bottom w:val="single" w:sz="12" w:space="0" w:color="auto"/>
              <w:right w:val="single" w:sz="4" w:space="0" w:color="auto"/>
            </w:tcBorders>
            <w:vAlign w:val="center"/>
            <w:hideMark/>
          </w:tcPr>
          <w:p w14:paraId="384FC263" w14:textId="77777777" w:rsidR="00000000" w:rsidRPr="00073B06" w:rsidRDefault="00000000" w:rsidP="00ED0811">
            <w:pPr>
              <w:widowControl w:val="0"/>
              <w:rPr>
                <w:rFonts w:hint="eastAsia"/>
                <w:szCs w:val="18"/>
              </w:rPr>
            </w:pPr>
            <w:r w:rsidRPr="00073B06">
              <w:rPr>
                <w:rFonts w:hint="eastAsia"/>
                <w:szCs w:val="18"/>
              </w:rPr>
              <w:t>0.5</w:t>
            </w:r>
          </w:p>
        </w:tc>
        <w:tc>
          <w:tcPr>
            <w:tcW w:w="1498" w:type="dxa"/>
            <w:tcBorders>
              <w:top w:val="single" w:sz="4" w:space="0" w:color="auto"/>
              <w:left w:val="single" w:sz="4" w:space="0" w:color="auto"/>
              <w:bottom w:val="single" w:sz="12" w:space="0" w:color="auto"/>
              <w:right w:val="single" w:sz="12" w:space="0" w:color="auto"/>
            </w:tcBorders>
            <w:vAlign w:val="center"/>
            <w:hideMark/>
          </w:tcPr>
          <w:p w14:paraId="66E116C5" w14:textId="77777777" w:rsidR="00000000" w:rsidRPr="00073B06" w:rsidRDefault="00000000" w:rsidP="00ED0811">
            <w:pPr>
              <w:widowControl w:val="0"/>
              <w:rPr>
                <w:rFonts w:hint="eastAsia"/>
                <w:szCs w:val="18"/>
              </w:rPr>
            </w:pPr>
            <w:r w:rsidRPr="00073B06">
              <w:rPr>
                <w:rFonts w:hint="eastAsia"/>
                <w:szCs w:val="18"/>
              </w:rPr>
              <w:t>75</w:t>
            </w:r>
          </w:p>
        </w:tc>
      </w:tr>
    </w:tbl>
    <w:p w14:paraId="25506564" w14:textId="77777777" w:rsidR="00000000" w:rsidRPr="00073B06" w:rsidRDefault="00000000" w:rsidP="00073B06">
      <w:pPr>
        <w:ind w:firstLineChars="95" w:firstLine="171"/>
        <w:jc w:val="left"/>
        <w:rPr>
          <w:rFonts w:hint="eastAsia"/>
        </w:rPr>
      </w:pPr>
      <w:bookmarkStart w:id="30" w:name="条文描述_展览建筑"/>
      <w:bookmarkEnd w:id="29"/>
      <w:r w:rsidRPr="00073B06">
        <w:t>4.0.</w:t>
      </w:r>
      <w:r w:rsidRPr="00073B06">
        <w:rPr>
          <w:rFonts w:hint="eastAsia"/>
        </w:rPr>
        <w:t>12</w:t>
      </w:r>
      <w:r w:rsidRPr="00073B06">
        <w:t xml:space="preserve"> </w:t>
      </w:r>
      <w:r w:rsidRPr="00073B06">
        <w:rPr>
          <w:rFonts w:hint="eastAsia"/>
        </w:rPr>
        <w:t>展览建筑的采光标准值不应低于表</w:t>
      </w:r>
      <w:r w:rsidRPr="00073B06">
        <w:rPr>
          <w:rFonts w:hint="eastAsia"/>
        </w:rPr>
        <w:t>4.0.12</w:t>
      </w:r>
      <w:r w:rsidRPr="00073B06">
        <w:rPr>
          <w:rFonts w:hint="eastAsia"/>
        </w:rPr>
        <w:t>的规定。</w:t>
      </w:r>
    </w:p>
    <w:p w14:paraId="184E6920" w14:textId="77777777" w:rsidR="00000000" w:rsidRPr="00141CC8" w:rsidRDefault="00000000" w:rsidP="0072300B">
      <w:pPr>
        <w:pStyle w:val="a4"/>
        <w:ind w:left="902"/>
        <w:rPr>
          <w:rFonts w:hint="eastAsia"/>
          <w:szCs w:val="21"/>
        </w:rPr>
      </w:pPr>
      <w:r w:rsidRPr="00141CC8">
        <w:rPr>
          <w:rFonts w:hint="eastAsia"/>
          <w:szCs w:val="21"/>
        </w:rPr>
        <w:t>表</w:t>
      </w:r>
      <w:r w:rsidRPr="00141CC8">
        <w:rPr>
          <w:szCs w:val="21"/>
        </w:rPr>
        <w:t>4.0.</w:t>
      </w:r>
      <w:r w:rsidRPr="00141CC8">
        <w:rPr>
          <w:rFonts w:hint="eastAsia"/>
          <w:szCs w:val="21"/>
        </w:rPr>
        <w:t>12</w:t>
      </w:r>
      <w:r w:rsidRPr="00141CC8">
        <w:rPr>
          <w:szCs w:val="21"/>
        </w:rPr>
        <w:t xml:space="preserve">  </w:t>
      </w:r>
      <w:r w:rsidRPr="00141CC8">
        <w:rPr>
          <w:rFonts w:hint="eastAsia"/>
          <w:szCs w:val="21"/>
        </w:rPr>
        <w:t>展览建筑的采光标准值</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694"/>
        <w:gridCol w:w="2693"/>
        <w:gridCol w:w="1276"/>
        <w:gridCol w:w="1321"/>
        <w:gridCol w:w="1134"/>
        <w:gridCol w:w="1574"/>
      </w:tblGrid>
      <w:tr w:rsidR="005A65D2" w:rsidRPr="00141CC8" w14:paraId="6B5DDE7A" w14:textId="77777777" w:rsidTr="008A198D">
        <w:trPr>
          <w:jc w:val="center"/>
        </w:trPr>
        <w:tc>
          <w:tcPr>
            <w:tcW w:w="694" w:type="dxa"/>
            <w:vMerge w:val="restart"/>
            <w:tcBorders>
              <w:top w:val="single" w:sz="12" w:space="0" w:color="auto"/>
              <w:left w:val="single" w:sz="12" w:space="0" w:color="auto"/>
              <w:bottom w:val="single" w:sz="4" w:space="0" w:color="auto"/>
              <w:right w:val="single" w:sz="4" w:space="0" w:color="auto"/>
            </w:tcBorders>
            <w:vAlign w:val="center"/>
            <w:hideMark/>
          </w:tcPr>
          <w:p w14:paraId="1323A228" w14:textId="77777777" w:rsidR="00000000" w:rsidRPr="00073B06" w:rsidRDefault="00000000" w:rsidP="008A198D">
            <w:pPr>
              <w:widowControl w:val="0"/>
              <w:rPr>
                <w:rFonts w:hint="eastAsia"/>
                <w:szCs w:val="18"/>
              </w:rPr>
            </w:pPr>
            <w:r w:rsidRPr="00073B06">
              <w:rPr>
                <w:rFonts w:hint="eastAsia"/>
                <w:szCs w:val="18"/>
              </w:rPr>
              <w:t>采光等级</w:t>
            </w:r>
          </w:p>
        </w:tc>
        <w:tc>
          <w:tcPr>
            <w:tcW w:w="2693" w:type="dxa"/>
            <w:vMerge w:val="restart"/>
            <w:tcBorders>
              <w:top w:val="single" w:sz="12" w:space="0" w:color="auto"/>
              <w:left w:val="single" w:sz="4" w:space="0" w:color="auto"/>
              <w:bottom w:val="single" w:sz="4" w:space="0" w:color="auto"/>
              <w:right w:val="single" w:sz="4" w:space="0" w:color="auto"/>
            </w:tcBorders>
            <w:vAlign w:val="center"/>
            <w:hideMark/>
          </w:tcPr>
          <w:p w14:paraId="59108E7A" w14:textId="77777777" w:rsidR="00000000" w:rsidRPr="00073B06" w:rsidRDefault="00000000" w:rsidP="00ED0811">
            <w:pPr>
              <w:widowControl w:val="0"/>
              <w:rPr>
                <w:rFonts w:hint="eastAsia"/>
                <w:szCs w:val="18"/>
              </w:rPr>
            </w:pPr>
            <w:r w:rsidRPr="00073B06">
              <w:rPr>
                <w:rFonts w:hint="eastAsia"/>
                <w:szCs w:val="18"/>
              </w:rPr>
              <w:t>场所名称</w:t>
            </w:r>
          </w:p>
        </w:tc>
        <w:tc>
          <w:tcPr>
            <w:tcW w:w="2597" w:type="dxa"/>
            <w:gridSpan w:val="2"/>
            <w:tcBorders>
              <w:top w:val="single" w:sz="12" w:space="0" w:color="auto"/>
              <w:left w:val="single" w:sz="4" w:space="0" w:color="auto"/>
              <w:bottom w:val="single" w:sz="4" w:space="0" w:color="auto"/>
              <w:right w:val="single" w:sz="4" w:space="0" w:color="auto"/>
            </w:tcBorders>
            <w:vAlign w:val="center"/>
            <w:hideMark/>
          </w:tcPr>
          <w:p w14:paraId="6B36D621" w14:textId="77777777" w:rsidR="00000000" w:rsidRPr="00073B06" w:rsidRDefault="00000000" w:rsidP="00ED0811">
            <w:pPr>
              <w:widowControl w:val="0"/>
              <w:rPr>
                <w:rFonts w:hint="eastAsia"/>
                <w:szCs w:val="18"/>
              </w:rPr>
            </w:pPr>
            <w:r w:rsidRPr="00073B06">
              <w:rPr>
                <w:rFonts w:hint="eastAsia"/>
                <w:szCs w:val="18"/>
              </w:rPr>
              <w:t>侧面采光</w:t>
            </w:r>
          </w:p>
        </w:tc>
        <w:tc>
          <w:tcPr>
            <w:tcW w:w="2708" w:type="dxa"/>
            <w:gridSpan w:val="2"/>
            <w:tcBorders>
              <w:top w:val="single" w:sz="12" w:space="0" w:color="auto"/>
              <w:left w:val="single" w:sz="4" w:space="0" w:color="auto"/>
              <w:bottom w:val="single" w:sz="4" w:space="0" w:color="auto"/>
              <w:right w:val="single" w:sz="12" w:space="0" w:color="auto"/>
            </w:tcBorders>
            <w:hideMark/>
          </w:tcPr>
          <w:p w14:paraId="31C19AD6" w14:textId="77777777" w:rsidR="00000000" w:rsidRPr="00073B06" w:rsidRDefault="00000000" w:rsidP="00ED0811">
            <w:pPr>
              <w:widowControl w:val="0"/>
              <w:rPr>
                <w:rFonts w:hint="eastAsia"/>
                <w:szCs w:val="18"/>
              </w:rPr>
            </w:pPr>
            <w:r w:rsidRPr="00073B06">
              <w:rPr>
                <w:rFonts w:hint="eastAsia"/>
                <w:szCs w:val="18"/>
              </w:rPr>
              <w:t>顶部采光</w:t>
            </w:r>
          </w:p>
        </w:tc>
      </w:tr>
      <w:tr w:rsidR="005A65D2" w:rsidRPr="00141CC8" w14:paraId="555A1D03" w14:textId="77777777" w:rsidTr="008A198D">
        <w:trPr>
          <w:jc w:val="center"/>
        </w:trPr>
        <w:tc>
          <w:tcPr>
            <w:tcW w:w="694" w:type="dxa"/>
            <w:vMerge/>
            <w:tcBorders>
              <w:top w:val="single" w:sz="12" w:space="0" w:color="auto"/>
              <w:left w:val="single" w:sz="12" w:space="0" w:color="auto"/>
              <w:bottom w:val="single" w:sz="4" w:space="0" w:color="auto"/>
              <w:right w:val="single" w:sz="4" w:space="0" w:color="auto"/>
            </w:tcBorders>
            <w:vAlign w:val="center"/>
            <w:hideMark/>
          </w:tcPr>
          <w:p w14:paraId="0B2CED41" w14:textId="77777777" w:rsidR="00000000" w:rsidRPr="00073B06" w:rsidRDefault="00000000" w:rsidP="008A198D">
            <w:pPr>
              <w:widowControl w:val="0"/>
              <w:rPr>
                <w:rFonts w:hint="eastAsia"/>
                <w:szCs w:val="18"/>
              </w:rPr>
            </w:pPr>
          </w:p>
        </w:tc>
        <w:tc>
          <w:tcPr>
            <w:tcW w:w="2693" w:type="dxa"/>
            <w:vMerge/>
            <w:tcBorders>
              <w:top w:val="single" w:sz="12" w:space="0" w:color="auto"/>
              <w:left w:val="single" w:sz="4" w:space="0" w:color="auto"/>
              <w:bottom w:val="single" w:sz="4" w:space="0" w:color="auto"/>
              <w:right w:val="single" w:sz="4" w:space="0" w:color="auto"/>
            </w:tcBorders>
            <w:vAlign w:val="center"/>
            <w:hideMark/>
          </w:tcPr>
          <w:p w14:paraId="55967EB3" w14:textId="77777777" w:rsidR="00000000" w:rsidRPr="00073B06" w:rsidRDefault="00000000" w:rsidP="008A198D">
            <w:pPr>
              <w:widowControl w:val="0"/>
              <w:rPr>
                <w:rFonts w:hint="eastAsia"/>
                <w:szCs w:val="18"/>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098779B0" w14:textId="77777777" w:rsidR="00000000" w:rsidRDefault="00000000" w:rsidP="00ED0811">
            <w:pPr>
              <w:widowControl w:val="0"/>
              <w:rPr>
                <w:rFonts w:hint="eastAsia"/>
                <w:szCs w:val="18"/>
              </w:rPr>
            </w:pPr>
            <w:r w:rsidRPr="00073B06">
              <w:rPr>
                <w:rFonts w:hint="eastAsia"/>
                <w:szCs w:val="18"/>
              </w:rPr>
              <w:t>采光系数</w:t>
            </w:r>
          </w:p>
          <w:p w14:paraId="2D54148E" w14:textId="77777777" w:rsidR="00000000" w:rsidRPr="00073B06" w:rsidRDefault="00000000" w:rsidP="00ED0811">
            <w:pPr>
              <w:widowControl w:val="0"/>
              <w:rPr>
                <w:rFonts w:hint="eastAsia"/>
                <w:szCs w:val="18"/>
              </w:rPr>
            </w:pPr>
            <w:r w:rsidRPr="00073B06">
              <w:rPr>
                <w:rFonts w:hint="eastAsia"/>
                <w:szCs w:val="18"/>
              </w:rPr>
              <w:t>标准值（</w:t>
            </w:r>
            <w:r w:rsidRPr="00073B06">
              <w:rPr>
                <w:rFonts w:hint="eastAsia"/>
                <w:szCs w:val="18"/>
              </w:rPr>
              <w:t>%</w:t>
            </w:r>
            <w:r w:rsidRPr="00073B06">
              <w:rPr>
                <w:rFonts w:hint="eastAsia"/>
                <w:szCs w:val="18"/>
              </w:rPr>
              <w:t>）</w:t>
            </w:r>
          </w:p>
        </w:tc>
        <w:tc>
          <w:tcPr>
            <w:tcW w:w="1321" w:type="dxa"/>
            <w:tcBorders>
              <w:top w:val="single" w:sz="4" w:space="0" w:color="auto"/>
              <w:left w:val="single" w:sz="4" w:space="0" w:color="auto"/>
              <w:bottom w:val="single" w:sz="4" w:space="0" w:color="auto"/>
              <w:right w:val="single" w:sz="4" w:space="0" w:color="auto"/>
            </w:tcBorders>
            <w:vAlign w:val="center"/>
            <w:hideMark/>
          </w:tcPr>
          <w:p w14:paraId="0DA5473B" w14:textId="77777777" w:rsidR="00000000" w:rsidRPr="00073B06" w:rsidRDefault="00000000" w:rsidP="00ED0811">
            <w:pPr>
              <w:widowControl w:val="0"/>
              <w:rPr>
                <w:rFonts w:hint="eastAsia"/>
                <w:szCs w:val="18"/>
              </w:rPr>
            </w:pPr>
            <w:r w:rsidRPr="00073B06">
              <w:rPr>
                <w:rFonts w:hint="eastAsia"/>
                <w:szCs w:val="18"/>
              </w:rPr>
              <w:t>室</w:t>
            </w:r>
            <w:r>
              <w:rPr>
                <w:rFonts w:hint="eastAsia"/>
                <w:szCs w:val="21"/>
              </w:rPr>
              <w:t>内</w:t>
            </w:r>
            <w:r w:rsidRPr="00073B06">
              <w:rPr>
                <w:rFonts w:hint="eastAsia"/>
                <w:szCs w:val="18"/>
              </w:rPr>
              <w:t>天然光照度标准值（</w:t>
            </w:r>
            <w:r w:rsidRPr="00073B06">
              <w:rPr>
                <w:rFonts w:hint="eastAsia"/>
                <w:szCs w:val="18"/>
              </w:rPr>
              <w:t>lx</w:t>
            </w:r>
            <w:r w:rsidRPr="00073B06">
              <w:rPr>
                <w:rFonts w:hint="eastAsia"/>
                <w:szCs w:val="18"/>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8AA6C64" w14:textId="77777777" w:rsidR="00000000" w:rsidRPr="00073B06" w:rsidRDefault="00000000" w:rsidP="00ED0811">
            <w:pPr>
              <w:widowControl w:val="0"/>
              <w:rPr>
                <w:rFonts w:hint="eastAsia"/>
                <w:szCs w:val="18"/>
              </w:rPr>
            </w:pPr>
            <w:r w:rsidRPr="00073B06">
              <w:rPr>
                <w:rFonts w:hint="eastAsia"/>
                <w:szCs w:val="18"/>
              </w:rPr>
              <w:t>采光系数标准值（</w:t>
            </w:r>
            <w:r w:rsidRPr="00073B06">
              <w:rPr>
                <w:rFonts w:hint="eastAsia"/>
                <w:szCs w:val="18"/>
              </w:rPr>
              <w:t>%</w:t>
            </w:r>
            <w:r w:rsidRPr="00073B06">
              <w:rPr>
                <w:rFonts w:hint="eastAsia"/>
                <w:szCs w:val="18"/>
              </w:rPr>
              <w:t>）</w:t>
            </w:r>
          </w:p>
        </w:tc>
        <w:tc>
          <w:tcPr>
            <w:tcW w:w="1574" w:type="dxa"/>
            <w:tcBorders>
              <w:top w:val="single" w:sz="4" w:space="0" w:color="auto"/>
              <w:left w:val="single" w:sz="4" w:space="0" w:color="auto"/>
              <w:bottom w:val="single" w:sz="4" w:space="0" w:color="auto"/>
              <w:right w:val="single" w:sz="12" w:space="0" w:color="auto"/>
            </w:tcBorders>
            <w:vAlign w:val="center"/>
            <w:hideMark/>
          </w:tcPr>
          <w:p w14:paraId="5D0CF684" w14:textId="77777777" w:rsidR="00000000" w:rsidRPr="00073B06" w:rsidRDefault="00000000" w:rsidP="00ED0811">
            <w:pPr>
              <w:widowControl w:val="0"/>
              <w:rPr>
                <w:rFonts w:hint="eastAsia"/>
                <w:szCs w:val="18"/>
              </w:rPr>
            </w:pPr>
            <w:r w:rsidRPr="00073B06">
              <w:rPr>
                <w:rFonts w:hint="eastAsia"/>
                <w:szCs w:val="18"/>
              </w:rPr>
              <w:t>室</w:t>
            </w:r>
            <w:r>
              <w:rPr>
                <w:rFonts w:hint="eastAsia"/>
                <w:szCs w:val="21"/>
              </w:rPr>
              <w:t>内</w:t>
            </w:r>
            <w:r w:rsidRPr="00073B06">
              <w:rPr>
                <w:rFonts w:hint="eastAsia"/>
                <w:szCs w:val="18"/>
              </w:rPr>
              <w:t>天然光照度标准值（</w:t>
            </w:r>
            <w:r w:rsidRPr="00073B06">
              <w:rPr>
                <w:rFonts w:hint="eastAsia"/>
                <w:szCs w:val="18"/>
              </w:rPr>
              <w:t>lx</w:t>
            </w:r>
            <w:r w:rsidRPr="00073B06">
              <w:rPr>
                <w:rFonts w:hint="eastAsia"/>
                <w:szCs w:val="18"/>
              </w:rPr>
              <w:t>）</w:t>
            </w:r>
          </w:p>
        </w:tc>
      </w:tr>
      <w:tr w:rsidR="005A65D2" w:rsidRPr="00141CC8" w14:paraId="6944156F" w14:textId="77777777" w:rsidTr="008A198D">
        <w:trPr>
          <w:trHeight w:hRule="exact" w:val="435"/>
          <w:jc w:val="center"/>
        </w:trPr>
        <w:tc>
          <w:tcPr>
            <w:tcW w:w="694" w:type="dxa"/>
            <w:tcBorders>
              <w:top w:val="single" w:sz="4" w:space="0" w:color="auto"/>
              <w:left w:val="single" w:sz="12" w:space="0" w:color="auto"/>
              <w:bottom w:val="single" w:sz="4" w:space="0" w:color="auto"/>
              <w:right w:val="single" w:sz="4" w:space="0" w:color="auto"/>
            </w:tcBorders>
            <w:vAlign w:val="center"/>
            <w:hideMark/>
          </w:tcPr>
          <w:p w14:paraId="7D17EDFA" w14:textId="77777777" w:rsidR="00000000" w:rsidRPr="00073B06" w:rsidRDefault="00000000" w:rsidP="00ED0811">
            <w:pPr>
              <w:widowControl w:val="0"/>
              <w:rPr>
                <w:rFonts w:hint="eastAsia"/>
                <w:szCs w:val="18"/>
              </w:rPr>
            </w:pPr>
            <w:r w:rsidRPr="00073B06">
              <w:rPr>
                <w:rFonts w:hint="eastAsia"/>
                <w:szCs w:val="18"/>
              </w:rPr>
              <w:t>Ⅲ</w:t>
            </w:r>
          </w:p>
        </w:tc>
        <w:tc>
          <w:tcPr>
            <w:tcW w:w="2693" w:type="dxa"/>
            <w:tcBorders>
              <w:top w:val="single" w:sz="4" w:space="0" w:color="auto"/>
              <w:left w:val="single" w:sz="4" w:space="0" w:color="auto"/>
              <w:bottom w:val="single" w:sz="4" w:space="0" w:color="auto"/>
              <w:right w:val="single" w:sz="4" w:space="0" w:color="auto"/>
            </w:tcBorders>
            <w:vAlign w:val="center"/>
            <w:hideMark/>
          </w:tcPr>
          <w:p w14:paraId="1A11939F" w14:textId="77777777" w:rsidR="00000000" w:rsidRPr="00073B06" w:rsidRDefault="00000000" w:rsidP="008A198D">
            <w:pPr>
              <w:widowControl w:val="0"/>
              <w:rPr>
                <w:rFonts w:hint="eastAsia"/>
                <w:szCs w:val="18"/>
              </w:rPr>
            </w:pPr>
            <w:r w:rsidRPr="00073B06">
              <w:rPr>
                <w:rFonts w:hint="eastAsia"/>
                <w:szCs w:val="18"/>
              </w:rPr>
              <w:t>展厅（单层及顶层）</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F5901B8" w14:textId="77777777" w:rsidR="00000000" w:rsidRPr="00073B06" w:rsidRDefault="00000000" w:rsidP="00ED0811">
            <w:pPr>
              <w:widowControl w:val="0"/>
              <w:rPr>
                <w:rFonts w:hint="eastAsia"/>
                <w:szCs w:val="18"/>
              </w:rPr>
            </w:pPr>
            <w:r w:rsidRPr="00073B06">
              <w:rPr>
                <w:rFonts w:hint="eastAsia"/>
                <w:szCs w:val="18"/>
              </w:rPr>
              <w:t>3.0</w:t>
            </w:r>
          </w:p>
        </w:tc>
        <w:tc>
          <w:tcPr>
            <w:tcW w:w="1321" w:type="dxa"/>
            <w:tcBorders>
              <w:top w:val="single" w:sz="4" w:space="0" w:color="auto"/>
              <w:left w:val="single" w:sz="4" w:space="0" w:color="auto"/>
              <w:bottom w:val="single" w:sz="4" w:space="0" w:color="auto"/>
              <w:right w:val="single" w:sz="4" w:space="0" w:color="auto"/>
            </w:tcBorders>
            <w:vAlign w:val="center"/>
            <w:hideMark/>
          </w:tcPr>
          <w:p w14:paraId="04A3CA36" w14:textId="77777777" w:rsidR="00000000" w:rsidRPr="00073B06" w:rsidRDefault="00000000" w:rsidP="00ED0811">
            <w:pPr>
              <w:widowControl w:val="0"/>
              <w:rPr>
                <w:rFonts w:hint="eastAsia"/>
                <w:szCs w:val="18"/>
              </w:rPr>
            </w:pPr>
            <w:r w:rsidRPr="00073B06">
              <w:rPr>
                <w:rFonts w:hint="eastAsia"/>
                <w:szCs w:val="18"/>
              </w:rPr>
              <w:t>450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912F58" w14:textId="77777777" w:rsidR="00000000" w:rsidRPr="00073B06" w:rsidRDefault="00000000" w:rsidP="00ED0811">
            <w:pPr>
              <w:widowControl w:val="0"/>
              <w:rPr>
                <w:rFonts w:hint="eastAsia"/>
                <w:szCs w:val="18"/>
              </w:rPr>
            </w:pPr>
            <w:r w:rsidRPr="00073B06">
              <w:rPr>
                <w:rFonts w:hint="eastAsia"/>
                <w:szCs w:val="18"/>
              </w:rPr>
              <w:t>2.0</w:t>
            </w:r>
          </w:p>
        </w:tc>
        <w:tc>
          <w:tcPr>
            <w:tcW w:w="1574" w:type="dxa"/>
            <w:tcBorders>
              <w:top w:val="single" w:sz="4" w:space="0" w:color="auto"/>
              <w:left w:val="single" w:sz="4" w:space="0" w:color="auto"/>
              <w:bottom w:val="single" w:sz="4" w:space="0" w:color="auto"/>
              <w:right w:val="single" w:sz="12" w:space="0" w:color="auto"/>
            </w:tcBorders>
            <w:vAlign w:val="center"/>
            <w:hideMark/>
          </w:tcPr>
          <w:p w14:paraId="4ED1FF83" w14:textId="77777777" w:rsidR="00000000" w:rsidRPr="00073B06" w:rsidRDefault="00000000" w:rsidP="00ED0811">
            <w:pPr>
              <w:widowControl w:val="0"/>
              <w:rPr>
                <w:rFonts w:hint="eastAsia"/>
                <w:szCs w:val="18"/>
              </w:rPr>
            </w:pPr>
            <w:r w:rsidRPr="00073B06">
              <w:rPr>
                <w:rFonts w:hint="eastAsia"/>
                <w:szCs w:val="18"/>
              </w:rPr>
              <w:t>300</w:t>
            </w:r>
          </w:p>
        </w:tc>
      </w:tr>
      <w:tr w:rsidR="005A65D2" w:rsidRPr="00141CC8" w14:paraId="317EB74E" w14:textId="77777777" w:rsidTr="008A198D">
        <w:trPr>
          <w:trHeight w:hRule="exact" w:val="425"/>
          <w:jc w:val="center"/>
        </w:trPr>
        <w:tc>
          <w:tcPr>
            <w:tcW w:w="694" w:type="dxa"/>
            <w:tcBorders>
              <w:top w:val="single" w:sz="4" w:space="0" w:color="auto"/>
              <w:left w:val="single" w:sz="12" w:space="0" w:color="auto"/>
              <w:bottom w:val="single" w:sz="4" w:space="0" w:color="auto"/>
              <w:right w:val="single" w:sz="4" w:space="0" w:color="auto"/>
            </w:tcBorders>
            <w:vAlign w:val="center"/>
            <w:hideMark/>
          </w:tcPr>
          <w:p w14:paraId="73F74326" w14:textId="77777777" w:rsidR="00000000" w:rsidRPr="00073B06" w:rsidRDefault="00000000" w:rsidP="00ED0811">
            <w:pPr>
              <w:widowControl w:val="0"/>
              <w:rPr>
                <w:rFonts w:hint="eastAsia"/>
                <w:szCs w:val="18"/>
              </w:rPr>
            </w:pPr>
            <w:r w:rsidRPr="00073B06">
              <w:rPr>
                <w:rFonts w:hint="eastAsia"/>
                <w:szCs w:val="18"/>
              </w:rPr>
              <w:t>Ⅳ</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D8045C" w14:textId="77777777" w:rsidR="00000000" w:rsidRPr="00073B06" w:rsidRDefault="00000000" w:rsidP="008A198D">
            <w:pPr>
              <w:widowControl w:val="0"/>
              <w:rPr>
                <w:rFonts w:hint="eastAsia"/>
                <w:szCs w:val="18"/>
              </w:rPr>
            </w:pPr>
            <w:r w:rsidRPr="00073B06">
              <w:rPr>
                <w:rFonts w:hint="eastAsia"/>
                <w:szCs w:val="18"/>
              </w:rPr>
              <w:t>登录厅、连接通道</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D2C2B7E" w14:textId="77777777" w:rsidR="00000000" w:rsidRPr="00073B06" w:rsidRDefault="00000000" w:rsidP="00ED0811">
            <w:pPr>
              <w:widowControl w:val="0"/>
              <w:rPr>
                <w:rFonts w:hint="eastAsia"/>
                <w:szCs w:val="18"/>
              </w:rPr>
            </w:pPr>
            <w:r w:rsidRPr="00073B06">
              <w:rPr>
                <w:rFonts w:hint="eastAsia"/>
                <w:szCs w:val="18"/>
              </w:rPr>
              <w:t>2.0</w:t>
            </w:r>
          </w:p>
        </w:tc>
        <w:tc>
          <w:tcPr>
            <w:tcW w:w="1321" w:type="dxa"/>
            <w:tcBorders>
              <w:top w:val="single" w:sz="4" w:space="0" w:color="auto"/>
              <w:left w:val="single" w:sz="4" w:space="0" w:color="auto"/>
              <w:bottom w:val="single" w:sz="4" w:space="0" w:color="auto"/>
              <w:right w:val="single" w:sz="4" w:space="0" w:color="auto"/>
            </w:tcBorders>
            <w:vAlign w:val="center"/>
            <w:hideMark/>
          </w:tcPr>
          <w:p w14:paraId="328D542B" w14:textId="77777777" w:rsidR="00000000" w:rsidRPr="00073B06" w:rsidRDefault="00000000" w:rsidP="00ED0811">
            <w:pPr>
              <w:widowControl w:val="0"/>
              <w:rPr>
                <w:rFonts w:hint="eastAsia"/>
                <w:szCs w:val="18"/>
              </w:rPr>
            </w:pPr>
            <w:r w:rsidRPr="00073B06">
              <w:rPr>
                <w:rFonts w:hint="eastAsia"/>
                <w:szCs w:val="18"/>
              </w:rPr>
              <w:t>300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2E2D5D4" w14:textId="77777777" w:rsidR="00000000" w:rsidRPr="00073B06" w:rsidRDefault="00000000" w:rsidP="00ED0811">
            <w:pPr>
              <w:widowControl w:val="0"/>
              <w:rPr>
                <w:rFonts w:hint="eastAsia"/>
                <w:szCs w:val="18"/>
              </w:rPr>
            </w:pPr>
            <w:r w:rsidRPr="00073B06">
              <w:rPr>
                <w:rFonts w:hint="eastAsia"/>
                <w:szCs w:val="18"/>
              </w:rPr>
              <w:t>1.0</w:t>
            </w:r>
          </w:p>
        </w:tc>
        <w:tc>
          <w:tcPr>
            <w:tcW w:w="1574" w:type="dxa"/>
            <w:tcBorders>
              <w:top w:val="single" w:sz="4" w:space="0" w:color="auto"/>
              <w:left w:val="single" w:sz="4" w:space="0" w:color="auto"/>
              <w:bottom w:val="single" w:sz="4" w:space="0" w:color="auto"/>
              <w:right w:val="single" w:sz="12" w:space="0" w:color="auto"/>
            </w:tcBorders>
            <w:vAlign w:val="center"/>
            <w:hideMark/>
          </w:tcPr>
          <w:p w14:paraId="0332088D" w14:textId="77777777" w:rsidR="00000000" w:rsidRPr="00073B06" w:rsidRDefault="00000000" w:rsidP="00ED0811">
            <w:pPr>
              <w:widowControl w:val="0"/>
              <w:rPr>
                <w:rFonts w:hint="eastAsia"/>
                <w:szCs w:val="18"/>
              </w:rPr>
            </w:pPr>
            <w:r w:rsidRPr="00073B06">
              <w:rPr>
                <w:rFonts w:hint="eastAsia"/>
                <w:szCs w:val="18"/>
              </w:rPr>
              <w:t>150</w:t>
            </w:r>
          </w:p>
        </w:tc>
      </w:tr>
      <w:tr w:rsidR="005A65D2" w:rsidRPr="00141CC8" w14:paraId="404A7EE7" w14:textId="77777777" w:rsidTr="008A198D">
        <w:trPr>
          <w:trHeight w:hRule="exact" w:val="416"/>
          <w:jc w:val="center"/>
        </w:trPr>
        <w:tc>
          <w:tcPr>
            <w:tcW w:w="694" w:type="dxa"/>
            <w:tcBorders>
              <w:top w:val="single" w:sz="4" w:space="0" w:color="auto"/>
              <w:left w:val="single" w:sz="12" w:space="0" w:color="auto"/>
              <w:bottom w:val="single" w:sz="12" w:space="0" w:color="auto"/>
              <w:right w:val="single" w:sz="4" w:space="0" w:color="auto"/>
            </w:tcBorders>
            <w:vAlign w:val="center"/>
            <w:hideMark/>
          </w:tcPr>
          <w:p w14:paraId="654AFA03" w14:textId="77777777" w:rsidR="00000000" w:rsidRPr="00073B06" w:rsidRDefault="00000000" w:rsidP="00ED0811">
            <w:pPr>
              <w:widowControl w:val="0"/>
              <w:rPr>
                <w:rFonts w:hint="eastAsia"/>
                <w:szCs w:val="18"/>
              </w:rPr>
            </w:pPr>
            <w:r w:rsidRPr="00073B06">
              <w:rPr>
                <w:rFonts w:hint="eastAsia"/>
                <w:szCs w:val="18"/>
              </w:rPr>
              <w:t>Ⅴ</w:t>
            </w:r>
          </w:p>
        </w:tc>
        <w:tc>
          <w:tcPr>
            <w:tcW w:w="2693" w:type="dxa"/>
            <w:tcBorders>
              <w:top w:val="single" w:sz="4" w:space="0" w:color="auto"/>
              <w:left w:val="single" w:sz="4" w:space="0" w:color="auto"/>
              <w:bottom w:val="single" w:sz="12" w:space="0" w:color="auto"/>
              <w:right w:val="single" w:sz="4" w:space="0" w:color="auto"/>
            </w:tcBorders>
            <w:vAlign w:val="center"/>
            <w:hideMark/>
          </w:tcPr>
          <w:p w14:paraId="08662B4C" w14:textId="77777777" w:rsidR="00000000" w:rsidRPr="00073B06" w:rsidRDefault="00000000" w:rsidP="008A198D">
            <w:pPr>
              <w:widowControl w:val="0"/>
              <w:rPr>
                <w:rFonts w:hint="eastAsia"/>
                <w:szCs w:val="18"/>
              </w:rPr>
            </w:pPr>
            <w:r w:rsidRPr="00073B06">
              <w:rPr>
                <w:rFonts w:hint="eastAsia"/>
                <w:szCs w:val="18"/>
              </w:rPr>
              <w:t>库房、楼梯间、卫生间</w:t>
            </w:r>
          </w:p>
        </w:tc>
        <w:tc>
          <w:tcPr>
            <w:tcW w:w="1276" w:type="dxa"/>
            <w:tcBorders>
              <w:top w:val="single" w:sz="4" w:space="0" w:color="auto"/>
              <w:left w:val="single" w:sz="4" w:space="0" w:color="auto"/>
              <w:bottom w:val="single" w:sz="12" w:space="0" w:color="auto"/>
              <w:right w:val="single" w:sz="4" w:space="0" w:color="auto"/>
            </w:tcBorders>
            <w:vAlign w:val="center"/>
            <w:hideMark/>
          </w:tcPr>
          <w:p w14:paraId="5297ACCB" w14:textId="77777777" w:rsidR="00000000" w:rsidRPr="00073B06" w:rsidRDefault="00000000" w:rsidP="00ED0811">
            <w:pPr>
              <w:widowControl w:val="0"/>
              <w:rPr>
                <w:rFonts w:hint="eastAsia"/>
                <w:szCs w:val="18"/>
              </w:rPr>
            </w:pPr>
            <w:r w:rsidRPr="00073B06">
              <w:rPr>
                <w:rFonts w:hint="eastAsia"/>
                <w:szCs w:val="18"/>
              </w:rPr>
              <w:t>1.0</w:t>
            </w:r>
          </w:p>
        </w:tc>
        <w:tc>
          <w:tcPr>
            <w:tcW w:w="1321" w:type="dxa"/>
            <w:tcBorders>
              <w:top w:val="single" w:sz="4" w:space="0" w:color="auto"/>
              <w:left w:val="single" w:sz="4" w:space="0" w:color="auto"/>
              <w:bottom w:val="single" w:sz="12" w:space="0" w:color="auto"/>
              <w:right w:val="single" w:sz="4" w:space="0" w:color="auto"/>
            </w:tcBorders>
            <w:vAlign w:val="center"/>
            <w:hideMark/>
          </w:tcPr>
          <w:p w14:paraId="1FCCCBB4" w14:textId="77777777" w:rsidR="00000000" w:rsidRPr="00073B06" w:rsidRDefault="00000000" w:rsidP="00ED0811">
            <w:pPr>
              <w:widowControl w:val="0"/>
              <w:rPr>
                <w:rFonts w:hint="eastAsia"/>
                <w:szCs w:val="18"/>
              </w:rPr>
            </w:pPr>
            <w:r w:rsidRPr="00073B06">
              <w:rPr>
                <w:rFonts w:hint="eastAsia"/>
                <w:szCs w:val="18"/>
              </w:rPr>
              <w:t>150</w:t>
            </w:r>
          </w:p>
        </w:tc>
        <w:tc>
          <w:tcPr>
            <w:tcW w:w="1134" w:type="dxa"/>
            <w:tcBorders>
              <w:top w:val="single" w:sz="4" w:space="0" w:color="auto"/>
              <w:left w:val="single" w:sz="4" w:space="0" w:color="auto"/>
              <w:bottom w:val="single" w:sz="12" w:space="0" w:color="auto"/>
              <w:right w:val="single" w:sz="4" w:space="0" w:color="auto"/>
            </w:tcBorders>
            <w:vAlign w:val="center"/>
            <w:hideMark/>
          </w:tcPr>
          <w:p w14:paraId="0EAF77B5" w14:textId="77777777" w:rsidR="00000000" w:rsidRPr="00073B06" w:rsidRDefault="00000000" w:rsidP="00ED0811">
            <w:pPr>
              <w:widowControl w:val="0"/>
              <w:rPr>
                <w:rFonts w:hint="eastAsia"/>
                <w:szCs w:val="18"/>
              </w:rPr>
            </w:pPr>
            <w:r w:rsidRPr="00073B06">
              <w:rPr>
                <w:rFonts w:hint="eastAsia"/>
                <w:szCs w:val="18"/>
              </w:rPr>
              <w:t>0.5</w:t>
            </w:r>
          </w:p>
        </w:tc>
        <w:tc>
          <w:tcPr>
            <w:tcW w:w="1574" w:type="dxa"/>
            <w:tcBorders>
              <w:top w:val="single" w:sz="4" w:space="0" w:color="auto"/>
              <w:left w:val="single" w:sz="4" w:space="0" w:color="auto"/>
              <w:bottom w:val="single" w:sz="12" w:space="0" w:color="auto"/>
              <w:right w:val="single" w:sz="12" w:space="0" w:color="auto"/>
            </w:tcBorders>
            <w:vAlign w:val="center"/>
            <w:hideMark/>
          </w:tcPr>
          <w:p w14:paraId="7C9020E2" w14:textId="77777777" w:rsidR="00000000" w:rsidRPr="00073B06" w:rsidRDefault="00000000" w:rsidP="00ED0811">
            <w:pPr>
              <w:widowControl w:val="0"/>
              <w:rPr>
                <w:rFonts w:hint="eastAsia"/>
                <w:szCs w:val="18"/>
              </w:rPr>
            </w:pPr>
            <w:r w:rsidRPr="00073B06">
              <w:rPr>
                <w:rFonts w:hint="eastAsia"/>
                <w:szCs w:val="18"/>
              </w:rPr>
              <w:t>75</w:t>
            </w:r>
          </w:p>
        </w:tc>
      </w:tr>
    </w:tbl>
    <w:p w14:paraId="04F3470D" w14:textId="77777777" w:rsidR="00F642A6" w:rsidRPr="00141CC8" w:rsidRDefault="00F642A6" w:rsidP="00F642A6">
      <w:pPr>
        <w:pStyle w:val="1"/>
        <w:ind w:left="432" w:hanging="432"/>
        <w:rPr>
          <w:rFonts w:ascii="微软雅黑" w:hAnsi="微软雅黑" w:hint="eastAsia"/>
        </w:rPr>
      </w:pPr>
      <w:bookmarkStart w:id="31" w:name="_Toc264043625"/>
      <w:bookmarkStart w:id="32" w:name="_Toc264569232"/>
      <w:bookmarkStart w:id="33" w:name="_Toc275165382"/>
      <w:bookmarkStart w:id="34" w:name="_Toc290149054"/>
      <w:bookmarkStart w:id="35" w:name="_Toc290209312"/>
      <w:bookmarkStart w:id="36" w:name="_Toc290209336"/>
      <w:bookmarkStart w:id="37" w:name="_Toc312399791"/>
      <w:bookmarkStart w:id="38" w:name="_Toc185511131"/>
      <w:bookmarkEnd w:id="30"/>
      <w:r w:rsidRPr="00141CC8">
        <w:rPr>
          <w:rFonts w:ascii="微软雅黑" w:hAnsi="微软雅黑" w:hint="eastAsia"/>
        </w:rPr>
        <w:t>采光分析</w:t>
      </w:r>
      <w:r w:rsidRPr="00141CC8">
        <w:rPr>
          <w:rFonts w:ascii="微软雅黑" w:hAnsi="微软雅黑"/>
        </w:rPr>
        <w:t>概述</w:t>
      </w:r>
      <w:bookmarkEnd w:id="31"/>
      <w:bookmarkEnd w:id="32"/>
      <w:bookmarkEnd w:id="33"/>
      <w:bookmarkEnd w:id="34"/>
      <w:bookmarkEnd w:id="35"/>
      <w:bookmarkEnd w:id="36"/>
      <w:bookmarkEnd w:id="37"/>
      <w:bookmarkEnd w:id="38"/>
    </w:p>
    <w:p w14:paraId="03F97D1E" w14:textId="77777777" w:rsidR="00C3029C" w:rsidRPr="00141CC8" w:rsidRDefault="00C3029C" w:rsidP="00141CC8">
      <w:pPr>
        <w:pStyle w:val="a0"/>
        <w:ind w:firstLineChars="200" w:firstLine="420"/>
        <w:rPr>
          <w:rFonts w:hint="eastAsia"/>
        </w:rPr>
      </w:pPr>
      <w:r w:rsidRPr="00141CC8">
        <w:rPr>
          <w:rFonts w:hint="eastAsia"/>
        </w:rPr>
        <w:t>天然光环境是人们长期习惯和喜爱的工作环境，各种光源的视觉试验结果表明，在同样照度条件下，天然光的辨认能力优于人工光，从而有利于工作、生活、保护视力和提高劳动生产率。充分利用天然光，对于创造良好光环境、节约能源、保护环境和构建绿色建筑具有重要的意义。</w:t>
      </w:r>
    </w:p>
    <w:p w14:paraId="15418EA4" w14:textId="77777777" w:rsidR="00F642A6" w:rsidRPr="00141CC8" w:rsidRDefault="00F642A6" w:rsidP="00C3029C">
      <w:pPr>
        <w:pStyle w:val="2"/>
        <w:rPr>
          <w:rFonts w:hint="eastAsia"/>
        </w:rPr>
      </w:pPr>
      <w:bookmarkStart w:id="39" w:name="_Toc185511132"/>
      <w:r w:rsidRPr="00141CC8">
        <w:rPr>
          <w:rFonts w:hint="eastAsia"/>
        </w:rPr>
        <w:t>基本原理</w:t>
      </w:r>
      <w:bookmarkEnd w:id="39"/>
    </w:p>
    <w:p w14:paraId="0F09D989" w14:textId="77777777" w:rsidR="00F642A6" w:rsidRPr="00141CC8" w:rsidRDefault="00F642A6" w:rsidP="00141CC8">
      <w:pPr>
        <w:pStyle w:val="a0"/>
        <w:ind w:firstLineChars="200" w:firstLine="420"/>
        <w:rPr>
          <w:rFonts w:hint="eastAsia"/>
        </w:rPr>
      </w:pPr>
      <w:r w:rsidRPr="00141CC8">
        <w:rPr>
          <w:rFonts w:hint="eastAsia"/>
        </w:rPr>
        <w:t>《建筑采光设计标准》GB50033-2013以采光系数平均值作为采光设计的关键性评价指标。</w:t>
      </w:r>
    </w:p>
    <w:p w14:paraId="07EB19D7" w14:textId="77777777" w:rsidR="00C3029C" w:rsidRPr="00141CC8" w:rsidRDefault="00C3029C" w:rsidP="00C3029C">
      <w:pPr>
        <w:pStyle w:val="a9"/>
        <w:spacing w:beforeLines="50" w:before="156" w:afterLines="50" w:after="156" w:line="360" w:lineRule="exact"/>
        <w:ind w:left="448" w:firstLineChars="0" w:firstLine="0"/>
        <w:rPr>
          <w:rFonts w:ascii="微软雅黑" w:hAnsi="微软雅黑" w:hint="eastAsia"/>
          <w:b/>
          <w:sz w:val="21"/>
          <w:szCs w:val="21"/>
        </w:rPr>
      </w:pPr>
      <w:bookmarkStart w:id="40" w:name="_Toc264043630"/>
      <w:bookmarkStart w:id="41" w:name="_Toc264569237"/>
      <w:bookmarkStart w:id="42" w:name="_Toc275165387"/>
      <w:bookmarkStart w:id="43" w:name="_Toc290149059"/>
      <w:bookmarkStart w:id="44" w:name="_Toc290209317"/>
      <w:bookmarkStart w:id="45" w:name="_Toc290209341"/>
      <w:bookmarkStart w:id="46" w:name="_Toc312399796"/>
      <w:r w:rsidRPr="00141CC8">
        <w:rPr>
          <w:rFonts w:ascii="微软雅黑" w:hAnsi="微软雅黑" w:hint="eastAsia"/>
          <w:b/>
          <w:sz w:val="21"/>
          <w:szCs w:val="21"/>
        </w:rPr>
        <w:t>1</w:t>
      </w:r>
      <w:r w:rsidRPr="00141CC8">
        <w:rPr>
          <w:rFonts w:ascii="微软雅黑" w:hAnsi="微软雅黑"/>
          <w:b/>
          <w:sz w:val="21"/>
          <w:szCs w:val="21"/>
        </w:rPr>
        <w:t xml:space="preserve">. </w:t>
      </w:r>
      <w:r w:rsidRPr="00141CC8">
        <w:rPr>
          <w:rFonts w:ascii="微软雅黑" w:hAnsi="微软雅黑" w:hint="eastAsia"/>
          <w:b/>
          <w:sz w:val="21"/>
          <w:szCs w:val="21"/>
        </w:rPr>
        <w:t>采光系数</w:t>
      </w:r>
    </w:p>
    <w:p w14:paraId="614B0201" w14:textId="77777777" w:rsidR="00C3029C" w:rsidRPr="00141CC8" w:rsidRDefault="00C3029C" w:rsidP="00141CC8">
      <w:pPr>
        <w:pStyle w:val="a0"/>
        <w:ind w:firstLineChars="200" w:firstLine="420"/>
        <w:rPr>
          <w:rFonts w:hint="eastAsia"/>
        </w:rPr>
      </w:pPr>
      <w:r w:rsidRPr="00141CC8">
        <w:rPr>
          <w:rFonts w:hint="eastAsia"/>
        </w:rPr>
        <w:t>在室内参考平上的一点，由直接或间接地接收来自假定和已知天空亮度分布的天空漫射光而产生的照度与同一时刻该天空半球在室外无遮挡水平面上产生的天空漫射光照度之比。</w:t>
      </w:r>
    </w:p>
    <w:p w14:paraId="1598C359" w14:textId="77777777" w:rsidR="00C3029C" w:rsidRPr="00141CC8" w:rsidRDefault="00C3029C" w:rsidP="00141CC8">
      <w:pPr>
        <w:pStyle w:val="a0"/>
        <w:rPr>
          <w:rFonts w:hint="eastAsia"/>
        </w:rPr>
      </w:pPr>
      <w:r w:rsidRPr="00141CC8">
        <w:rPr>
          <w:rFonts w:hint="eastAsia"/>
        </w:rPr>
        <w:t>室内某一点的采光系数C，计算公式为：</w:t>
      </w:r>
    </w:p>
    <w:p w14:paraId="208ADEC9" w14:textId="77777777" w:rsidR="00C3029C" w:rsidRPr="00141CC8" w:rsidRDefault="00C3029C" w:rsidP="00141CC8">
      <w:pPr>
        <w:pStyle w:val="a0"/>
        <w:ind w:firstLineChars="200" w:firstLine="420"/>
        <w:rPr>
          <w:rFonts w:hint="eastAsia"/>
        </w:rPr>
      </w:pPr>
      <w:r w:rsidRPr="00141CC8">
        <w:rPr>
          <w:noProof/>
          <w:lang w:val="en-US"/>
        </w:rPr>
        <w:drawing>
          <wp:inline distT="0" distB="0" distL="0" distR="0" wp14:anchorId="46315429" wp14:editId="6D7674F2">
            <wp:extent cx="1076325" cy="447675"/>
            <wp:effectExtent l="0" t="0" r="9525" b="9525"/>
            <wp:docPr id="1"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447675"/>
                    </a:xfrm>
                    <a:prstGeom prst="rect">
                      <a:avLst/>
                    </a:prstGeom>
                    <a:noFill/>
                    <a:ln>
                      <a:noFill/>
                    </a:ln>
                  </pic:spPr>
                </pic:pic>
              </a:graphicData>
            </a:graphic>
          </wp:inline>
        </w:drawing>
      </w:r>
    </w:p>
    <w:p w14:paraId="0A919A5E" w14:textId="77777777" w:rsidR="00C3029C" w:rsidRPr="00141CC8" w:rsidRDefault="00C3029C" w:rsidP="00141CC8">
      <w:pPr>
        <w:pStyle w:val="a0"/>
        <w:ind w:leftChars="200" w:left="360"/>
        <w:rPr>
          <w:rFonts w:hint="eastAsia"/>
        </w:rPr>
      </w:pPr>
      <w:r w:rsidRPr="00141CC8">
        <w:rPr>
          <w:rFonts w:hint="eastAsia"/>
        </w:rPr>
        <w:t>式中：En—室内照度</w:t>
      </w:r>
      <w:r w:rsidR="0080243F" w:rsidRPr="00141CC8">
        <w:rPr>
          <w:rFonts w:hint="eastAsia"/>
        </w:rPr>
        <w:t>，lx</w:t>
      </w:r>
      <w:r w:rsidRPr="00141CC8">
        <w:rPr>
          <w:rFonts w:hint="eastAsia"/>
        </w:rPr>
        <w:t>；</w:t>
      </w:r>
    </w:p>
    <w:p w14:paraId="0EDBB75B" w14:textId="77777777" w:rsidR="00C3029C" w:rsidRPr="00141CC8" w:rsidRDefault="00C3029C" w:rsidP="00141CC8">
      <w:pPr>
        <w:pStyle w:val="a0"/>
        <w:ind w:leftChars="200" w:left="360" w:firstLineChars="300" w:firstLine="630"/>
        <w:rPr>
          <w:rFonts w:hint="eastAsia"/>
        </w:rPr>
      </w:pPr>
      <w:proofErr w:type="spellStart"/>
      <w:r w:rsidRPr="00141CC8">
        <w:rPr>
          <w:rFonts w:hint="eastAsia"/>
        </w:rPr>
        <w:t>Ew</w:t>
      </w:r>
      <w:proofErr w:type="spellEnd"/>
      <w:r w:rsidRPr="00141CC8">
        <w:rPr>
          <w:rFonts w:hint="eastAsia"/>
        </w:rPr>
        <w:t>—室外照度</w:t>
      </w:r>
      <w:r w:rsidR="0080243F" w:rsidRPr="00141CC8">
        <w:rPr>
          <w:rFonts w:hint="eastAsia"/>
        </w:rPr>
        <w:t>，lx</w:t>
      </w:r>
      <w:r w:rsidRPr="00141CC8">
        <w:rPr>
          <w:rFonts w:hint="eastAsia"/>
        </w:rPr>
        <w:t>。</w:t>
      </w:r>
    </w:p>
    <w:p w14:paraId="1E15E22C" w14:textId="77777777" w:rsidR="00C3029C" w:rsidRPr="00141CC8" w:rsidRDefault="00C3029C" w:rsidP="00C3029C">
      <w:pPr>
        <w:pStyle w:val="a9"/>
        <w:spacing w:beforeLines="50" w:before="156" w:afterLines="50" w:after="156" w:line="360" w:lineRule="exact"/>
        <w:ind w:firstLineChars="0" w:firstLine="426"/>
        <w:rPr>
          <w:rFonts w:ascii="微软雅黑" w:hAnsi="微软雅黑" w:hint="eastAsia"/>
          <w:b/>
          <w:sz w:val="21"/>
          <w:szCs w:val="21"/>
        </w:rPr>
      </w:pPr>
      <w:r w:rsidRPr="00141CC8">
        <w:rPr>
          <w:rFonts w:ascii="微软雅黑" w:hAnsi="微软雅黑" w:hint="eastAsia"/>
          <w:b/>
          <w:sz w:val="21"/>
          <w:szCs w:val="21"/>
        </w:rPr>
        <w:t>2</w:t>
      </w:r>
      <w:r w:rsidRPr="00141CC8">
        <w:rPr>
          <w:rFonts w:ascii="微软雅黑" w:hAnsi="微软雅黑"/>
          <w:b/>
          <w:sz w:val="21"/>
          <w:szCs w:val="21"/>
        </w:rPr>
        <w:t xml:space="preserve">. </w:t>
      </w:r>
      <w:r w:rsidRPr="00141CC8">
        <w:rPr>
          <w:rFonts w:ascii="微软雅黑" w:hAnsi="微软雅黑" w:hint="eastAsia"/>
          <w:b/>
          <w:sz w:val="21"/>
          <w:szCs w:val="21"/>
        </w:rPr>
        <w:t>平均采光系数</w:t>
      </w:r>
    </w:p>
    <w:p w14:paraId="489269BB" w14:textId="77777777" w:rsidR="00C3029C" w:rsidRPr="00141CC8" w:rsidRDefault="00C3029C" w:rsidP="00C3029C">
      <w:pPr>
        <w:pStyle w:val="a9"/>
        <w:spacing w:line="360" w:lineRule="exact"/>
        <w:ind w:firstLine="420"/>
        <w:rPr>
          <w:rFonts w:ascii="微软雅黑" w:hAnsi="微软雅黑" w:hint="eastAsia"/>
          <w:sz w:val="21"/>
          <w:szCs w:val="21"/>
        </w:rPr>
      </w:pPr>
      <w:r w:rsidRPr="00141CC8">
        <w:rPr>
          <w:rFonts w:ascii="微软雅黑" w:hAnsi="微软雅黑" w:hint="eastAsia"/>
          <w:sz w:val="21"/>
          <w:szCs w:val="21"/>
        </w:rPr>
        <w:t>通常按单个房间计算平均采光系数，即房间内划分网格上各个交点上的采光系数算术平均值。</w:t>
      </w:r>
    </w:p>
    <w:p w14:paraId="33EF0A2B" w14:textId="77777777" w:rsidR="00C3029C" w:rsidRPr="00141CC8" w:rsidRDefault="00C3029C" w:rsidP="00C3029C">
      <w:pPr>
        <w:pStyle w:val="a9"/>
        <w:spacing w:line="360" w:lineRule="auto"/>
        <w:ind w:firstLine="420"/>
        <w:rPr>
          <w:rFonts w:ascii="微软雅黑" w:hAnsi="微软雅黑" w:hint="eastAsia"/>
          <w:b/>
          <w:sz w:val="21"/>
          <w:szCs w:val="21"/>
        </w:rPr>
      </w:pPr>
      <w:r w:rsidRPr="00141CC8">
        <w:rPr>
          <w:rFonts w:ascii="微软雅黑" w:hAnsi="微软雅黑"/>
          <w:b/>
          <w:sz w:val="21"/>
          <w:szCs w:val="21"/>
        </w:rPr>
        <w:t>3</w:t>
      </w:r>
      <w:r w:rsidRPr="00141CC8">
        <w:rPr>
          <w:rFonts w:ascii="微软雅黑" w:hAnsi="微软雅黑" w:hint="eastAsia"/>
          <w:b/>
          <w:sz w:val="21"/>
          <w:szCs w:val="21"/>
        </w:rPr>
        <w:t>.</w:t>
      </w:r>
      <w:r w:rsidRPr="00141CC8">
        <w:rPr>
          <w:rFonts w:ascii="微软雅黑" w:hAnsi="微软雅黑"/>
          <w:b/>
          <w:sz w:val="21"/>
          <w:szCs w:val="21"/>
        </w:rPr>
        <w:t xml:space="preserve"> </w:t>
      </w:r>
      <w:r w:rsidRPr="00141CC8">
        <w:rPr>
          <w:rFonts w:ascii="微软雅黑" w:hAnsi="微软雅黑" w:hint="eastAsia"/>
          <w:b/>
          <w:sz w:val="21"/>
          <w:szCs w:val="21"/>
        </w:rPr>
        <w:t>采光系数标准值</w:t>
      </w:r>
    </w:p>
    <w:p w14:paraId="7465E84A" w14:textId="77777777" w:rsidR="00C3029C" w:rsidRPr="00141CC8" w:rsidRDefault="00C3029C" w:rsidP="00C3029C">
      <w:pPr>
        <w:pStyle w:val="a9"/>
        <w:spacing w:line="360" w:lineRule="exact"/>
        <w:ind w:firstLine="420"/>
        <w:rPr>
          <w:rFonts w:ascii="微软雅黑" w:hAnsi="微软雅黑" w:hint="eastAsia"/>
          <w:sz w:val="21"/>
          <w:szCs w:val="21"/>
        </w:rPr>
      </w:pPr>
      <w:r w:rsidRPr="00141CC8">
        <w:rPr>
          <w:rFonts w:ascii="微软雅黑" w:hAnsi="微软雅黑" w:hint="eastAsia"/>
          <w:sz w:val="21"/>
          <w:szCs w:val="21"/>
        </w:rPr>
        <w:t>在</w:t>
      </w:r>
      <w:r w:rsidRPr="00141CC8">
        <w:rPr>
          <w:rFonts w:ascii="微软雅黑" w:hAnsi="微软雅黑"/>
          <w:sz w:val="21"/>
          <w:szCs w:val="21"/>
        </w:rPr>
        <w:t>规定的室外天然光设计照度下，满足视觉功能要求时的采光系数值。《建筑采光设计标准》GB50033-2013中规定的采光系数标准值和室内天然光照度标准值为参考平面上的平均值。在同一室外天然光设计照度值的条件下，对于同一个房间，满足采光系数标准值即满足室内满足天然光照度标准值。</w:t>
      </w:r>
    </w:p>
    <w:p w14:paraId="048D4277" w14:textId="77777777" w:rsidR="0042654D" w:rsidRPr="00141CC8" w:rsidRDefault="0042654D" w:rsidP="00C3029C">
      <w:pPr>
        <w:pStyle w:val="2"/>
        <w:rPr>
          <w:rFonts w:hint="eastAsia"/>
        </w:rPr>
      </w:pPr>
      <w:bookmarkStart w:id="47" w:name="_Toc185511133"/>
      <w:r w:rsidRPr="00141CC8">
        <w:t>分析软件</w:t>
      </w:r>
      <w:bookmarkEnd w:id="40"/>
      <w:bookmarkEnd w:id="41"/>
      <w:bookmarkEnd w:id="42"/>
      <w:bookmarkEnd w:id="43"/>
      <w:bookmarkEnd w:id="44"/>
      <w:bookmarkEnd w:id="45"/>
      <w:bookmarkEnd w:id="46"/>
      <w:bookmarkEnd w:id="47"/>
    </w:p>
    <w:p w14:paraId="3A3B9224" w14:textId="77777777" w:rsidR="00C3029C" w:rsidRPr="00141CC8" w:rsidRDefault="00C3029C" w:rsidP="00141CC8">
      <w:pPr>
        <w:pStyle w:val="a0"/>
        <w:ind w:firstLineChars="200" w:firstLine="420"/>
        <w:rPr>
          <w:rFonts w:hint="eastAsia"/>
        </w:rPr>
      </w:pPr>
      <w:bookmarkStart w:id="48" w:name="_Toc470102443"/>
      <w:r w:rsidRPr="00141CC8">
        <w:t>本报告采用绿建斯维尔采光分析软件Dali</w:t>
      </w:r>
      <w:r w:rsidRPr="00141CC8">
        <w:rPr>
          <w:rFonts w:hint="eastAsia"/>
        </w:rPr>
        <w:t>进行模拟分析</w:t>
      </w:r>
      <w:r w:rsidRPr="00141CC8">
        <w:t>。Dali是国内首款与国标《建筑采光设计标准》GB 50033-2013配套的软件，</w:t>
      </w:r>
      <w:r w:rsidRPr="00141CC8">
        <w:rPr>
          <w:rFonts w:hint="eastAsia"/>
        </w:rPr>
        <w:t>同时也</w:t>
      </w:r>
      <w:r w:rsidRPr="00141CC8">
        <w:t>支持《绿色建筑评价标准》的采光指标要求</w:t>
      </w:r>
      <w:r w:rsidRPr="00141CC8">
        <w:rPr>
          <w:rFonts w:hint="eastAsia"/>
        </w:rPr>
        <w:t>，</w:t>
      </w:r>
      <w:r w:rsidRPr="00141CC8">
        <w:t>可对达标率、地下采光、内区采光、视野率、眩光指数等进行快速分析</w:t>
      </w:r>
      <w:r w:rsidRPr="00141CC8">
        <w:rPr>
          <w:rFonts w:hint="eastAsia"/>
        </w:rPr>
        <w:t>，并</w:t>
      </w:r>
      <w:r w:rsidRPr="00141CC8">
        <w:t>根据不同需求生成分析报告书。</w:t>
      </w:r>
      <w:r w:rsidRPr="00141CC8">
        <w:rPr>
          <w:rFonts w:hint="eastAsia"/>
        </w:rPr>
        <w:t>软件</w:t>
      </w:r>
      <w:r w:rsidRPr="00141CC8">
        <w:t>以</w:t>
      </w:r>
      <w:r w:rsidRPr="00141CC8">
        <w:rPr>
          <w:rFonts w:hint="eastAsia"/>
        </w:rPr>
        <w:t>国际上广泛认可的</w:t>
      </w:r>
      <w:r w:rsidRPr="00141CC8">
        <w:t>Radiance为计算核心</w:t>
      </w:r>
      <w:r w:rsidRPr="00141CC8">
        <w:rPr>
          <w:rFonts w:hint="eastAsia"/>
        </w:rPr>
        <w:t>。</w:t>
      </w:r>
    </w:p>
    <w:p w14:paraId="1A6250CA" w14:textId="77777777" w:rsidR="00C3029C" w:rsidRPr="00141CC8" w:rsidRDefault="00C3029C" w:rsidP="00141CC8">
      <w:pPr>
        <w:pStyle w:val="a0"/>
        <w:ind w:firstLineChars="200" w:firstLine="420"/>
        <w:rPr>
          <w:rFonts w:hint="eastAsia"/>
        </w:rPr>
      </w:pPr>
      <w:r w:rsidRPr="00141CC8">
        <w:t>Dali已通过《建筑采光设计标准》GB50033-2013编制组的鉴定，获得国家建筑工程质量监督检验中心鉴定报告，编号BETC-GMJC-2014-1。同时，Dali还通过了住房和城乡建设部科技发展促进中心专家组评审鉴定，获得《建设行业科技成果评估证书》，编号建科评[2014]069，评估委员会认定软件总体已达到国内领先水平</w:t>
      </w:r>
      <w:r w:rsidRPr="00141CC8">
        <w:rPr>
          <w:rFonts w:hint="eastAsia"/>
        </w:rPr>
        <w:t>。</w:t>
      </w:r>
    </w:p>
    <w:p w14:paraId="48C20377" w14:textId="77777777" w:rsidR="00F642A6" w:rsidRPr="00141CC8" w:rsidRDefault="00F642A6" w:rsidP="00C3029C">
      <w:pPr>
        <w:pStyle w:val="2"/>
        <w:rPr>
          <w:rFonts w:hint="eastAsia"/>
        </w:rPr>
      </w:pPr>
      <w:bookmarkStart w:id="49" w:name="_Toc185511134"/>
      <w:r w:rsidRPr="00141CC8">
        <w:rPr>
          <w:rFonts w:hint="eastAsia"/>
        </w:rPr>
        <w:t>计算方法</w:t>
      </w:r>
      <w:bookmarkEnd w:id="48"/>
      <w:bookmarkEnd w:id="49"/>
    </w:p>
    <w:p w14:paraId="560BBAE7" w14:textId="77777777" w:rsidR="00C3029C" w:rsidRPr="00141CC8" w:rsidRDefault="00C3029C" w:rsidP="00C3029C">
      <w:pPr>
        <w:pStyle w:val="a0"/>
        <w:spacing w:line="360" w:lineRule="exact"/>
        <w:ind w:firstLine="420"/>
        <w:rPr>
          <w:rFonts w:hint="eastAsia"/>
          <w:lang w:val="en-US"/>
        </w:rPr>
      </w:pPr>
      <w:r w:rsidRPr="00141CC8">
        <w:rPr>
          <w:rFonts w:hint="eastAsia"/>
        </w:rPr>
        <w:t>《建筑采光设计标准》GB50033-2013第</w:t>
      </w:r>
      <w:smartTag w:uri="urn:schemas-microsoft-com:office:smarttags" w:element="chsdate">
        <w:smartTagPr>
          <w:attr w:name="Year" w:val="1899"/>
          <w:attr w:name="Month" w:val="12"/>
          <w:attr w:name="Day" w:val="30"/>
          <w:attr w:name="IsLunarDate" w:val="False"/>
          <w:attr w:name="IsROCDate" w:val="False"/>
        </w:smartTagPr>
        <w:r w:rsidRPr="00141CC8">
          <w:rPr>
            <w:rFonts w:hint="eastAsia"/>
          </w:rPr>
          <w:t>6.0.3</w:t>
        </w:r>
      </w:smartTag>
      <w:r w:rsidRPr="00141CC8">
        <w:rPr>
          <w:rFonts w:hint="eastAsia"/>
        </w:rPr>
        <w:t>条明确指出，对于采光形式复杂的建筑，应利用计算机模拟软件或缩尺模型进行采光计算分析。本项目采用</w:t>
      </w:r>
      <w:r w:rsidRPr="00141CC8">
        <w:rPr>
          <w:rFonts w:hint="eastAsia"/>
          <w:b/>
        </w:rPr>
        <w:t>模拟法</w:t>
      </w:r>
      <w:r w:rsidRPr="00141CC8">
        <w:rPr>
          <w:rFonts w:hint="eastAsia"/>
        </w:rPr>
        <w:t>计算采光系数，用以</w:t>
      </w:r>
      <w:r w:rsidRPr="00141CC8">
        <w:t>分析</w:t>
      </w:r>
      <w:r w:rsidRPr="00141CC8">
        <w:rPr>
          <w:rFonts w:hint="eastAsia"/>
        </w:rPr>
        <w:t>各功能房间（场所）的采光品质和状况。</w:t>
      </w:r>
    </w:p>
    <w:p w14:paraId="1B0E257C" w14:textId="77777777" w:rsidR="00C3029C" w:rsidRPr="00141CC8" w:rsidRDefault="00C3029C" w:rsidP="00C3029C">
      <w:pPr>
        <w:pStyle w:val="a9"/>
        <w:spacing w:line="360" w:lineRule="exact"/>
        <w:ind w:firstLine="420"/>
        <w:rPr>
          <w:rFonts w:ascii="微软雅黑" w:hAnsi="微软雅黑" w:hint="eastAsia"/>
          <w:sz w:val="21"/>
          <w:szCs w:val="21"/>
        </w:rPr>
      </w:pPr>
      <w:r w:rsidRPr="00141CC8">
        <w:rPr>
          <w:rFonts w:ascii="微软雅黑" w:hAnsi="微软雅黑" w:hint="eastAsia"/>
          <w:sz w:val="21"/>
          <w:szCs w:val="21"/>
        </w:rPr>
        <w:t>在</w:t>
      </w:r>
      <w:r w:rsidRPr="00141CC8">
        <w:rPr>
          <w:rFonts w:ascii="微软雅黑" w:hAnsi="微软雅黑"/>
          <w:sz w:val="21"/>
          <w:szCs w:val="21"/>
        </w:rPr>
        <w:t>Dali</w:t>
      </w:r>
      <w:r w:rsidRPr="00141CC8">
        <w:rPr>
          <w:rFonts w:ascii="微软雅黑" w:hAnsi="微软雅黑" w:hint="eastAsia"/>
          <w:sz w:val="21"/>
          <w:szCs w:val="21"/>
        </w:rPr>
        <w:t>中</w:t>
      </w:r>
      <w:r w:rsidRPr="00141CC8">
        <w:rPr>
          <w:rFonts w:ascii="微软雅黑" w:hAnsi="微软雅黑"/>
          <w:sz w:val="21"/>
          <w:szCs w:val="21"/>
        </w:rPr>
        <w:t>，</w:t>
      </w:r>
      <w:r w:rsidRPr="00141CC8">
        <w:rPr>
          <w:rFonts w:ascii="微软雅黑" w:hAnsi="微软雅黑" w:hint="eastAsia"/>
          <w:sz w:val="21"/>
          <w:szCs w:val="21"/>
        </w:rPr>
        <w:t>模拟法就是调用计算工具Radi</w:t>
      </w:r>
      <w:r w:rsidRPr="00141CC8">
        <w:rPr>
          <w:rFonts w:ascii="微软雅黑" w:hAnsi="微软雅黑"/>
          <w:sz w:val="21"/>
          <w:szCs w:val="21"/>
        </w:rPr>
        <w:t>ance</w:t>
      </w:r>
      <w:r w:rsidRPr="00141CC8">
        <w:rPr>
          <w:rFonts w:ascii="微软雅黑" w:hAnsi="微软雅黑" w:hint="eastAsia"/>
          <w:sz w:val="21"/>
          <w:szCs w:val="21"/>
        </w:rPr>
        <w:t>进行</w:t>
      </w:r>
      <w:r w:rsidRPr="00141CC8">
        <w:rPr>
          <w:rFonts w:ascii="微软雅黑" w:hAnsi="微软雅黑"/>
          <w:sz w:val="21"/>
          <w:szCs w:val="21"/>
        </w:rPr>
        <w:t>采光</w:t>
      </w:r>
      <w:r w:rsidRPr="00141CC8">
        <w:rPr>
          <w:rFonts w:ascii="微软雅黑" w:hAnsi="微软雅黑" w:hint="eastAsia"/>
          <w:sz w:val="21"/>
          <w:szCs w:val="21"/>
        </w:rPr>
        <w:t>模拟计算，最后将计算结果返回到</w:t>
      </w:r>
      <w:r w:rsidRPr="00141CC8">
        <w:rPr>
          <w:rFonts w:ascii="微软雅黑" w:hAnsi="微软雅黑"/>
          <w:sz w:val="21"/>
          <w:szCs w:val="21"/>
        </w:rPr>
        <w:t>Dali</w:t>
      </w:r>
      <w:r w:rsidRPr="00141CC8">
        <w:rPr>
          <w:rFonts w:ascii="微软雅黑" w:hAnsi="微软雅黑" w:hint="eastAsia"/>
          <w:sz w:val="21"/>
          <w:szCs w:val="21"/>
        </w:rPr>
        <w:t>进行处理分析，</w:t>
      </w:r>
      <w:r w:rsidRPr="00141CC8">
        <w:rPr>
          <w:rFonts w:ascii="微软雅黑" w:hAnsi="微软雅黑"/>
          <w:sz w:val="21"/>
          <w:szCs w:val="21"/>
        </w:rPr>
        <w:t>这是最真实、最常用的方法</w:t>
      </w:r>
      <w:r w:rsidRPr="00141CC8">
        <w:rPr>
          <w:rFonts w:ascii="微软雅黑" w:hAnsi="微软雅黑" w:hint="eastAsia"/>
          <w:sz w:val="21"/>
          <w:szCs w:val="21"/>
        </w:rPr>
        <w:t>。Radiance是由美国劳伦斯伯克利国家实验室以及瑞士洛桑生态技术联邦局开发的采光模拟核心程序，采用了蒙特卡洛算法优化的反向光线追踪算法，相对于光能传递算法来说光线追踪更适合于精确的建筑采光分析。</w:t>
      </w:r>
    </w:p>
    <w:p w14:paraId="08C0B94D" w14:textId="77777777" w:rsidR="00C3029C" w:rsidRDefault="00C3029C" w:rsidP="00C3029C">
      <w:pPr>
        <w:pStyle w:val="a9"/>
        <w:spacing w:line="360" w:lineRule="auto"/>
        <w:jc w:val="center"/>
        <w:rPr>
          <w:rFonts w:hint="eastAsia"/>
          <w:sz w:val="21"/>
          <w:szCs w:val="21"/>
        </w:rPr>
      </w:pPr>
      <w:r w:rsidRPr="00AD4F90">
        <w:rPr>
          <w:noProof/>
          <w:color w:val="000000"/>
        </w:rPr>
        <w:drawing>
          <wp:inline distT="0" distB="0" distL="0" distR="0" wp14:anchorId="74714FC3" wp14:editId="3A0DE2C0">
            <wp:extent cx="3778370" cy="1953166"/>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94318" cy="1961410"/>
                    </a:xfrm>
                    <a:prstGeom prst="rect">
                      <a:avLst/>
                    </a:prstGeom>
                    <a:noFill/>
                    <a:ln>
                      <a:noFill/>
                    </a:ln>
                  </pic:spPr>
                </pic:pic>
              </a:graphicData>
            </a:graphic>
          </wp:inline>
        </w:drawing>
      </w:r>
    </w:p>
    <w:p w14:paraId="64917BBD" w14:textId="77777777" w:rsidR="00C3029C" w:rsidRPr="002D7842" w:rsidRDefault="00C3029C" w:rsidP="00C3029C">
      <w:pPr>
        <w:pStyle w:val="a0"/>
        <w:ind w:firstLine="420"/>
        <w:jc w:val="center"/>
        <w:rPr>
          <w:rFonts w:hint="eastAsia"/>
          <w:lang w:val="en-US"/>
        </w:rPr>
      </w:pPr>
      <w:r w:rsidRPr="002D7842">
        <w:rPr>
          <w:rFonts w:hint="eastAsia"/>
          <w:lang w:val="en-US"/>
        </w:rPr>
        <w:t>图5.3 模拟值与理论计算的关系</w:t>
      </w:r>
    </w:p>
    <w:p w14:paraId="3C44E76A" w14:textId="77777777" w:rsidR="00C3029C" w:rsidRPr="002D7842" w:rsidRDefault="00C3029C" w:rsidP="00141CC8">
      <w:pPr>
        <w:pStyle w:val="a9"/>
        <w:spacing w:line="360" w:lineRule="exact"/>
        <w:ind w:firstLine="420"/>
        <w:jc w:val="left"/>
        <w:rPr>
          <w:rFonts w:ascii="微软雅黑" w:hAnsi="微软雅黑" w:hint="eastAsia"/>
          <w:sz w:val="21"/>
          <w:szCs w:val="21"/>
        </w:rPr>
      </w:pPr>
      <w:r w:rsidRPr="002D7842">
        <w:rPr>
          <w:rFonts w:ascii="微软雅黑" w:hAnsi="微软雅黑" w:hint="eastAsia"/>
          <w:sz w:val="21"/>
          <w:szCs w:val="21"/>
        </w:rPr>
        <w:t>经过大量的</w:t>
      </w:r>
      <w:r w:rsidR="00141CC8">
        <w:rPr>
          <w:rFonts w:ascii="微软雅黑" w:hAnsi="微软雅黑" w:hint="eastAsia"/>
          <w:sz w:val="21"/>
          <w:szCs w:val="21"/>
        </w:rPr>
        <w:t>理论</w:t>
      </w:r>
      <w:r w:rsidRPr="002D7842">
        <w:rPr>
          <w:rFonts w:ascii="微软雅黑" w:hAnsi="微软雅黑" w:hint="eastAsia"/>
          <w:sz w:val="21"/>
          <w:szCs w:val="21"/>
        </w:rPr>
        <w:t>计算和软件模拟对比，Radiance软件模拟出的数值与理论计算的结果</w:t>
      </w:r>
      <w:r w:rsidR="00141CC8">
        <w:rPr>
          <w:rFonts w:ascii="微软雅黑" w:hAnsi="微软雅黑" w:hint="eastAsia"/>
          <w:sz w:val="21"/>
          <w:szCs w:val="21"/>
        </w:rPr>
        <w:t>基本吻合</w:t>
      </w:r>
      <w:r w:rsidRPr="002D7842">
        <w:rPr>
          <w:rFonts w:ascii="微软雅黑" w:hAnsi="微软雅黑" w:hint="eastAsia"/>
          <w:sz w:val="21"/>
          <w:szCs w:val="21"/>
        </w:rPr>
        <w:t>，说明Radiance软件可以提供高精确度的结果。国际上采光标准制定与论文基本上都采用Radiance进行模拟，国际上大部分商用采光分析软件也都基于Radiance程序内核开发，该程序的分析计算结果受到广泛认可。</w:t>
      </w:r>
    </w:p>
    <w:p w14:paraId="3A6E9A9C" w14:textId="77777777" w:rsidR="002A7369" w:rsidRPr="0042654D" w:rsidRDefault="002A7369" w:rsidP="002A7369">
      <w:pPr>
        <w:pStyle w:val="1"/>
        <w:ind w:left="432" w:hanging="432"/>
      </w:pPr>
      <w:bookmarkStart w:id="50" w:name="_Toc185511135"/>
      <w:r w:rsidRPr="0042654D">
        <w:rPr>
          <w:rFonts w:hint="eastAsia"/>
        </w:rPr>
        <w:t>采光计算</w:t>
      </w:r>
      <w:r w:rsidRPr="0042654D">
        <w:t>参数</w:t>
      </w:r>
      <w:r w:rsidRPr="0042654D">
        <w:rPr>
          <w:rFonts w:hint="eastAsia"/>
        </w:rPr>
        <w:t>取值</w:t>
      </w:r>
      <w:bookmarkEnd w:id="50"/>
    </w:p>
    <w:p w14:paraId="402E28FD" w14:textId="77777777" w:rsidR="0042654D" w:rsidRPr="0042654D" w:rsidRDefault="0042654D" w:rsidP="00C3029C">
      <w:pPr>
        <w:pStyle w:val="2"/>
        <w:rPr>
          <w:rFonts w:hint="eastAsia"/>
        </w:rPr>
      </w:pPr>
      <w:bookmarkStart w:id="51" w:name="_Toc264043629"/>
      <w:bookmarkStart w:id="52" w:name="_Toc264569236"/>
      <w:bookmarkStart w:id="53" w:name="_Toc275165386"/>
      <w:bookmarkStart w:id="54" w:name="_Toc290149058"/>
      <w:bookmarkStart w:id="55" w:name="_Toc290209316"/>
      <w:bookmarkStart w:id="56" w:name="_Toc290209340"/>
      <w:bookmarkStart w:id="57" w:name="_Toc312399795"/>
      <w:bookmarkStart w:id="58" w:name="_Toc185511136"/>
      <w:r w:rsidRPr="0042654D">
        <w:t>模拟</w:t>
      </w:r>
      <w:bookmarkEnd w:id="51"/>
      <w:bookmarkEnd w:id="52"/>
      <w:bookmarkEnd w:id="53"/>
      <w:bookmarkEnd w:id="54"/>
      <w:bookmarkEnd w:id="55"/>
      <w:bookmarkEnd w:id="56"/>
      <w:bookmarkEnd w:id="57"/>
      <w:r w:rsidRPr="0042654D">
        <w:rPr>
          <w:rFonts w:hint="eastAsia"/>
        </w:rPr>
        <w:t>分析条件说明</w:t>
      </w:r>
      <w:bookmarkEnd w:id="58"/>
    </w:p>
    <w:p w14:paraId="45E75557" w14:textId="77777777" w:rsidR="00D30C0E" w:rsidRPr="00C3029C" w:rsidRDefault="0042654D" w:rsidP="00C3029C">
      <w:pPr>
        <w:pStyle w:val="a9"/>
        <w:spacing w:line="360" w:lineRule="exact"/>
        <w:ind w:firstLine="420"/>
        <w:rPr>
          <w:rFonts w:ascii="微软雅黑" w:hAnsi="微软雅黑" w:hint="eastAsia"/>
          <w:sz w:val="21"/>
          <w:szCs w:val="21"/>
        </w:rPr>
      </w:pPr>
      <w:r w:rsidRPr="00C3029C">
        <w:rPr>
          <w:rFonts w:ascii="微软雅黑" w:hAnsi="微软雅黑" w:hint="eastAsia"/>
          <w:b/>
          <w:sz w:val="21"/>
          <w:szCs w:val="21"/>
        </w:rPr>
        <w:t>天空</w:t>
      </w:r>
      <w:r w:rsidR="007859D0" w:rsidRPr="00C3029C">
        <w:rPr>
          <w:rFonts w:ascii="微软雅黑" w:hAnsi="微软雅黑" w:hint="eastAsia"/>
          <w:b/>
          <w:sz w:val="21"/>
          <w:szCs w:val="21"/>
        </w:rPr>
        <w:t>模型</w:t>
      </w:r>
      <w:r w:rsidRPr="00C3029C">
        <w:rPr>
          <w:rFonts w:ascii="微软雅黑" w:hAnsi="微软雅黑" w:hint="eastAsia"/>
          <w:sz w:val="21"/>
          <w:szCs w:val="21"/>
        </w:rPr>
        <w:t>：</w:t>
      </w:r>
      <w:r w:rsidR="007859D0" w:rsidRPr="00C3029C">
        <w:rPr>
          <w:rFonts w:ascii="微软雅黑" w:hAnsi="微软雅黑"/>
          <w:sz w:val="21"/>
          <w:szCs w:val="21"/>
        </w:rPr>
        <w:t>CIE</w:t>
      </w:r>
      <w:r w:rsidRPr="00C3029C">
        <w:rPr>
          <w:rFonts w:ascii="微软雅黑" w:hAnsi="微软雅黑" w:hint="eastAsia"/>
          <w:sz w:val="21"/>
          <w:szCs w:val="21"/>
        </w:rPr>
        <w:t>全阴天</w:t>
      </w:r>
      <w:r w:rsidR="007859D0" w:rsidRPr="00C3029C">
        <w:rPr>
          <w:rFonts w:ascii="微软雅黑" w:hAnsi="微软雅黑" w:hint="eastAsia"/>
          <w:sz w:val="21"/>
          <w:szCs w:val="21"/>
        </w:rPr>
        <w:t>天空</w:t>
      </w:r>
      <w:r w:rsidR="00F54FBC" w:rsidRPr="00C3029C">
        <w:rPr>
          <w:rFonts w:ascii="微软雅黑" w:hAnsi="微软雅黑" w:hint="eastAsia"/>
          <w:sz w:val="21"/>
          <w:szCs w:val="21"/>
        </w:rPr>
        <w:t>；</w:t>
      </w:r>
    </w:p>
    <w:p w14:paraId="56C1C5DE" w14:textId="77777777" w:rsidR="00556235" w:rsidRPr="00C3029C" w:rsidRDefault="00556235" w:rsidP="00C3029C">
      <w:pPr>
        <w:pStyle w:val="a9"/>
        <w:spacing w:line="360" w:lineRule="exact"/>
        <w:ind w:firstLine="420"/>
        <w:rPr>
          <w:rFonts w:ascii="微软雅黑" w:hAnsi="微软雅黑" w:hint="eastAsia"/>
          <w:sz w:val="21"/>
          <w:szCs w:val="21"/>
        </w:rPr>
      </w:pPr>
      <w:r w:rsidRPr="00C3029C">
        <w:rPr>
          <w:rFonts w:ascii="微软雅黑" w:hAnsi="微软雅黑" w:hint="eastAsia"/>
          <w:b/>
          <w:sz w:val="21"/>
          <w:szCs w:val="21"/>
        </w:rPr>
        <w:t>计算</w:t>
      </w:r>
      <w:r w:rsidRPr="00C3029C">
        <w:rPr>
          <w:rFonts w:ascii="微软雅黑" w:hAnsi="微软雅黑"/>
          <w:b/>
          <w:sz w:val="21"/>
          <w:szCs w:val="21"/>
        </w:rPr>
        <w:t>光线反射次数：</w:t>
      </w:r>
      <w:bookmarkStart w:id="59" w:name="光线反射次数"/>
      <w:r>
        <w:t>6</w:t>
      </w:r>
      <w:bookmarkEnd w:id="59"/>
      <w:r w:rsidRPr="00C3029C">
        <w:rPr>
          <w:rFonts w:ascii="微软雅黑" w:hAnsi="微软雅黑"/>
          <w:sz w:val="21"/>
          <w:szCs w:val="21"/>
        </w:rPr>
        <w:t>次</w:t>
      </w:r>
      <w:r w:rsidR="00F54FBC" w:rsidRPr="00C3029C">
        <w:rPr>
          <w:rFonts w:ascii="微软雅黑" w:hAnsi="微软雅黑" w:hint="eastAsia"/>
          <w:sz w:val="21"/>
          <w:szCs w:val="21"/>
        </w:rPr>
        <w:t>；</w:t>
      </w:r>
    </w:p>
    <w:p w14:paraId="62D0B8A0" w14:textId="77777777" w:rsidR="0042654D" w:rsidRPr="00C3029C" w:rsidRDefault="0042654D" w:rsidP="00C3029C">
      <w:pPr>
        <w:pStyle w:val="a9"/>
        <w:spacing w:line="360" w:lineRule="exact"/>
        <w:ind w:firstLine="420"/>
        <w:rPr>
          <w:rFonts w:ascii="微软雅黑" w:hAnsi="微软雅黑" w:hint="eastAsia"/>
          <w:sz w:val="21"/>
          <w:szCs w:val="21"/>
        </w:rPr>
      </w:pPr>
      <w:r w:rsidRPr="00C3029C">
        <w:rPr>
          <w:rFonts w:ascii="微软雅黑" w:hAnsi="微软雅黑" w:hint="eastAsia"/>
          <w:b/>
          <w:sz w:val="21"/>
          <w:szCs w:val="21"/>
        </w:rPr>
        <w:t>分析参考平面</w:t>
      </w:r>
      <w:r w:rsidRPr="00C3029C">
        <w:rPr>
          <w:rFonts w:ascii="微软雅黑" w:hAnsi="微软雅黑" w:hint="eastAsia"/>
          <w:sz w:val="21"/>
          <w:szCs w:val="21"/>
        </w:rPr>
        <w:t>：</w:t>
      </w:r>
      <w:r w:rsidR="00AD149F" w:rsidRPr="00C3029C">
        <w:rPr>
          <w:rFonts w:ascii="微软雅黑" w:hAnsi="微软雅黑" w:hint="eastAsia"/>
          <w:sz w:val="21"/>
          <w:szCs w:val="21"/>
        </w:rPr>
        <w:t>功能房间取</w:t>
      </w:r>
      <w:r w:rsidRPr="00C3029C">
        <w:rPr>
          <w:rFonts w:ascii="微软雅黑" w:hAnsi="微软雅黑" w:hint="eastAsia"/>
          <w:sz w:val="21"/>
          <w:szCs w:val="21"/>
        </w:rPr>
        <w:t>距地面</w:t>
      </w:r>
      <w:bookmarkStart w:id="60" w:name="分析面高"/>
      <w:smartTag w:uri="urn:schemas-microsoft-com:office:smarttags" w:element="chmetcnv">
        <w:smartTagPr>
          <w:attr w:name="UnitName" w:val="m"/>
          <w:attr w:name="SourceValue" w:val=".75"/>
          <w:attr w:name="HasSpace" w:val="False"/>
          <w:attr w:name="Negative" w:val="False"/>
          <w:attr w:name="NumberType" w:val="1"/>
          <w:attr w:name="TCSC" w:val="0"/>
        </w:smartTagPr>
        <w:r w:rsidRPr="00C3029C">
          <w:rPr>
            <w:rFonts w:ascii="微软雅黑" w:hAnsi="微软雅黑" w:hint="eastAsia"/>
            <w:sz w:val="21"/>
            <w:szCs w:val="21"/>
          </w:rPr>
          <w:t>0.75</w:t>
        </w:r>
        <w:bookmarkEnd w:id="60"/>
        <w:r w:rsidRPr="00C3029C">
          <w:rPr>
            <w:rFonts w:ascii="微软雅黑" w:hAnsi="微软雅黑"/>
            <w:sz w:val="21"/>
            <w:szCs w:val="21"/>
          </w:rPr>
          <w:t>m</w:t>
        </w:r>
      </w:smartTag>
      <w:r w:rsidR="00AD149F" w:rsidRPr="00C3029C">
        <w:rPr>
          <w:rFonts w:ascii="微软雅黑" w:hAnsi="微软雅黑" w:hint="eastAsia"/>
          <w:sz w:val="21"/>
          <w:szCs w:val="21"/>
        </w:rPr>
        <w:t>，公共空间取地面</w:t>
      </w:r>
      <w:r w:rsidR="00F54FBC" w:rsidRPr="00C3029C">
        <w:rPr>
          <w:rFonts w:ascii="微软雅黑" w:hAnsi="微软雅黑" w:hint="eastAsia"/>
          <w:sz w:val="21"/>
          <w:szCs w:val="21"/>
        </w:rPr>
        <w:t>；</w:t>
      </w:r>
    </w:p>
    <w:p w14:paraId="7C47D04D" w14:textId="77777777" w:rsidR="00F7631E" w:rsidRPr="00C3029C" w:rsidRDefault="00C3029C" w:rsidP="00C3029C">
      <w:pPr>
        <w:pStyle w:val="a9"/>
        <w:spacing w:line="360" w:lineRule="exact"/>
        <w:ind w:firstLine="420"/>
        <w:rPr>
          <w:rFonts w:ascii="微软雅黑" w:hAnsi="微软雅黑" w:hint="eastAsia"/>
          <w:sz w:val="21"/>
          <w:szCs w:val="21"/>
        </w:rPr>
      </w:pPr>
      <w:r w:rsidRPr="002D7842">
        <w:rPr>
          <w:rFonts w:ascii="微软雅黑" w:hAnsi="微软雅黑" w:hint="eastAsia"/>
          <w:b/>
          <w:sz w:val="21"/>
          <w:szCs w:val="21"/>
        </w:rPr>
        <w:t>计算网格划分</w:t>
      </w:r>
      <w:r w:rsidR="00F7631E" w:rsidRPr="00C3029C">
        <w:rPr>
          <w:rFonts w:ascii="微软雅黑" w:hAnsi="微软雅黑" w:hint="eastAsia"/>
          <w:sz w:val="21"/>
          <w:szCs w:val="21"/>
        </w:rPr>
        <w:t>：根据</w:t>
      </w:r>
      <w:r w:rsidR="00F7631E" w:rsidRPr="00C3029C">
        <w:rPr>
          <w:rFonts w:ascii="微软雅黑" w:hAnsi="微软雅黑"/>
          <w:sz w:val="21"/>
          <w:szCs w:val="21"/>
        </w:rPr>
        <w:t>房间面积的情况对网格进行合理划分，</w:t>
      </w:r>
      <w:r w:rsidR="00F7631E" w:rsidRPr="00C3029C">
        <w:rPr>
          <w:rFonts w:ascii="微软雅黑" w:hAnsi="微软雅黑" w:hint="eastAsia"/>
          <w:sz w:val="21"/>
          <w:szCs w:val="21"/>
        </w:rPr>
        <w:t>如</w:t>
      </w:r>
      <w:r w:rsidR="00F7631E" w:rsidRPr="00C3029C">
        <w:rPr>
          <w:rFonts w:ascii="微软雅黑" w:hAnsi="微软雅黑"/>
          <w:sz w:val="21"/>
          <w:szCs w:val="21"/>
        </w:rPr>
        <w:t>下表所示</w:t>
      </w:r>
      <w:r w:rsidR="00F7631E" w:rsidRPr="00C3029C">
        <w:rPr>
          <w:rFonts w:ascii="微软雅黑" w:hAnsi="微软雅黑" w:hint="eastAsia"/>
          <w:sz w:val="21"/>
          <w:szCs w:val="21"/>
        </w:rPr>
        <w: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938"/>
        <w:gridCol w:w="3272"/>
      </w:tblGrid>
      <w:tr w:rsidR="00F7631E" w:rsidRPr="005E68D9" w14:paraId="521861A3" w14:textId="77777777" w:rsidTr="00F861EB">
        <w:trPr>
          <w:jc w:val="center"/>
        </w:trPr>
        <w:tc>
          <w:tcPr>
            <w:tcW w:w="2938" w:type="dxa"/>
            <w:shd w:val="clear" w:color="auto" w:fill="E6E6E6"/>
            <w:vAlign w:val="center"/>
          </w:tcPr>
          <w:p w14:paraId="6A0F15AD" w14:textId="77777777" w:rsidR="00F7631E" w:rsidRPr="005E68D9" w:rsidRDefault="00F7631E" w:rsidP="008F5342">
            <w:pPr>
              <w:rPr>
                <w:rFonts w:hint="eastAsia"/>
                <w:szCs w:val="18"/>
              </w:rPr>
            </w:pPr>
            <w:r w:rsidRPr="005E68D9">
              <w:rPr>
                <w:rFonts w:hint="eastAsia"/>
                <w:szCs w:val="18"/>
              </w:rPr>
              <w:t>房间面积(m</w:t>
            </w:r>
            <w:r w:rsidRPr="00F54FBC">
              <w:rPr>
                <w:rFonts w:hint="eastAsia"/>
                <w:szCs w:val="18"/>
                <w:vertAlign w:val="superscript"/>
              </w:rPr>
              <w:t>2</w:t>
            </w:r>
            <w:r w:rsidRPr="005E68D9">
              <w:rPr>
                <w:rFonts w:hint="eastAsia"/>
                <w:szCs w:val="18"/>
              </w:rPr>
              <w:t>)</w:t>
            </w:r>
          </w:p>
        </w:tc>
        <w:tc>
          <w:tcPr>
            <w:tcW w:w="3272" w:type="dxa"/>
            <w:shd w:val="clear" w:color="auto" w:fill="E6E6E6"/>
            <w:vAlign w:val="center"/>
          </w:tcPr>
          <w:p w14:paraId="5FBF89DA" w14:textId="77777777" w:rsidR="00F7631E" w:rsidRPr="005E68D9" w:rsidRDefault="00F7631E" w:rsidP="008F5342">
            <w:pPr>
              <w:rPr>
                <w:rFonts w:hint="eastAsia"/>
                <w:szCs w:val="18"/>
              </w:rPr>
            </w:pPr>
            <w:r w:rsidRPr="005E68D9">
              <w:rPr>
                <w:rFonts w:hint="eastAsia"/>
                <w:szCs w:val="18"/>
              </w:rPr>
              <w:t>网格大小（m）</w:t>
            </w:r>
          </w:p>
        </w:tc>
      </w:tr>
      <w:tr w:rsidR="00F7631E" w:rsidRPr="005E68D9" w14:paraId="6ACF65A5" w14:textId="77777777" w:rsidTr="00F861EB">
        <w:trPr>
          <w:jc w:val="center"/>
        </w:trPr>
        <w:tc>
          <w:tcPr>
            <w:tcW w:w="2938" w:type="dxa"/>
            <w:shd w:val="clear" w:color="auto" w:fill="auto"/>
            <w:vAlign w:val="center"/>
          </w:tcPr>
          <w:p w14:paraId="0C668435" w14:textId="77777777" w:rsidR="00F7631E" w:rsidRPr="005E68D9" w:rsidRDefault="002E6364" w:rsidP="008F5342">
            <w:pPr>
              <w:rPr>
                <w:rFonts w:hint="eastAsia"/>
                <w:szCs w:val="18"/>
              </w:rPr>
            </w:pPr>
            <w:r w:rsidRPr="005E68D9">
              <w:rPr>
                <w:rFonts w:hint="eastAsia"/>
                <w:szCs w:val="18"/>
              </w:rPr>
              <w:t>≤</w:t>
            </w:r>
            <w:bookmarkStart w:id="61" w:name="网格划分小房间面积"/>
            <w:r w:rsidRPr="005E68D9">
              <w:rPr>
                <w:rFonts w:hint="eastAsia"/>
                <w:szCs w:val="18"/>
              </w:rPr>
              <w:t>10</w:t>
            </w:r>
            <w:bookmarkEnd w:id="61"/>
          </w:p>
        </w:tc>
        <w:tc>
          <w:tcPr>
            <w:tcW w:w="3272" w:type="dxa"/>
            <w:shd w:val="clear" w:color="auto" w:fill="auto"/>
            <w:vAlign w:val="center"/>
          </w:tcPr>
          <w:p w14:paraId="53EA9E80" w14:textId="77777777" w:rsidR="00F7631E" w:rsidRPr="005E68D9" w:rsidRDefault="00F7631E" w:rsidP="008F5342">
            <w:pPr>
              <w:rPr>
                <w:rFonts w:hint="eastAsia"/>
                <w:szCs w:val="18"/>
              </w:rPr>
            </w:pPr>
            <w:bookmarkStart w:id="62" w:name="小房间网格大小"/>
            <w:r w:rsidRPr="005E68D9">
              <w:rPr>
                <w:rFonts w:hint="eastAsia"/>
                <w:szCs w:val="18"/>
              </w:rPr>
              <w:t>0.25</w:t>
            </w:r>
            <w:bookmarkEnd w:id="62"/>
          </w:p>
        </w:tc>
      </w:tr>
      <w:tr w:rsidR="00F7631E" w:rsidRPr="005E68D9" w14:paraId="0194C386" w14:textId="77777777" w:rsidTr="00F861EB">
        <w:trPr>
          <w:jc w:val="center"/>
        </w:trPr>
        <w:tc>
          <w:tcPr>
            <w:tcW w:w="2938" w:type="dxa"/>
            <w:shd w:val="clear" w:color="auto" w:fill="auto"/>
            <w:vAlign w:val="center"/>
          </w:tcPr>
          <w:p w14:paraId="317B6048" w14:textId="77777777" w:rsidR="00F7631E" w:rsidRPr="005E68D9" w:rsidRDefault="00F7631E" w:rsidP="008F5342">
            <w:pPr>
              <w:rPr>
                <w:rFonts w:hint="eastAsia"/>
                <w:szCs w:val="18"/>
              </w:rPr>
            </w:pPr>
            <w:bookmarkStart w:id="63" w:name="网格划分房间面积"/>
            <w:r w:rsidRPr="005E68D9">
              <w:rPr>
                <w:rFonts w:hint="eastAsia"/>
                <w:szCs w:val="18"/>
              </w:rPr>
              <w:t>10~100</w:t>
            </w:r>
            <w:bookmarkEnd w:id="63"/>
          </w:p>
        </w:tc>
        <w:tc>
          <w:tcPr>
            <w:tcW w:w="3272" w:type="dxa"/>
            <w:shd w:val="clear" w:color="auto" w:fill="auto"/>
            <w:vAlign w:val="center"/>
          </w:tcPr>
          <w:p w14:paraId="65296F03" w14:textId="77777777" w:rsidR="00F7631E" w:rsidRPr="005E68D9" w:rsidRDefault="00F7631E" w:rsidP="008F5342">
            <w:pPr>
              <w:rPr>
                <w:rFonts w:hint="eastAsia"/>
                <w:szCs w:val="18"/>
              </w:rPr>
            </w:pPr>
            <w:bookmarkStart w:id="64" w:name="网格大小"/>
            <w:r w:rsidRPr="005E68D9">
              <w:rPr>
                <w:rFonts w:hint="eastAsia"/>
                <w:szCs w:val="18"/>
              </w:rPr>
              <w:t>0.50</w:t>
            </w:r>
            <w:bookmarkEnd w:id="64"/>
          </w:p>
        </w:tc>
      </w:tr>
      <w:tr w:rsidR="00F7631E" w:rsidRPr="005E68D9" w14:paraId="12C92708" w14:textId="77777777" w:rsidTr="00F861EB">
        <w:trPr>
          <w:jc w:val="center"/>
        </w:trPr>
        <w:tc>
          <w:tcPr>
            <w:tcW w:w="2938" w:type="dxa"/>
            <w:shd w:val="clear" w:color="auto" w:fill="auto"/>
            <w:vAlign w:val="center"/>
          </w:tcPr>
          <w:p w14:paraId="431DA1B4" w14:textId="77777777" w:rsidR="00F7631E" w:rsidRPr="005E68D9" w:rsidRDefault="00F7631E" w:rsidP="008F5342">
            <w:pPr>
              <w:rPr>
                <w:rFonts w:hint="eastAsia"/>
                <w:szCs w:val="18"/>
              </w:rPr>
            </w:pPr>
            <w:r w:rsidRPr="005E68D9">
              <w:rPr>
                <w:rFonts w:hint="eastAsia"/>
                <w:szCs w:val="18"/>
              </w:rPr>
              <w:t>≥</w:t>
            </w:r>
            <w:bookmarkStart w:id="65" w:name="网格划分大房间面积"/>
            <w:r w:rsidRPr="005E68D9">
              <w:rPr>
                <w:rFonts w:hint="eastAsia"/>
                <w:szCs w:val="18"/>
              </w:rPr>
              <w:t>100</w:t>
            </w:r>
            <w:bookmarkEnd w:id="65"/>
          </w:p>
        </w:tc>
        <w:tc>
          <w:tcPr>
            <w:tcW w:w="3272" w:type="dxa"/>
            <w:shd w:val="clear" w:color="auto" w:fill="auto"/>
            <w:vAlign w:val="center"/>
          </w:tcPr>
          <w:p w14:paraId="62D14ECE" w14:textId="77777777" w:rsidR="00F7631E" w:rsidRPr="005E68D9" w:rsidRDefault="00F7631E" w:rsidP="008F5342">
            <w:pPr>
              <w:rPr>
                <w:rFonts w:hint="eastAsia"/>
                <w:szCs w:val="18"/>
              </w:rPr>
            </w:pPr>
            <w:bookmarkStart w:id="66" w:name="大房间网格大小"/>
            <w:r w:rsidRPr="005E68D9">
              <w:rPr>
                <w:rFonts w:hint="eastAsia"/>
                <w:szCs w:val="18"/>
              </w:rPr>
              <w:t>1.00</w:t>
            </w:r>
            <w:bookmarkEnd w:id="66"/>
          </w:p>
        </w:tc>
      </w:tr>
    </w:tbl>
    <w:p w14:paraId="49EB0A7D" w14:textId="77777777" w:rsidR="00C3029C" w:rsidRDefault="00C3029C" w:rsidP="00334EA7">
      <w:pPr>
        <w:pStyle w:val="a9"/>
        <w:spacing w:line="360" w:lineRule="exact"/>
        <w:ind w:leftChars="200" w:left="360" w:firstLineChars="0" w:firstLine="0"/>
        <w:rPr>
          <w:rFonts w:ascii="微软雅黑" w:hAnsi="微软雅黑" w:hint="eastAsia"/>
          <w:sz w:val="21"/>
          <w:szCs w:val="21"/>
        </w:rPr>
      </w:pPr>
      <w:r w:rsidRPr="002D7842">
        <w:rPr>
          <w:rFonts w:ascii="微软雅黑" w:hAnsi="微软雅黑" w:hint="eastAsia"/>
          <w:b/>
          <w:sz w:val="21"/>
          <w:szCs w:val="21"/>
        </w:rPr>
        <w:t>周边环境：</w:t>
      </w:r>
      <w:r w:rsidR="00334EA7">
        <w:rPr>
          <w:rFonts w:ascii="微软雅黑" w:hAnsi="微软雅黑" w:hint="eastAsia"/>
          <w:sz w:val="21"/>
          <w:szCs w:val="21"/>
        </w:rPr>
        <w:t>根据</w:t>
      </w:r>
      <w:r w:rsidR="00334EA7" w:rsidRPr="00517935">
        <w:rPr>
          <w:rFonts w:ascii="微软雅黑" w:hAnsi="微软雅黑"/>
          <w:sz w:val="21"/>
          <w:szCs w:val="21"/>
        </w:rPr>
        <w:t>《民用建筑绿色性能计算标准》JGJ/T449-2018</w:t>
      </w:r>
      <w:r w:rsidR="00334EA7" w:rsidRPr="00517935">
        <w:rPr>
          <w:rFonts w:ascii="微软雅黑" w:hAnsi="微软雅黑" w:hint="eastAsia"/>
          <w:sz w:val="21"/>
          <w:szCs w:val="21"/>
        </w:rPr>
        <w:t>第6</w:t>
      </w:r>
      <w:r w:rsidR="00334EA7" w:rsidRPr="00517935">
        <w:rPr>
          <w:rFonts w:ascii="微软雅黑" w:hAnsi="微软雅黑"/>
          <w:sz w:val="21"/>
          <w:szCs w:val="21"/>
        </w:rPr>
        <w:t>.4.4</w:t>
      </w:r>
      <w:r w:rsidR="00334EA7" w:rsidRPr="00517935">
        <w:rPr>
          <w:rFonts w:ascii="微软雅黑" w:hAnsi="微软雅黑" w:hint="eastAsia"/>
          <w:sz w:val="21"/>
          <w:szCs w:val="21"/>
        </w:rPr>
        <w:t>条要求</w:t>
      </w:r>
      <w:r w:rsidR="00334EA7">
        <w:rPr>
          <w:rFonts w:ascii="微软雅黑" w:hAnsi="微软雅黑" w:hint="eastAsia"/>
          <w:sz w:val="21"/>
          <w:szCs w:val="21"/>
        </w:rPr>
        <w:t>，考虑</w:t>
      </w:r>
      <w:r w:rsidR="00334EA7" w:rsidRPr="00517935">
        <w:rPr>
          <w:rFonts w:ascii="微软雅黑" w:hAnsi="微软雅黑" w:hint="eastAsia"/>
          <w:sz w:val="21"/>
          <w:szCs w:val="21"/>
        </w:rPr>
        <w:t>周边建筑物</w:t>
      </w:r>
      <w:r w:rsidR="00334EA7">
        <w:rPr>
          <w:rFonts w:ascii="微软雅黑" w:hAnsi="微软雅黑" w:hint="eastAsia"/>
          <w:sz w:val="21"/>
          <w:szCs w:val="21"/>
        </w:rPr>
        <w:t>等影响</w:t>
      </w:r>
      <w:r w:rsidR="00334EA7" w:rsidRPr="00517935">
        <w:rPr>
          <w:rFonts w:ascii="微软雅黑" w:hAnsi="微软雅黑" w:hint="eastAsia"/>
          <w:sz w:val="21"/>
          <w:szCs w:val="21"/>
        </w:rPr>
        <w:t>。</w:t>
      </w:r>
    </w:p>
    <w:p w14:paraId="58FE3A2C" w14:textId="77777777" w:rsidR="00C3029C" w:rsidRPr="002D7842" w:rsidRDefault="00C3029C" w:rsidP="00C3029C">
      <w:pPr>
        <w:pStyle w:val="a9"/>
        <w:spacing w:line="360" w:lineRule="exact"/>
        <w:ind w:firstLine="420"/>
        <w:rPr>
          <w:rFonts w:ascii="微软雅黑" w:hAnsi="微软雅黑" w:hint="eastAsia"/>
          <w:sz w:val="21"/>
          <w:szCs w:val="21"/>
        </w:rPr>
      </w:pPr>
      <w:r w:rsidRPr="002D7842">
        <w:rPr>
          <w:rFonts w:ascii="微软雅黑" w:hAnsi="微软雅黑" w:hint="eastAsia"/>
          <w:b/>
          <w:sz w:val="21"/>
          <w:szCs w:val="21"/>
        </w:rPr>
        <w:t>室内环境：</w:t>
      </w:r>
      <w:r w:rsidRPr="002D7842">
        <w:rPr>
          <w:rFonts w:ascii="微软雅黑" w:hAnsi="微软雅黑" w:hint="eastAsia"/>
          <w:sz w:val="21"/>
          <w:szCs w:val="21"/>
        </w:rPr>
        <w:t>忽略室内家具类设施的影响，只考虑永久固定的顶棚、地面和墙面。</w:t>
      </w:r>
    </w:p>
    <w:p w14:paraId="2C0A7EE1" w14:textId="77777777" w:rsidR="0042654D" w:rsidRDefault="002A7369" w:rsidP="00C3029C">
      <w:pPr>
        <w:pStyle w:val="2"/>
        <w:rPr>
          <w:rFonts w:hint="eastAsia"/>
        </w:rPr>
      </w:pPr>
      <w:bookmarkStart w:id="67" w:name="_Toc185511137"/>
      <w:r>
        <w:rPr>
          <w:rFonts w:hint="eastAsia"/>
        </w:rPr>
        <w:t>建筑饰面材料参数</w:t>
      </w:r>
      <w:bookmarkEnd w:id="67"/>
    </w:p>
    <w:p w14:paraId="29B24FDD" w14:textId="77777777" w:rsidR="00C3029C" w:rsidRPr="00B305EB" w:rsidRDefault="00C3029C" w:rsidP="00C3029C">
      <w:pPr>
        <w:pStyle w:val="a0"/>
        <w:spacing w:afterLines="50" w:after="156" w:line="360" w:lineRule="exact"/>
        <w:ind w:firstLine="420"/>
        <w:rPr>
          <w:rFonts w:hint="eastAsia"/>
          <w:lang w:val="en-US"/>
        </w:rPr>
      </w:pPr>
      <w:r w:rsidRPr="00B305EB">
        <w:rPr>
          <w:rFonts w:hint="eastAsia"/>
          <w:lang w:val="en-US"/>
        </w:rPr>
        <w:t>室内</w:t>
      </w:r>
      <w:r w:rsidRPr="00B305EB">
        <w:rPr>
          <w:lang w:val="en-US"/>
        </w:rPr>
        <w:t>采光效果受</w:t>
      </w:r>
      <w:r w:rsidRPr="00B305EB">
        <w:rPr>
          <w:rFonts w:hint="eastAsia"/>
          <w:lang w:val="en-US"/>
        </w:rPr>
        <w:t>内部</w:t>
      </w:r>
      <w:r w:rsidRPr="00B305EB">
        <w:rPr>
          <w:lang w:val="en-US"/>
        </w:rPr>
        <w:t>和外部两种因素的</w:t>
      </w:r>
      <w:r w:rsidRPr="00B305EB">
        <w:rPr>
          <w:rFonts w:hint="eastAsia"/>
          <w:lang w:val="en-US"/>
        </w:rPr>
        <w:t>影响。内表面</w:t>
      </w:r>
      <w:r w:rsidRPr="00B305EB">
        <w:rPr>
          <w:lang w:val="en-US"/>
        </w:rPr>
        <w:t>反射比就是</w:t>
      </w:r>
      <w:r w:rsidRPr="00B305EB">
        <w:rPr>
          <w:rFonts w:hint="eastAsia"/>
          <w:lang w:val="en-US"/>
        </w:rPr>
        <w:t>内部重要</w:t>
      </w:r>
      <w:r w:rsidRPr="00B305EB">
        <w:rPr>
          <w:lang w:val="en-US"/>
        </w:rPr>
        <w:t>影响因素</w:t>
      </w:r>
      <w:r w:rsidRPr="00B305EB">
        <w:rPr>
          <w:rFonts w:hint="eastAsia"/>
          <w:lang w:val="en-US"/>
        </w:rPr>
        <w:t>之一</w:t>
      </w:r>
      <w:r w:rsidRPr="00B305EB">
        <w:rPr>
          <w:lang w:val="en-US"/>
        </w:rPr>
        <w:t>，</w:t>
      </w:r>
      <w:r w:rsidRPr="00B305EB">
        <w:rPr>
          <w:rFonts w:hint="eastAsia"/>
          <w:lang w:val="en-US"/>
        </w:rPr>
        <w:t>外部</w:t>
      </w:r>
      <w:r w:rsidRPr="00B305EB">
        <w:rPr>
          <w:lang w:val="en-US"/>
        </w:rPr>
        <w:t>因素</w:t>
      </w:r>
      <w:r w:rsidRPr="00B305EB">
        <w:rPr>
          <w:rFonts w:hint="eastAsia"/>
          <w:lang w:val="en-US"/>
        </w:rPr>
        <w:t>除</w:t>
      </w:r>
      <w:r w:rsidRPr="00B305EB">
        <w:rPr>
          <w:lang w:val="en-US"/>
        </w:rPr>
        <w:t>了天空亮度</w:t>
      </w:r>
      <w:r w:rsidRPr="00B305EB">
        <w:rPr>
          <w:rFonts w:hint="eastAsia"/>
          <w:lang w:val="en-US"/>
        </w:rPr>
        <w:t>外</w:t>
      </w:r>
      <w:r w:rsidRPr="00B305EB">
        <w:rPr>
          <w:lang w:val="en-US"/>
        </w:rPr>
        <w:t>，</w:t>
      </w:r>
      <w:r w:rsidRPr="00B305EB">
        <w:rPr>
          <w:rFonts w:hint="eastAsia"/>
          <w:lang w:val="en-US"/>
        </w:rPr>
        <w:t>建筑外表面</w:t>
      </w:r>
      <w:r w:rsidRPr="00B305EB">
        <w:rPr>
          <w:lang w:val="en-US"/>
        </w:rPr>
        <w:t>反射</w:t>
      </w:r>
      <w:r w:rsidRPr="00B305EB">
        <w:rPr>
          <w:rFonts w:hint="eastAsia"/>
          <w:lang w:val="en-US"/>
        </w:rPr>
        <w:t>情况</w:t>
      </w:r>
      <w:r w:rsidRPr="00B305EB">
        <w:rPr>
          <w:lang w:val="en-US"/>
        </w:rPr>
        <w:t>也是重要的影响因素</w:t>
      </w:r>
      <w:r w:rsidRPr="00B305EB">
        <w:rPr>
          <w:rFonts w:hint="eastAsia"/>
          <w:lang w:val="en-US"/>
        </w:rPr>
        <w:t>。本</w:t>
      </w:r>
      <w:r w:rsidRPr="00B305EB">
        <w:rPr>
          <w:lang w:val="en-US"/>
        </w:rPr>
        <w:t>项目</w:t>
      </w:r>
      <w:r w:rsidRPr="00B305EB">
        <w:rPr>
          <w:rFonts w:hint="eastAsia"/>
          <w:lang w:val="en-US"/>
        </w:rPr>
        <w:t>中</w:t>
      </w:r>
      <w:r w:rsidRPr="00B305EB">
        <w:rPr>
          <w:lang w:val="en-US"/>
        </w:rPr>
        <w:t>建筑内外</w:t>
      </w:r>
      <w:r w:rsidRPr="00B305EB">
        <w:rPr>
          <w:rFonts w:hint="eastAsia"/>
          <w:lang w:val="en-US"/>
        </w:rPr>
        <w:t>饰面材料，</w:t>
      </w:r>
      <w:r w:rsidRPr="00B305EB">
        <w:rPr>
          <w:lang w:val="en-US"/>
        </w:rPr>
        <w:t>如顶棚、</w:t>
      </w:r>
      <w:r w:rsidRPr="00B305EB">
        <w:rPr>
          <w:rFonts w:hint="eastAsia"/>
          <w:lang w:val="en-US"/>
        </w:rPr>
        <w:t>墙面、</w:t>
      </w:r>
      <w:r w:rsidRPr="00B305EB">
        <w:rPr>
          <w:lang w:val="en-US"/>
        </w:rPr>
        <w:t>地面</w:t>
      </w:r>
      <w:r w:rsidRPr="00B305EB">
        <w:rPr>
          <w:rFonts w:hint="eastAsia"/>
          <w:lang w:val="en-US"/>
        </w:rPr>
        <w:t>、</w:t>
      </w:r>
      <w:r w:rsidRPr="00B305EB">
        <w:rPr>
          <w:lang w:val="en-US"/>
        </w:rPr>
        <w:t>建筑外表面</w:t>
      </w:r>
      <w:r w:rsidRPr="00B305EB">
        <w:rPr>
          <w:rFonts w:hint="eastAsia"/>
          <w:lang w:val="en-US"/>
        </w:rPr>
        <w:t>，</w:t>
      </w:r>
      <w:r w:rsidRPr="00B305EB">
        <w:rPr>
          <w:lang w:val="en-US"/>
        </w:rPr>
        <w:t>其</w:t>
      </w:r>
      <w:r w:rsidRPr="00B305EB">
        <w:rPr>
          <w:rFonts w:hint="eastAsia"/>
          <w:lang w:val="en-US"/>
        </w:rPr>
        <w:t>材质、</w:t>
      </w:r>
      <w:r w:rsidRPr="00B305EB">
        <w:rPr>
          <w:lang w:val="en-US"/>
        </w:rPr>
        <w:t>颜色</w:t>
      </w:r>
      <w:r w:rsidRPr="00B305EB">
        <w:rPr>
          <w:rFonts w:hint="eastAsia"/>
          <w:lang w:val="en-US"/>
        </w:rPr>
        <w:t>对应</w:t>
      </w:r>
      <w:r w:rsidRPr="00B305EB">
        <w:rPr>
          <w:lang w:val="en-US"/>
        </w:rPr>
        <w:t>不同的反射比，</w:t>
      </w:r>
      <w:r w:rsidRPr="00B305EB">
        <w:rPr>
          <w:rFonts w:hint="eastAsia"/>
          <w:lang w:val="en-US"/>
        </w:rPr>
        <w:t>给</w:t>
      </w:r>
      <w:r w:rsidRPr="00B305EB">
        <w:rPr>
          <w:lang w:val="en-US"/>
        </w:rPr>
        <w:t>室内光环境</w:t>
      </w:r>
      <w:r w:rsidRPr="00B305EB">
        <w:rPr>
          <w:rFonts w:hint="eastAsia"/>
          <w:lang w:val="en-US"/>
        </w:rPr>
        <w:t>带来</w:t>
      </w:r>
      <w:r w:rsidRPr="00B305EB">
        <w:rPr>
          <w:lang w:val="en-US"/>
        </w:rPr>
        <w:t>不同的采光效果</w:t>
      </w:r>
      <w:r w:rsidRPr="00B305EB">
        <w:rPr>
          <w:rFonts w:hint="eastAsia"/>
          <w:lang w:val="en-US"/>
        </w:rPr>
        <w:t>，反射比</w:t>
      </w:r>
      <w:r w:rsidRPr="00B305EB">
        <w:rPr>
          <w:lang w:val="en-US"/>
        </w:rPr>
        <w:t>数据</w:t>
      </w:r>
      <w:r w:rsidRPr="00B305EB">
        <w:rPr>
          <w:rFonts w:hint="eastAsia"/>
          <w:lang w:val="en-US"/>
        </w:rPr>
        <w:t>参考《建筑采光设计标</w:t>
      </w:r>
      <w:r w:rsidRPr="00B305EB">
        <w:rPr>
          <w:lang w:val="en-US"/>
        </w:rPr>
        <w:t>准》GB 50033-2013附录D</w:t>
      </w:r>
      <w:r w:rsidRPr="00B305EB">
        <w:rPr>
          <w:rFonts w:hint="eastAsia"/>
          <w:lang w:val="en-US"/>
        </w:rPr>
        <w:t>中的</w:t>
      </w:r>
      <w:r w:rsidRPr="00B305EB">
        <w:rPr>
          <w:lang w:val="en-US"/>
        </w:rPr>
        <w:t xml:space="preserve">表D.0.5 </w:t>
      </w:r>
      <w:r w:rsidRPr="00B305EB">
        <w:rPr>
          <w:rFonts w:hint="eastAsia"/>
          <w:lang w:val="en-US"/>
        </w:rPr>
        <w:t>饰面材料</w:t>
      </w:r>
      <w:r w:rsidRPr="00B305EB">
        <w:rPr>
          <w:lang w:val="en-US"/>
        </w:rPr>
        <w:t>的</w:t>
      </w:r>
      <w:r w:rsidRPr="00B305EB">
        <w:rPr>
          <w:rFonts w:hint="eastAsia"/>
          <w:lang w:val="en-US"/>
        </w:rPr>
        <w:t>反射比</w:t>
      </w:r>
      <w:r w:rsidRPr="00B305EB">
        <w:rPr>
          <w:lang w:val="en-US"/>
        </w:rPr>
        <w:t>ρ</w:t>
      </w:r>
      <w:r w:rsidRPr="00B305EB">
        <w:rPr>
          <w:rFonts w:hint="eastAsia"/>
          <w:lang w:val="en-US"/>
        </w:rPr>
        <w:t>值，</w:t>
      </w:r>
      <w:r w:rsidRPr="00B305EB">
        <w:rPr>
          <w:lang w:val="en-US"/>
        </w:rPr>
        <w:t>具体参数见下表：</w:t>
      </w:r>
    </w:p>
    <w:tbl>
      <w:tblPr>
        <w:tblW w:w="93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3113"/>
        <w:gridCol w:w="3114"/>
        <w:gridCol w:w="3114"/>
      </w:tblGrid>
      <w:tr w:rsidR="00D853A2" w:rsidRPr="005E68D9" w14:paraId="1A9AF957" w14:textId="77777777" w:rsidTr="00F861EB">
        <w:trPr>
          <w:trHeight w:val="379"/>
        </w:trPr>
        <w:tc>
          <w:tcPr>
            <w:tcW w:w="9341" w:type="dxa"/>
            <w:gridSpan w:val="3"/>
            <w:tcBorders>
              <w:top w:val="single" w:sz="12" w:space="0" w:color="auto"/>
              <w:bottom w:val="single" w:sz="4" w:space="0" w:color="auto"/>
            </w:tcBorders>
            <w:shd w:val="clear" w:color="auto" w:fill="E6E6E6"/>
            <w:vAlign w:val="center"/>
          </w:tcPr>
          <w:p w14:paraId="38AE87C2" w14:textId="77777777" w:rsidR="00D853A2" w:rsidRPr="00B305EB" w:rsidRDefault="00D853A2" w:rsidP="00D853A2">
            <w:pPr>
              <w:pStyle w:val="a0"/>
              <w:spacing w:line="360" w:lineRule="exact"/>
              <w:jc w:val="center"/>
              <w:rPr>
                <w:rFonts w:hint="eastAsia"/>
                <w:lang w:val="en-US"/>
              </w:rPr>
            </w:pPr>
            <w:r w:rsidRPr="00B305EB">
              <w:rPr>
                <w:rFonts w:hint="eastAsia"/>
                <w:b/>
              </w:rPr>
              <w:t>建筑饰面材料选用与反射比取值</w:t>
            </w:r>
          </w:p>
        </w:tc>
      </w:tr>
      <w:tr w:rsidR="00D853A2" w:rsidRPr="005E68D9" w14:paraId="0FF085CB" w14:textId="77777777" w:rsidTr="00F861EB">
        <w:tc>
          <w:tcPr>
            <w:tcW w:w="3113" w:type="dxa"/>
            <w:tcBorders>
              <w:top w:val="single" w:sz="4" w:space="0" w:color="auto"/>
              <w:bottom w:val="single" w:sz="4" w:space="0" w:color="auto"/>
            </w:tcBorders>
            <w:shd w:val="clear" w:color="auto" w:fill="E6E6E6"/>
            <w:vAlign w:val="center"/>
          </w:tcPr>
          <w:p w14:paraId="465C4C9B" w14:textId="77777777" w:rsidR="00D853A2" w:rsidRPr="00B305EB" w:rsidRDefault="00D853A2" w:rsidP="00D853A2">
            <w:pPr>
              <w:rPr>
                <w:rFonts w:hint="eastAsia"/>
                <w:szCs w:val="21"/>
              </w:rPr>
            </w:pPr>
            <w:r w:rsidRPr="00B305EB">
              <w:rPr>
                <w:rFonts w:hint="eastAsia"/>
                <w:szCs w:val="21"/>
              </w:rPr>
              <w:t>部位</w:t>
            </w:r>
          </w:p>
        </w:tc>
        <w:tc>
          <w:tcPr>
            <w:tcW w:w="3114" w:type="dxa"/>
            <w:tcBorders>
              <w:top w:val="single" w:sz="4" w:space="0" w:color="auto"/>
              <w:bottom w:val="single" w:sz="4" w:space="0" w:color="auto"/>
            </w:tcBorders>
            <w:shd w:val="clear" w:color="auto" w:fill="E6E6E6"/>
            <w:vAlign w:val="center"/>
          </w:tcPr>
          <w:p w14:paraId="5DF3B385" w14:textId="77777777" w:rsidR="00D853A2" w:rsidRPr="00B305EB" w:rsidRDefault="00D853A2" w:rsidP="00D853A2">
            <w:pPr>
              <w:rPr>
                <w:rFonts w:hint="eastAsia"/>
                <w:szCs w:val="21"/>
              </w:rPr>
            </w:pPr>
            <w:r w:rsidRPr="00B305EB">
              <w:rPr>
                <w:rFonts w:hint="eastAsia"/>
                <w:szCs w:val="21"/>
              </w:rPr>
              <w:t>反射比材料设计取值</w:t>
            </w:r>
          </w:p>
        </w:tc>
        <w:tc>
          <w:tcPr>
            <w:tcW w:w="3114" w:type="dxa"/>
            <w:tcBorders>
              <w:top w:val="single" w:sz="4" w:space="0" w:color="auto"/>
              <w:bottom w:val="single" w:sz="4" w:space="0" w:color="auto"/>
            </w:tcBorders>
            <w:shd w:val="clear" w:color="auto" w:fill="E6E6E6"/>
            <w:vAlign w:val="center"/>
          </w:tcPr>
          <w:p w14:paraId="693ACDA8" w14:textId="77777777" w:rsidR="00D853A2" w:rsidRPr="00B305EB" w:rsidRDefault="00D853A2" w:rsidP="00D853A2">
            <w:pPr>
              <w:rPr>
                <w:rFonts w:hint="eastAsia"/>
                <w:szCs w:val="21"/>
              </w:rPr>
            </w:pPr>
            <w:r w:rsidRPr="00B305EB">
              <w:rPr>
                <w:rFonts w:hint="eastAsia"/>
                <w:szCs w:val="21"/>
              </w:rPr>
              <w:t>备注</w:t>
            </w:r>
          </w:p>
        </w:tc>
      </w:tr>
      <w:tr w:rsidR="00D853A2" w:rsidRPr="005E68D9" w14:paraId="4621E2E8" w14:textId="77777777" w:rsidTr="00F861EB">
        <w:tc>
          <w:tcPr>
            <w:tcW w:w="3113" w:type="dxa"/>
            <w:tcBorders>
              <w:top w:val="single" w:sz="4" w:space="0" w:color="auto"/>
            </w:tcBorders>
            <w:shd w:val="clear" w:color="auto" w:fill="auto"/>
            <w:vAlign w:val="center"/>
          </w:tcPr>
          <w:p w14:paraId="19497578" w14:textId="77777777" w:rsidR="00D853A2" w:rsidRPr="005E68D9" w:rsidRDefault="00D853A2" w:rsidP="00D853A2">
            <w:pPr>
              <w:rPr>
                <w:rFonts w:hint="eastAsia"/>
                <w:szCs w:val="18"/>
              </w:rPr>
            </w:pPr>
            <w:r w:rsidRPr="005E68D9">
              <w:rPr>
                <w:rFonts w:hint="eastAsia"/>
                <w:szCs w:val="18"/>
              </w:rPr>
              <w:t>顶棚</w:t>
            </w:r>
          </w:p>
        </w:tc>
        <w:tc>
          <w:tcPr>
            <w:tcW w:w="3114" w:type="dxa"/>
            <w:tcBorders>
              <w:top w:val="single" w:sz="4" w:space="0" w:color="auto"/>
            </w:tcBorders>
            <w:shd w:val="clear" w:color="auto" w:fill="auto"/>
            <w:vAlign w:val="center"/>
          </w:tcPr>
          <w:p w14:paraId="322C4354" w14:textId="77777777" w:rsidR="00D853A2" w:rsidRPr="005E68D9" w:rsidRDefault="00D853A2" w:rsidP="00D853A2">
            <w:pPr>
              <w:rPr>
                <w:rFonts w:hint="eastAsia"/>
                <w:szCs w:val="18"/>
              </w:rPr>
            </w:pPr>
            <w:bookmarkStart w:id="68" w:name="顶棚反射比"/>
            <w:r w:rsidRPr="005E68D9">
              <w:rPr>
                <w:rFonts w:hint="eastAsia"/>
                <w:szCs w:val="18"/>
              </w:rPr>
              <w:t>0.60</w:t>
            </w:r>
            <w:bookmarkEnd w:id="68"/>
          </w:p>
        </w:tc>
        <w:tc>
          <w:tcPr>
            <w:tcW w:w="3114" w:type="dxa"/>
            <w:tcBorders>
              <w:top w:val="single" w:sz="4" w:space="0" w:color="auto"/>
            </w:tcBorders>
            <w:shd w:val="clear" w:color="auto" w:fill="auto"/>
            <w:vAlign w:val="center"/>
          </w:tcPr>
          <w:p w14:paraId="671FB2F9" w14:textId="77777777" w:rsidR="00D853A2" w:rsidRPr="005E68D9" w:rsidRDefault="00D853A2" w:rsidP="00D853A2">
            <w:pPr>
              <w:rPr>
                <w:rFonts w:hint="eastAsia"/>
                <w:szCs w:val="18"/>
              </w:rPr>
            </w:pPr>
          </w:p>
        </w:tc>
      </w:tr>
      <w:tr w:rsidR="00D853A2" w:rsidRPr="005E68D9" w14:paraId="5A6141B3" w14:textId="77777777" w:rsidTr="00F861EB">
        <w:tc>
          <w:tcPr>
            <w:tcW w:w="3113" w:type="dxa"/>
            <w:tcBorders>
              <w:top w:val="single" w:sz="4" w:space="0" w:color="auto"/>
            </w:tcBorders>
            <w:shd w:val="clear" w:color="auto" w:fill="auto"/>
            <w:vAlign w:val="center"/>
          </w:tcPr>
          <w:p w14:paraId="1D0AC011" w14:textId="77777777" w:rsidR="00D853A2" w:rsidRPr="005E68D9" w:rsidRDefault="00D853A2" w:rsidP="00D853A2">
            <w:pPr>
              <w:rPr>
                <w:rFonts w:hint="eastAsia"/>
                <w:szCs w:val="18"/>
              </w:rPr>
            </w:pPr>
            <w:r w:rsidRPr="005E68D9">
              <w:rPr>
                <w:rFonts w:hint="eastAsia"/>
                <w:szCs w:val="18"/>
              </w:rPr>
              <w:t>地面</w:t>
            </w:r>
          </w:p>
        </w:tc>
        <w:tc>
          <w:tcPr>
            <w:tcW w:w="3114" w:type="dxa"/>
            <w:tcBorders>
              <w:top w:val="single" w:sz="4" w:space="0" w:color="auto"/>
            </w:tcBorders>
            <w:shd w:val="clear" w:color="auto" w:fill="auto"/>
            <w:vAlign w:val="center"/>
          </w:tcPr>
          <w:p w14:paraId="4077013A" w14:textId="77777777" w:rsidR="00D853A2" w:rsidRPr="005E68D9" w:rsidRDefault="00D853A2" w:rsidP="00D853A2">
            <w:pPr>
              <w:rPr>
                <w:rFonts w:hint="eastAsia"/>
                <w:szCs w:val="18"/>
              </w:rPr>
            </w:pPr>
            <w:bookmarkStart w:id="69" w:name="地面反射比"/>
            <w:r w:rsidRPr="005E68D9">
              <w:rPr>
                <w:rFonts w:hint="eastAsia"/>
                <w:szCs w:val="18"/>
              </w:rPr>
              <w:t>0.20</w:t>
            </w:r>
            <w:bookmarkEnd w:id="69"/>
          </w:p>
        </w:tc>
        <w:tc>
          <w:tcPr>
            <w:tcW w:w="3114" w:type="dxa"/>
            <w:tcBorders>
              <w:top w:val="single" w:sz="4" w:space="0" w:color="auto"/>
            </w:tcBorders>
            <w:shd w:val="clear" w:color="auto" w:fill="auto"/>
            <w:vAlign w:val="center"/>
          </w:tcPr>
          <w:p w14:paraId="3076D8A0" w14:textId="77777777" w:rsidR="00D853A2" w:rsidRPr="005E68D9" w:rsidRDefault="00D853A2" w:rsidP="00D853A2">
            <w:pPr>
              <w:rPr>
                <w:rFonts w:hint="eastAsia"/>
                <w:szCs w:val="18"/>
              </w:rPr>
            </w:pPr>
          </w:p>
        </w:tc>
      </w:tr>
      <w:tr w:rsidR="00D853A2" w:rsidRPr="005E68D9" w14:paraId="25A072CD" w14:textId="77777777" w:rsidTr="00F861EB">
        <w:tc>
          <w:tcPr>
            <w:tcW w:w="3113" w:type="dxa"/>
            <w:tcBorders>
              <w:top w:val="single" w:sz="4" w:space="0" w:color="auto"/>
            </w:tcBorders>
            <w:shd w:val="clear" w:color="auto" w:fill="auto"/>
            <w:vAlign w:val="center"/>
          </w:tcPr>
          <w:p w14:paraId="6022461E" w14:textId="77777777" w:rsidR="00D853A2" w:rsidRPr="005E68D9" w:rsidRDefault="00D853A2" w:rsidP="00D853A2">
            <w:pPr>
              <w:rPr>
                <w:rFonts w:hint="eastAsia"/>
                <w:szCs w:val="18"/>
              </w:rPr>
            </w:pPr>
            <w:r w:rsidRPr="005E68D9">
              <w:rPr>
                <w:rFonts w:hint="eastAsia"/>
                <w:szCs w:val="18"/>
              </w:rPr>
              <w:t>墙面</w:t>
            </w:r>
          </w:p>
        </w:tc>
        <w:tc>
          <w:tcPr>
            <w:tcW w:w="3114" w:type="dxa"/>
            <w:tcBorders>
              <w:top w:val="single" w:sz="4" w:space="0" w:color="auto"/>
            </w:tcBorders>
            <w:shd w:val="clear" w:color="auto" w:fill="auto"/>
            <w:vAlign w:val="center"/>
          </w:tcPr>
          <w:p w14:paraId="1DE8E1CA" w14:textId="77777777" w:rsidR="00D853A2" w:rsidRPr="005E68D9" w:rsidRDefault="00D853A2" w:rsidP="00D853A2">
            <w:pPr>
              <w:rPr>
                <w:rFonts w:hint="eastAsia"/>
                <w:szCs w:val="18"/>
              </w:rPr>
            </w:pPr>
            <w:bookmarkStart w:id="70" w:name="墙面反射比"/>
            <w:r w:rsidRPr="005E68D9">
              <w:rPr>
                <w:rFonts w:hint="eastAsia"/>
                <w:szCs w:val="18"/>
              </w:rPr>
              <w:t>0.23</w:t>
            </w:r>
            <w:bookmarkEnd w:id="70"/>
          </w:p>
        </w:tc>
        <w:tc>
          <w:tcPr>
            <w:tcW w:w="3114" w:type="dxa"/>
            <w:tcBorders>
              <w:top w:val="single" w:sz="4" w:space="0" w:color="auto"/>
            </w:tcBorders>
            <w:shd w:val="clear" w:color="auto" w:fill="auto"/>
            <w:vAlign w:val="center"/>
          </w:tcPr>
          <w:p w14:paraId="0A2AC3A6" w14:textId="77777777" w:rsidR="00D853A2" w:rsidRPr="005E68D9" w:rsidRDefault="00D853A2" w:rsidP="00D853A2">
            <w:pPr>
              <w:rPr>
                <w:rFonts w:hint="eastAsia"/>
                <w:szCs w:val="18"/>
              </w:rPr>
            </w:pPr>
          </w:p>
        </w:tc>
      </w:tr>
      <w:tr w:rsidR="00D853A2" w:rsidRPr="005E68D9" w14:paraId="257BF88A" w14:textId="77777777" w:rsidTr="00F861EB">
        <w:tc>
          <w:tcPr>
            <w:tcW w:w="3113" w:type="dxa"/>
            <w:tcBorders>
              <w:top w:val="single" w:sz="4" w:space="0" w:color="auto"/>
            </w:tcBorders>
            <w:shd w:val="clear" w:color="auto" w:fill="auto"/>
            <w:vAlign w:val="center"/>
          </w:tcPr>
          <w:p w14:paraId="1760DE7E" w14:textId="77777777" w:rsidR="00D853A2" w:rsidRPr="005E68D9" w:rsidRDefault="00D853A2" w:rsidP="00D853A2">
            <w:pPr>
              <w:rPr>
                <w:rFonts w:hint="eastAsia"/>
                <w:szCs w:val="18"/>
              </w:rPr>
            </w:pPr>
            <w:r w:rsidRPr="005E68D9">
              <w:rPr>
                <w:rFonts w:hint="eastAsia"/>
                <w:szCs w:val="18"/>
              </w:rPr>
              <w:t>外表面</w:t>
            </w:r>
          </w:p>
        </w:tc>
        <w:tc>
          <w:tcPr>
            <w:tcW w:w="3114" w:type="dxa"/>
            <w:tcBorders>
              <w:top w:val="single" w:sz="4" w:space="0" w:color="auto"/>
            </w:tcBorders>
            <w:shd w:val="clear" w:color="auto" w:fill="auto"/>
            <w:vAlign w:val="center"/>
          </w:tcPr>
          <w:p w14:paraId="7A444E34" w14:textId="77777777" w:rsidR="00D853A2" w:rsidRPr="005E68D9" w:rsidRDefault="00D853A2" w:rsidP="00D853A2">
            <w:pPr>
              <w:rPr>
                <w:rFonts w:hint="eastAsia"/>
                <w:szCs w:val="18"/>
              </w:rPr>
            </w:pPr>
            <w:bookmarkStart w:id="71" w:name="外表面反射比"/>
            <w:r w:rsidRPr="005E68D9">
              <w:rPr>
                <w:rFonts w:hint="eastAsia"/>
                <w:szCs w:val="18"/>
              </w:rPr>
              <w:t>0.39</w:t>
            </w:r>
            <w:bookmarkEnd w:id="71"/>
          </w:p>
        </w:tc>
        <w:tc>
          <w:tcPr>
            <w:tcW w:w="3114" w:type="dxa"/>
            <w:tcBorders>
              <w:top w:val="single" w:sz="4" w:space="0" w:color="auto"/>
            </w:tcBorders>
            <w:shd w:val="clear" w:color="auto" w:fill="auto"/>
            <w:vAlign w:val="center"/>
          </w:tcPr>
          <w:p w14:paraId="29791734" w14:textId="77777777" w:rsidR="00D853A2" w:rsidRPr="005E68D9" w:rsidRDefault="00D853A2" w:rsidP="00D853A2">
            <w:pPr>
              <w:rPr>
                <w:rFonts w:hint="eastAsia"/>
                <w:szCs w:val="18"/>
              </w:rPr>
            </w:pPr>
          </w:p>
        </w:tc>
      </w:tr>
    </w:tbl>
    <w:p w14:paraId="1FFA8706" w14:textId="77777777" w:rsidR="00F861EB" w:rsidRPr="006F1148" w:rsidRDefault="0042654D" w:rsidP="006F1148">
      <w:pPr>
        <w:pStyle w:val="a9"/>
        <w:spacing w:line="360" w:lineRule="auto"/>
        <w:ind w:firstLine="360"/>
        <w:rPr>
          <w:rFonts w:ascii="微软雅黑" w:hAnsi="微软雅黑" w:hint="eastAsia"/>
          <w:szCs w:val="21"/>
        </w:rPr>
      </w:pPr>
      <w:r w:rsidRPr="00141CC8">
        <w:rPr>
          <w:rFonts w:ascii="微软雅黑" w:hAnsi="微软雅黑"/>
          <w:sz w:val="18"/>
          <w:szCs w:val="18"/>
        </w:rPr>
        <w:t>注</w:t>
      </w:r>
      <w:r w:rsidRPr="00141CC8">
        <w:rPr>
          <w:rFonts w:ascii="微软雅黑" w:hAnsi="微软雅黑" w:hint="eastAsia"/>
          <w:sz w:val="18"/>
          <w:szCs w:val="18"/>
        </w:rPr>
        <w:t>1</w:t>
      </w:r>
      <w:r w:rsidRPr="00141CC8">
        <w:rPr>
          <w:rFonts w:ascii="微软雅黑" w:hAnsi="微软雅黑"/>
          <w:sz w:val="18"/>
          <w:szCs w:val="18"/>
        </w:rPr>
        <w:t>：</w:t>
      </w:r>
      <w:r w:rsidRPr="00141CC8">
        <w:rPr>
          <w:rFonts w:ascii="微软雅黑" w:hAnsi="微软雅黑" w:hint="eastAsia"/>
          <w:sz w:val="18"/>
          <w:szCs w:val="18"/>
        </w:rPr>
        <w:t>数据参考自：《建筑采光设计标准》</w:t>
      </w:r>
      <w:r w:rsidRPr="00141CC8">
        <w:rPr>
          <w:rFonts w:ascii="微软雅黑" w:hAnsi="微软雅黑"/>
          <w:sz w:val="18"/>
          <w:szCs w:val="18"/>
        </w:rPr>
        <w:t>GB50033-2013</w:t>
      </w:r>
      <w:r w:rsidRPr="00141CC8">
        <w:rPr>
          <w:rFonts w:ascii="微软雅黑" w:hAnsi="微软雅黑" w:hint="eastAsia"/>
          <w:sz w:val="18"/>
          <w:szCs w:val="18"/>
        </w:rPr>
        <w:t>附录</w:t>
      </w:r>
      <w:r w:rsidRPr="00141CC8">
        <w:rPr>
          <w:rFonts w:ascii="微软雅黑" w:hAnsi="微软雅黑"/>
          <w:sz w:val="18"/>
          <w:szCs w:val="18"/>
        </w:rPr>
        <w:t>D</w:t>
      </w:r>
      <w:r w:rsidRPr="00141CC8">
        <w:rPr>
          <w:rFonts w:ascii="微软雅黑" w:hAnsi="微软雅黑" w:hint="eastAsia"/>
          <w:sz w:val="18"/>
          <w:szCs w:val="18"/>
        </w:rPr>
        <w:t xml:space="preserve"> 表D.0.5；</w:t>
      </w:r>
      <w:r w:rsidRPr="00141CC8">
        <w:rPr>
          <w:rFonts w:ascii="微软雅黑" w:hAnsi="微软雅黑" w:hint="eastAsia"/>
          <w:szCs w:val="21"/>
        </w:rPr>
        <w:tab/>
      </w:r>
    </w:p>
    <w:p w14:paraId="691AB031" w14:textId="77777777" w:rsidR="000926EC" w:rsidRDefault="001E049F" w:rsidP="00C3029C">
      <w:pPr>
        <w:pStyle w:val="2"/>
        <w:rPr>
          <w:rFonts w:hint="eastAsia"/>
        </w:rPr>
      </w:pPr>
      <w:bookmarkStart w:id="72" w:name="_Toc185511138"/>
      <w:r w:rsidRPr="005B290E">
        <w:rPr>
          <w:rFonts w:hint="eastAsia"/>
        </w:rPr>
        <w:t>门窗类型</w:t>
      </w:r>
      <w:r w:rsidR="002A7369">
        <w:rPr>
          <w:rFonts w:hint="eastAsia"/>
        </w:rPr>
        <w:t>参数</w:t>
      </w:r>
      <w:bookmarkEnd w:id="72"/>
    </w:p>
    <w:p w14:paraId="3FE63ECA" w14:textId="77777777" w:rsidR="00D853A2" w:rsidRPr="00B305EB" w:rsidRDefault="00D853A2" w:rsidP="00D853A2">
      <w:pPr>
        <w:pStyle w:val="a0"/>
        <w:spacing w:line="360" w:lineRule="exact"/>
        <w:ind w:firstLine="420"/>
        <w:rPr>
          <w:rFonts w:hint="eastAsia"/>
          <w:lang w:val="en-US"/>
        </w:rPr>
      </w:pPr>
      <w:r w:rsidRPr="00B305EB">
        <w:rPr>
          <w:rFonts w:hint="eastAsia"/>
          <w:lang w:val="en-US"/>
        </w:rPr>
        <w:t>透光的门窗决定了建筑内部的采光水平，工程中常见的采光门窗有侧窗、天窗和透光门等。窗的位置、尺寸、形态等都对室内采光有明显的影响，常用的透光门也有利于自然光的传播，天窗更是解决大空间采光的有效方式。总之，建筑的门窗采光性能参数与采光系数的计算息息相关。</w:t>
      </w:r>
    </w:p>
    <w:p w14:paraId="7F038FF0" w14:textId="77777777" w:rsidR="00D853A2" w:rsidRPr="00B305EB" w:rsidRDefault="00D853A2" w:rsidP="00D853A2">
      <w:pPr>
        <w:pStyle w:val="a0"/>
        <w:spacing w:line="360" w:lineRule="exact"/>
        <w:ind w:firstLine="420"/>
        <w:rPr>
          <w:rFonts w:hint="eastAsia"/>
          <w:lang w:val="en-US"/>
        </w:rPr>
      </w:pPr>
      <w:r w:rsidRPr="00B305EB">
        <w:rPr>
          <w:rFonts w:hint="eastAsia"/>
          <w:lang w:val="en-US"/>
        </w:rPr>
        <w:t>门窗性能参数包括门窗尺寸、挡光系数、窗框类型、玻璃类型、可见光透射比和反射比，本项目的具体参数详见下文。</w:t>
      </w:r>
    </w:p>
    <w:p w14:paraId="46B5F21B" w14:textId="77777777" w:rsidR="000926EC" w:rsidRPr="003123FB" w:rsidRDefault="000926EC" w:rsidP="000926EC">
      <w:pPr>
        <w:pStyle w:val="a0"/>
        <w:rPr>
          <w:rFonts w:ascii="宋体" w:hAnsi="宋体" w:hint="eastAsia"/>
          <w:sz w:val="18"/>
          <w:szCs w:val="18"/>
          <w:lang w:val="en-US"/>
        </w:rPr>
      </w:pPr>
    </w:p>
    <w:p w14:paraId="4D15E2D4" w14:textId="77777777" w:rsidR="006C2054" w:rsidRPr="005B290E" w:rsidRDefault="001A0490" w:rsidP="003A5353">
      <w:pPr>
        <w:pStyle w:val="3"/>
        <w:rPr>
          <w:rFonts w:hint="eastAsia"/>
        </w:rPr>
      </w:pPr>
      <w:bookmarkStart w:id="73" w:name="窗"/>
      <w:bookmarkStart w:id="74" w:name="_Toc185511139"/>
      <w:r>
        <w:rPr>
          <w:rFonts w:hint="eastAsia"/>
        </w:rPr>
        <w:t>普通</w:t>
      </w:r>
      <w:r w:rsidR="00F32066" w:rsidRPr="005B290E">
        <w:rPr>
          <w:rFonts w:hint="eastAsia"/>
        </w:rPr>
        <w:t>窗</w:t>
      </w:r>
      <w:bookmarkEnd w:id="74"/>
    </w:p>
    <w:tbl>
      <w:tblPr>
        <w:tblW w:w="932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359"/>
        <w:gridCol w:w="1246"/>
        <w:gridCol w:w="1246"/>
        <w:gridCol w:w="1301"/>
        <w:gridCol w:w="1301"/>
        <w:gridCol w:w="1516"/>
        <w:gridCol w:w="1358"/>
      </w:tblGrid>
      <w:tr w:rsidR="0083455F" w14:paraId="779517EF" w14:textId="77777777">
        <w:tc>
          <w:tcPr>
            <w:tcW w:w="1358" w:type="dxa"/>
            <w:shd w:val="clear" w:color="auto" w:fill="E6E6E6"/>
            <w:vAlign w:val="center"/>
          </w:tcPr>
          <w:bookmarkEnd w:id="73"/>
          <w:p w14:paraId="5BABC3DE" w14:textId="77777777" w:rsidR="0083455F" w:rsidRDefault="00000000">
            <w:pPr>
              <w:rPr>
                <w:rFonts w:hint="eastAsia"/>
                <w:szCs w:val="18"/>
              </w:rPr>
            </w:pPr>
            <w:r>
              <w:rPr>
                <w:szCs w:val="18"/>
              </w:rPr>
              <w:t>门窗编号</w:t>
            </w:r>
          </w:p>
        </w:tc>
        <w:tc>
          <w:tcPr>
            <w:tcW w:w="1245" w:type="dxa"/>
            <w:shd w:val="clear" w:color="auto" w:fill="E6E6E6"/>
            <w:vAlign w:val="center"/>
          </w:tcPr>
          <w:p w14:paraId="67860838" w14:textId="77777777" w:rsidR="0083455F" w:rsidRDefault="00000000">
            <w:pPr>
              <w:rPr>
                <w:rFonts w:hint="eastAsia"/>
                <w:szCs w:val="18"/>
              </w:rPr>
            </w:pPr>
            <w:r>
              <w:rPr>
                <w:szCs w:val="18"/>
              </w:rPr>
              <w:t>宽度(mm)</w:t>
            </w:r>
          </w:p>
        </w:tc>
        <w:tc>
          <w:tcPr>
            <w:tcW w:w="1245" w:type="dxa"/>
            <w:shd w:val="clear" w:color="auto" w:fill="E6E6E6"/>
            <w:vAlign w:val="center"/>
          </w:tcPr>
          <w:p w14:paraId="1BF62DC1" w14:textId="77777777" w:rsidR="0083455F" w:rsidRDefault="00000000">
            <w:pPr>
              <w:rPr>
                <w:rFonts w:hint="eastAsia"/>
                <w:szCs w:val="18"/>
              </w:rPr>
            </w:pPr>
            <w:r>
              <w:rPr>
                <w:szCs w:val="18"/>
              </w:rPr>
              <w:t>高度(mm)</w:t>
            </w:r>
          </w:p>
        </w:tc>
        <w:tc>
          <w:tcPr>
            <w:tcW w:w="1301" w:type="dxa"/>
            <w:shd w:val="clear" w:color="auto" w:fill="E6E6E6"/>
            <w:vAlign w:val="center"/>
          </w:tcPr>
          <w:p w14:paraId="4E45FDAF" w14:textId="77777777" w:rsidR="0083455F" w:rsidRDefault="00000000">
            <w:pPr>
              <w:rPr>
                <w:rFonts w:hint="eastAsia"/>
                <w:szCs w:val="18"/>
              </w:rPr>
            </w:pPr>
            <w:r>
              <w:rPr>
                <w:szCs w:val="18"/>
              </w:rPr>
              <w:t>窗框类型</w:t>
            </w:r>
          </w:p>
        </w:tc>
        <w:tc>
          <w:tcPr>
            <w:tcW w:w="1301" w:type="dxa"/>
            <w:shd w:val="clear" w:color="auto" w:fill="E6E6E6"/>
            <w:vAlign w:val="center"/>
          </w:tcPr>
          <w:p w14:paraId="6E2201BB" w14:textId="77777777" w:rsidR="0083455F" w:rsidRDefault="00000000">
            <w:pPr>
              <w:rPr>
                <w:rFonts w:hint="eastAsia"/>
                <w:szCs w:val="18"/>
              </w:rPr>
            </w:pPr>
            <w:r>
              <w:rPr>
                <w:szCs w:val="18"/>
              </w:rPr>
              <w:t>玻璃类型</w:t>
            </w:r>
          </w:p>
        </w:tc>
        <w:tc>
          <w:tcPr>
            <w:tcW w:w="1516" w:type="dxa"/>
            <w:shd w:val="clear" w:color="auto" w:fill="E6E6E6"/>
            <w:vAlign w:val="center"/>
          </w:tcPr>
          <w:p w14:paraId="29A95700" w14:textId="77777777" w:rsidR="0083455F" w:rsidRDefault="00000000">
            <w:pPr>
              <w:rPr>
                <w:rFonts w:hint="eastAsia"/>
                <w:szCs w:val="18"/>
              </w:rPr>
            </w:pPr>
            <w:r>
              <w:rPr>
                <w:szCs w:val="18"/>
              </w:rPr>
              <w:t>可见光透射比</w:t>
            </w:r>
          </w:p>
        </w:tc>
        <w:tc>
          <w:tcPr>
            <w:tcW w:w="1358" w:type="dxa"/>
            <w:shd w:val="clear" w:color="auto" w:fill="E6E6E6"/>
            <w:vAlign w:val="center"/>
          </w:tcPr>
          <w:p w14:paraId="607B5C69" w14:textId="77777777" w:rsidR="0083455F" w:rsidRDefault="00000000">
            <w:pPr>
              <w:rPr>
                <w:rFonts w:hint="eastAsia"/>
                <w:szCs w:val="18"/>
              </w:rPr>
            </w:pPr>
            <w:r>
              <w:rPr>
                <w:szCs w:val="18"/>
              </w:rPr>
              <w:t>玻璃反射比</w:t>
            </w:r>
          </w:p>
        </w:tc>
      </w:tr>
      <w:tr w:rsidR="0083455F" w14:paraId="6E7166D3" w14:textId="77777777">
        <w:tc>
          <w:tcPr>
            <w:tcW w:w="1358" w:type="dxa"/>
            <w:vAlign w:val="center"/>
          </w:tcPr>
          <w:p w14:paraId="2DC42C54" w14:textId="77777777" w:rsidR="0083455F" w:rsidRDefault="00000000">
            <w:pPr>
              <w:rPr>
                <w:rFonts w:hint="eastAsia"/>
                <w:szCs w:val="18"/>
              </w:rPr>
            </w:pPr>
            <w:r>
              <w:rPr>
                <w:szCs w:val="18"/>
              </w:rPr>
              <w:t>C1521</w:t>
            </w:r>
          </w:p>
        </w:tc>
        <w:tc>
          <w:tcPr>
            <w:tcW w:w="1245" w:type="dxa"/>
            <w:vAlign w:val="center"/>
          </w:tcPr>
          <w:p w14:paraId="59E559C5" w14:textId="77777777" w:rsidR="0083455F" w:rsidRDefault="00000000">
            <w:pPr>
              <w:rPr>
                <w:rFonts w:hint="eastAsia"/>
                <w:szCs w:val="18"/>
              </w:rPr>
            </w:pPr>
            <w:r>
              <w:rPr>
                <w:szCs w:val="18"/>
              </w:rPr>
              <w:t>1500</w:t>
            </w:r>
          </w:p>
        </w:tc>
        <w:tc>
          <w:tcPr>
            <w:tcW w:w="1245" w:type="dxa"/>
            <w:vAlign w:val="center"/>
          </w:tcPr>
          <w:p w14:paraId="4EB1D0CD" w14:textId="77777777" w:rsidR="0083455F" w:rsidRDefault="00000000">
            <w:pPr>
              <w:rPr>
                <w:rFonts w:hint="eastAsia"/>
                <w:szCs w:val="18"/>
              </w:rPr>
            </w:pPr>
            <w:r>
              <w:rPr>
                <w:szCs w:val="18"/>
              </w:rPr>
              <w:t>2100</w:t>
            </w:r>
          </w:p>
        </w:tc>
        <w:tc>
          <w:tcPr>
            <w:tcW w:w="1301" w:type="dxa"/>
            <w:vAlign w:val="center"/>
          </w:tcPr>
          <w:p w14:paraId="16A43A71" w14:textId="77777777" w:rsidR="0083455F" w:rsidRDefault="00000000">
            <w:pPr>
              <w:rPr>
                <w:rFonts w:hint="eastAsia"/>
                <w:szCs w:val="18"/>
              </w:rPr>
            </w:pPr>
            <w:r>
              <w:rPr>
                <w:szCs w:val="18"/>
              </w:rPr>
              <w:t>单层铝窗</w:t>
            </w:r>
          </w:p>
        </w:tc>
        <w:tc>
          <w:tcPr>
            <w:tcW w:w="1301" w:type="dxa"/>
            <w:vAlign w:val="center"/>
          </w:tcPr>
          <w:p w14:paraId="3562BF18" w14:textId="77777777" w:rsidR="0083455F" w:rsidRDefault="00000000">
            <w:pPr>
              <w:rPr>
                <w:rFonts w:hint="eastAsia"/>
                <w:szCs w:val="18"/>
              </w:rPr>
            </w:pPr>
            <w:r>
              <w:rPr>
                <w:szCs w:val="18"/>
              </w:rPr>
              <w:t>普通玻璃</w:t>
            </w:r>
          </w:p>
        </w:tc>
        <w:tc>
          <w:tcPr>
            <w:tcW w:w="1516" w:type="dxa"/>
            <w:vAlign w:val="center"/>
          </w:tcPr>
          <w:p w14:paraId="2849BE7B" w14:textId="77777777" w:rsidR="0083455F" w:rsidRDefault="00000000">
            <w:pPr>
              <w:rPr>
                <w:rFonts w:hint="eastAsia"/>
                <w:szCs w:val="18"/>
              </w:rPr>
            </w:pPr>
            <w:r>
              <w:rPr>
                <w:szCs w:val="18"/>
              </w:rPr>
              <w:t>0.89</w:t>
            </w:r>
          </w:p>
        </w:tc>
        <w:tc>
          <w:tcPr>
            <w:tcW w:w="1358" w:type="dxa"/>
            <w:vAlign w:val="center"/>
          </w:tcPr>
          <w:p w14:paraId="301D4874" w14:textId="77777777" w:rsidR="0083455F" w:rsidRDefault="00000000">
            <w:pPr>
              <w:rPr>
                <w:rFonts w:hint="eastAsia"/>
                <w:szCs w:val="18"/>
              </w:rPr>
            </w:pPr>
            <w:r>
              <w:rPr>
                <w:szCs w:val="18"/>
              </w:rPr>
              <w:t>0.08</w:t>
            </w:r>
          </w:p>
        </w:tc>
      </w:tr>
      <w:tr w:rsidR="0083455F" w14:paraId="54C38999" w14:textId="77777777">
        <w:tc>
          <w:tcPr>
            <w:tcW w:w="1358" w:type="dxa"/>
            <w:vAlign w:val="center"/>
          </w:tcPr>
          <w:p w14:paraId="0F82A0F2" w14:textId="77777777" w:rsidR="0083455F" w:rsidRDefault="00000000">
            <w:pPr>
              <w:rPr>
                <w:rFonts w:hint="eastAsia"/>
                <w:szCs w:val="18"/>
              </w:rPr>
            </w:pPr>
            <w:r>
              <w:rPr>
                <w:szCs w:val="18"/>
              </w:rPr>
              <w:t>C1821</w:t>
            </w:r>
          </w:p>
        </w:tc>
        <w:tc>
          <w:tcPr>
            <w:tcW w:w="1245" w:type="dxa"/>
            <w:vAlign w:val="center"/>
          </w:tcPr>
          <w:p w14:paraId="216513CC" w14:textId="77777777" w:rsidR="0083455F" w:rsidRDefault="00000000">
            <w:pPr>
              <w:rPr>
                <w:rFonts w:hint="eastAsia"/>
                <w:szCs w:val="18"/>
              </w:rPr>
            </w:pPr>
            <w:r>
              <w:rPr>
                <w:szCs w:val="18"/>
              </w:rPr>
              <w:t>1800</w:t>
            </w:r>
          </w:p>
        </w:tc>
        <w:tc>
          <w:tcPr>
            <w:tcW w:w="1245" w:type="dxa"/>
            <w:vAlign w:val="center"/>
          </w:tcPr>
          <w:p w14:paraId="3DB52F35" w14:textId="77777777" w:rsidR="0083455F" w:rsidRDefault="00000000">
            <w:pPr>
              <w:rPr>
                <w:rFonts w:hint="eastAsia"/>
                <w:szCs w:val="18"/>
              </w:rPr>
            </w:pPr>
            <w:r>
              <w:rPr>
                <w:szCs w:val="18"/>
              </w:rPr>
              <w:t>2100</w:t>
            </w:r>
          </w:p>
        </w:tc>
        <w:tc>
          <w:tcPr>
            <w:tcW w:w="1301" w:type="dxa"/>
            <w:vAlign w:val="center"/>
          </w:tcPr>
          <w:p w14:paraId="6AE0E3A3" w14:textId="77777777" w:rsidR="0083455F" w:rsidRDefault="00000000">
            <w:pPr>
              <w:rPr>
                <w:rFonts w:hint="eastAsia"/>
                <w:szCs w:val="18"/>
              </w:rPr>
            </w:pPr>
            <w:r>
              <w:rPr>
                <w:szCs w:val="18"/>
              </w:rPr>
              <w:t>单层铝窗</w:t>
            </w:r>
          </w:p>
        </w:tc>
        <w:tc>
          <w:tcPr>
            <w:tcW w:w="1301" w:type="dxa"/>
            <w:vAlign w:val="center"/>
          </w:tcPr>
          <w:p w14:paraId="5089C6D2" w14:textId="77777777" w:rsidR="0083455F" w:rsidRDefault="00000000">
            <w:pPr>
              <w:rPr>
                <w:rFonts w:hint="eastAsia"/>
                <w:szCs w:val="18"/>
              </w:rPr>
            </w:pPr>
            <w:r>
              <w:rPr>
                <w:szCs w:val="18"/>
              </w:rPr>
              <w:t>普通玻璃</w:t>
            </w:r>
          </w:p>
        </w:tc>
        <w:tc>
          <w:tcPr>
            <w:tcW w:w="1516" w:type="dxa"/>
            <w:vAlign w:val="center"/>
          </w:tcPr>
          <w:p w14:paraId="509D41A0" w14:textId="77777777" w:rsidR="0083455F" w:rsidRDefault="00000000">
            <w:pPr>
              <w:rPr>
                <w:rFonts w:hint="eastAsia"/>
                <w:szCs w:val="18"/>
              </w:rPr>
            </w:pPr>
            <w:r>
              <w:rPr>
                <w:szCs w:val="18"/>
              </w:rPr>
              <w:t>0.89</w:t>
            </w:r>
          </w:p>
        </w:tc>
        <w:tc>
          <w:tcPr>
            <w:tcW w:w="1358" w:type="dxa"/>
            <w:vAlign w:val="center"/>
          </w:tcPr>
          <w:p w14:paraId="3BEB8113" w14:textId="77777777" w:rsidR="0083455F" w:rsidRDefault="00000000">
            <w:pPr>
              <w:rPr>
                <w:rFonts w:hint="eastAsia"/>
                <w:szCs w:val="18"/>
              </w:rPr>
            </w:pPr>
            <w:r>
              <w:rPr>
                <w:szCs w:val="18"/>
              </w:rPr>
              <w:t>0.08</w:t>
            </w:r>
          </w:p>
        </w:tc>
      </w:tr>
      <w:tr w:rsidR="0083455F" w14:paraId="34032267" w14:textId="77777777">
        <w:tc>
          <w:tcPr>
            <w:tcW w:w="1358" w:type="dxa"/>
            <w:vAlign w:val="center"/>
          </w:tcPr>
          <w:p w14:paraId="6C82884C" w14:textId="77777777" w:rsidR="0083455F" w:rsidRDefault="00000000">
            <w:pPr>
              <w:rPr>
                <w:rFonts w:hint="eastAsia"/>
                <w:szCs w:val="18"/>
              </w:rPr>
            </w:pPr>
            <w:r>
              <w:rPr>
                <w:szCs w:val="18"/>
              </w:rPr>
              <w:t>C2121</w:t>
            </w:r>
          </w:p>
        </w:tc>
        <w:tc>
          <w:tcPr>
            <w:tcW w:w="1245" w:type="dxa"/>
            <w:vAlign w:val="center"/>
          </w:tcPr>
          <w:p w14:paraId="66B3C404" w14:textId="77777777" w:rsidR="0083455F" w:rsidRDefault="00000000">
            <w:pPr>
              <w:rPr>
                <w:rFonts w:hint="eastAsia"/>
                <w:szCs w:val="18"/>
              </w:rPr>
            </w:pPr>
            <w:r>
              <w:rPr>
                <w:szCs w:val="18"/>
              </w:rPr>
              <w:t>2100</w:t>
            </w:r>
          </w:p>
        </w:tc>
        <w:tc>
          <w:tcPr>
            <w:tcW w:w="1245" w:type="dxa"/>
            <w:vAlign w:val="center"/>
          </w:tcPr>
          <w:p w14:paraId="1973C9C3" w14:textId="77777777" w:rsidR="0083455F" w:rsidRDefault="00000000">
            <w:pPr>
              <w:rPr>
                <w:rFonts w:hint="eastAsia"/>
                <w:szCs w:val="18"/>
              </w:rPr>
            </w:pPr>
            <w:r>
              <w:rPr>
                <w:szCs w:val="18"/>
              </w:rPr>
              <w:t>2100</w:t>
            </w:r>
          </w:p>
        </w:tc>
        <w:tc>
          <w:tcPr>
            <w:tcW w:w="1301" w:type="dxa"/>
            <w:vAlign w:val="center"/>
          </w:tcPr>
          <w:p w14:paraId="0A0FFE6F" w14:textId="77777777" w:rsidR="0083455F" w:rsidRDefault="00000000">
            <w:pPr>
              <w:rPr>
                <w:rFonts w:hint="eastAsia"/>
                <w:szCs w:val="18"/>
              </w:rPr>
            </w:pPr>
            <w:r>
              <w:rPr>
                <w:szCs w:val="18"/>
              </w:rPr>
              <w:t>单层铝窗</w:t>
            </w:r>
          </w:p>
        </w:tc>
        <w:tc>
          <w:tcPr>
            <w:tcW w:w="1301" w:type="dxa"/>
            <w:vAlign w:val="center"/>
          </w:tcPr>
          <w:p w14:paraId="22A08B78" w14:textId="77777777" w:rsidR="0083455F" w:rsidRDefault="00000000">
            <w:pPr>
              <w:rPr>
                <w:rFonts w:hint="eastAsia"/>
                <w:szCs w:val="18"/>
              </w:rPr>
            </w:pPr>
            <w:r>
              <w:rPr>
                <w:szCs w:val="18"/>
              </w:rPr>
              <w:t>普通玻璃</w:t>
            </w:r>
          </w:p>
        </w:tc>
        <w:tc>
          <w:tcPr>
            <w:tcW w:w="1516" w:type="dxa"/>
            <w:vAlign w:val="center"/>
          </w:tcPr>
          <w:p w14:paraId="04133557" w14:textId="77777777" w:rsidR="0083455F" w:rsidRDefault="00000000">
            <w:pPr>
              <w:rPr>
                <w:rFonts w:hint="eastAsia"/>
                <w:szCs w:val="18"/>
              </w:rPr>
            </w:pPr>
            <w:r>
              <w:rPr>
                <w:szCs w:val="18"/>
              </w:rPr>
              <w:t>0.89</w:t>
            </w:r>
          </w:p>
        </w:tc>
        <w:tc>
          <w:tcPr>
            <w:tcW w:w="1358" w:type="dxa"/>
            <w:vAlign w:val="center"/>
          </w:tcPr>
          <w:p w14:paraId="6FF20DAA" w14:textId="77777777" w:rsidR="0083455F" w:rsidRDefault="00000000">
            <w:pPr>
              <w:rPr>
                <w:rFonts w:hint="eastAsia"/>
                <w:szCs w:val="18"/>
              </w:rPr>
            </w:pPr>
            <w:r>
              <w:rPr>
                <w:szCs w:val="18"/>
              </w:rPr>
              <w:t>0.08</w:t>
            </w:r>
          </w:p>
        </w:tc>
      </w:tr>
      <w:tr w:rsidR="0083455F" w14:paraId="774CDF79" w14:textId="77777777">
        <w:tc>
          <w:tcPr>
            <w:tcW w:w="1358" w:type="dxa"/>
            <w:vAlign w:val="center"/>
          </w:tcPr>
          <w:p w14:paraId="774B95C4" w14:textId="77777777" w:rsidR="0083455F" w:rsidRDefault="00000000">
            <w:pPr>
              <w:rPr>
                <w:rFonts w:hint="eastAsia"/>
                <w:szCs w:val="18"/>
              </w:rPr>
            </w:pPr>
            <w:r>
              <w:rPr>
                <w:szCs w:val="18"/>
              </w:rPr>
              <w:t>C2721</w:t>
            </w:r>
          </w:p>
        </w:tc>
        <w:tc>
          <w:tcPr>
            <w:tcW w:w="1245" w:type="dxa"/>
            <w:vAlign w:val="center"/>
          </w:tcPr>
          <w:p w14:paraId="29BD83EE" w14:textId="77777777" w:rsidR="0083455F" w:rsidRDefault="00000000">
            <w:pPr>
              <w:rPr>
                <w:rFonts w:hint="eastAsia"/>
                <w:szCs w:val="18"/>
              </w:rPr>
            </w:pPr>
            <w:r>
              <w:rPr>
                <w:szCs w:val="18"/>
              </w:rPr>
              <w:t>2700</w:t>
            </w:r>
          </w:p>
        </w:tc>
        <w:tc>
          <w:tcPr>
            <w:tcW w:w="1245" w:type="dxa"/>
            <w:vAlign w:val="center"/>
          </w:tcPr>
          <w:p w14:paraId="667B0186" w14:textId="77777777" w:rsidR="0083455F" w:rsidRDefault="00000000">
            <w:pPr>
              <w:rPr>
                <w:rFonts w:hint="eastAsia"/>
                <w:szCs w:val="18"/>
              </w:rPr>
            </w:pPr>
            <w:r>
              <w:rPr>
                <w:szCs w:val="18"/>
              </w:rPr>
              <w:t>2100</w:t>
            </w:r>
          </w:p>
        </w:tc>
        <w:tc>
          <w:tcPr>
            <w:tcW w:w="1301" w:type="dxa"/>
            <w:vAlign w:val="center"/>
          </w:tcPr>
          <w:p w14:paraId="17F65723" w14:textId="77777777" w:rsidR="0083455F" w:rsidRDefault="00000000">
            <w:pPr>
              <w:rPr>
                <w:rFonts w:hint="eastAsia"/>
                <w:szCs w:val="18"/>
              </w:rPr>
            </w:pPr>
            <w:r>
              <w:rPr>
                <w:szCs w:val="18"/>
              </w:rPr>
              <w:t>单层铝窗</w:t>
            </w:r>
          </w:p>
        </w:tc>
        <w:tc>
          <w:tcPr>
            <w:tcW w:w="1301" w:type="dxa"/>
            <w:vAlign w:val="center"/>
          </w:tcPr>
          <w:p w14:paraId="60798AF1" w14:textId="77777777" w:rsidR="0083455F" w:rsidRDefault="00000000">
            <w:pPr>
              <w:rPr>
                <w:rFonts w:hint="eastAsia"/>
                <w:szCs w:val="18"/>
              </w:rPr>
            </w:pPr>
            <w:r>
              <w:rPr>
                <w:szCs w:val="18"/>
              </w:rPr>
              <w:t>普通玻璃</w:t>
            </w:r>
          </w:p>
        </w:tc>
        <w:tc>
          <w:tcPr>
            <w:tcW w:w="1516" w:type="dxa"/>
            <w:vAlign w:val="center"/>
          </w:tcPr>
          <w:p w14:paraId="31D4265B" w14:textId="77777777" w:rsidR="0083455F" w:rsidRDefault="00000000">
            <w:pPr>
              <w:rPr>
                <w:rFonts w:hint="eastAsia"/>
                <w:szCs w:val="18"/>
              </w:rPr>
            </w:pPr>
            <w:r>
              <w:rPr>
                <w:szCs w:val="18"/>
              </w:rPr>
              <w:t>0.89</w:t>
            </w:r>
          </w:p>
        </w:tc>
        <w:tc>
          <w:tcPr>
            <w:tcW w:w="1358" w:type="dxa"/>
            <w:vAlign w:val="center"/>
          </w:tcPr>
          <w:p w14:paraId="32D02CA1" w14:textId="77777777" w:rsidR="0083455F" w:rsidRDefault="00000000">
            <w:pPr>
              <w:rPr>
                <w:rFonts w:hint="eastAsia"/>
                <w:szCs w:val="18"/>
              </w:rPr>
            </w:pPr>
            <w:r>
              <w:rPr>
                <w:szCs w:val="18"/>
              </w:rPr>
              <w:t>0.08</w:t>
            </w:r>
          </w:p>
        </w:tc>
      </w:tr>
      <w:tr w:rsidR="0083455F" w14:paraId="28E38712" w14:textId="77777777">
        <w:tc>
          <w:tcPr>
            <w:tcW w:w="1358" w:type="dxa"/>
            <w:vAlign w:val="center"/>
          </w:tcPr>
          <w:p w14:paraId="5B260DA1" w14:textId="77777777" w:rsidR="0083455F" w:rsidRDefault="00000000">
            <w:pPr>
              <w:rPr>
                <w:rFonts w:hint="eastAsia"/>
                <w:szCs w:val="18"/>
              </w:rPr>
            </w:pPr>
            <w:r>
              <w:rPr>
                <w:szCs w:val="18"/>
              </w:rPr>
              <w:t>C3018</w:t>
            </w:r>
          </w:p>
        </w:tc>
        <w:tc>
          <w:tcPr>
            <w:tcW w:w="1245" w:type="dxa"/>
            <w:vAlign w:val="center"/>
          </w:tcPr>
          <w:p w14:paraId="5DE5D040" w14:textId="77777777" w:rsidR="0083455F" w:rsidRDefault="00000000">
            <w:pPr>
              <w:rPr>
                <w:rFonts w:hint="eastAsia"/>
                <w:szCs w:val="18"/>
              </w:rPr>
            </w:pPr>
            <w:r>
              <w:rPr>
                <w:szCs w:val="18"/>
              </w:rPr>
              <w:t>3000</w:t>
            </w:r>
          </w:p>
        </w:tc>
        <w:tc>
          <w:tcPr>
            <w:tcW w:w="1245" w:type="dxa"/>
            <w:vAlign w:val="center"/>
          </w:tcPr>
          <w:p w14:paraId="5472FD44" w14:textId="77777777" w:rsidR="0083455F" w:rsidRDefault="00000000">
            <w:pPr>
              <w:rPr>
                <w:rFonts w:hint="eastAsia"/>
                <w:szCs w:val="18"/>
              </w:rPr>
            </w:pPr>
            <w:r>
              <w:rPr>
                <w:szCs w:val="18"/>
              </w:rPr>
              <w:t>1800</w:t>
            </w:r>
          </w:p>
        </w:tc>
        <w:tc>
          <w:tcPr>
            <w:tcW w:w="1301" w:type="dxa"/>
            <w:vAlign w:val="center"/>
          </w:tcPr>
          <w:p w14:paraId="5A6B079F" w14:textId="77777777" w:rsidR="0083455F" w:rsidRDefault="00000000">
            <w:pPr>
              <w:rPr>
                <w:rFonts w:hint="eastAsia"/>
                <w:szCs w:val="18"/>
              </w:rPr>
            </w:pPr>
            <w:r>
              <w:rPr>
                <w:szCs w:val="18"/>
              </w:rPr>
              <w:t>单层铝窗</w:t>
            </w:r>
          </w:p>
        </w:tc>
        <w:tc>
          <w:tcPr>
            <w:tcW w:w="1301" w:type="dxa"/>
            <w:vAlign w:val="center"/>
          </w:tcPr>
          <w:p w14:paraId="57104A82" w14:textId="77777777" w:rsidR="0083455F" w:rsidRDefault="00000000">
            <w:pPr>
              <w:rPr>
                <w:rFonts w:hint="eastAsia"/>
                <w:szCs w:val="18"/>
              </w:rPr>
            </w:pPr>
            <w:r>
              <w:rPr>
                <w:szCs w:val="18"/>
              </w:rPr>
              <w:t>普通玻璃</w:t>
            </w:r>
          </w:p>
        </w:tc>
        <w:tc>
          <w:tcPr>
            <w:tcW w:w="1516" w:type="dxa"/>
            <w:vAlign w:val="center"/>
          </w:tcPr>
          <w:p w14:paraId="27073EB6" w14:textId="77777777" w:rsidR="0083455F" w:rsidRDefault="00000000">
            <w:pPr>
              <w:rPr>
                <w:rFonts w:hint="eastAsia"/>
                <w:szCs w:val="18"/>
              </w:rPr>
            </w:pPr>
            <w:r>
              <w:rPr>
                <w:szCs w:val="18"/>
              </w:rPr>
              <w:t>0.89</w:t>
            </w:r>
          </w:p>
        </w:tc>
        <w:tc>
          <w:tcPr>
            <w:tcW w:w="1358" w:type="dxa"/>
            <w:vAlign w:val="center"/>
          </w:tcPr>
          <w:p w14:paraId="5BFD8BA8" w14:textId="77777777" w:rsidR="0083455F" w:rsidRDefault="00000000">
            <w:pPr>
              <w:rPr>
                <w:rFonts w:hint="eastAsia"/>
                <w:szCs w:val="18"/>
              </w:rPr>
            </w:pPr>
            <w:r>
              <w:rPr>
                <w:szCs w:val="18"/>
              </w:rPr>
              <w:t>0.08</w:t>
            </w:r>
          </w:p>
        </w:tc>
      </w:tr>
      <w:tr w:rsidR="0083455F" w14:paraId="2F6E5A62" w14:textId="77777777">
        <w:tc>
          <w:tcPr>
            <w:tcW w:w="1358" w:type="dxa"/>
            <w:vAlign w:val="center"/>
          </w:tcPr>
          <w:p w14:paraId="3BC18B9D" w14:textId="77777777" w:rsidR="0083455F" w:rsidRDefault="00000000">
            <w:pPr>
              <w:rPr>
                <w:rFonts w:hint="eastAsia"/>
                <w:szCs w:val="18"/>
              </w:rPr>
            </w:pPr>
            <w:r>
              <w:rPr>
                <w:szCs w:val="18"/>
              </w:rPr>
              <w:t>C3021</w:t>
            </w:r>
          </w:p>
        </w:tc>
        <w:tc>
          <w:tcPr>
            <w:tcW w:w="1245" w:type="dxa"/>
            <w:vAlign w:val="center"/>
          </w:tcPr>
          <w:p w14:paraId="0B15EA38" w14:textId="77777777" w:rsidR="0083455F" w:rsidRDefault="00000000">
            <w:pPr>
              <w:rPr>
                <w:rFonts w:hint="eastAsia"/>
                <w:szCs w:val="18"/>
              </w:rPr>
            </w:pPr>
            <w:r>
              <w:rPr>
                <w:szCs w:val="18"/>
              </w:rPr>
              <w:t>3000</w:t>
            </w:r>
          </w:p>
        </w:tc>
        <w:tc>
          <w:tcPr>
            <w:tcW w:w="1245" w:type="dxa"/>
            <w:vAlign w:val="center"/>
          </w:tcPr>
          <w:p w14:paraId="62C71433" w14:textId="77777777" w:rsidR="0083455F" w:rsidRDefault="00000000">
            <w:pPr>
              <w:rPr>
                <w:rFonts w:hint="eastAsia"/>
                <w:szCs w:val="18"/>
              </w:rPr>
            </w:pPr>
            <w:r>
              <w:rPr>
                <w:szCs w:val="18"/>
              </w:rPr>
              <w:t>2100</w:t>
            </w:r>
          </w:p>
        </w:tc>
        <w:tc>
          <w:tcPr>
            <w:tcW w:w="1301" w:type="dxa"/>
            <w:vAlign w:val="center"/>
          </w:tcPr>
          <w:p w14:paraId="0A5EC8AA" w14:textId="77777777" w:rsidR="0083455F" w:rsidRDefault="00000000">
            <w:pPr>
              <w:rPr>
                <w:rFonts w:hint="eastAsia"/>
                <w:szCs w:val="18"/>
              </w:rPr>
            </w:pPr>
            <w:r>
              <w:rPr>
                <w:szCs w:val="18"/>
              </w:rPr>
              <w:t>单层铝窗</w:t>
            </w:r>
          </w:p>
        </w:tc>
        <w:tc>
          <w:tcPr>
            <w:tcW w:w="1301" w:type="dxa"/>
            <w:vAlign w:val="center"/>
          </w:tcPr>
          <w:p w14:paraId="7144D6F4" w14:textId="77777777" w:rsidR="0083455F" w:rsidRDefault="00000000">
            <w:pPr>
              <w:rPr>
                <w:rFonts w:hint="eastAsia"/>
                <w:szCs w:val="18"/>
              </w:rPr>
            </w:pPr>
            <w:r>
              <w:rPr>
                <w:szCs w:val="18"/>
              </w:rPr>
              <w:t>普通玻璃</w:t>
            </w:r>
          </w:p>
        </w:tc>
        <w:tc>
          <w:tcPr>
            <w:tcW w:w="1516" w:type="dxa"/>
            <w:vAlign w:val="center"/>
          </w:tcPr>
          <w:p w14:paraId="78F74D7E" w14:textId="77777777" w:rsidR="0083455F" w:rsidRDefault="00000000">
            <w:pPr>
              <w:rPr>
                <w:rFonts w:hint="eastAsia"/>
                <w:szCs w:val="18"/>
              </w:rPr>
            </w:pPr>
            <w:r>
              <w:rPr>
                <w:szCs w:val="18"/>
              </w:rPr>
              <w:t>0.89</w:t>
            </w:r>
          </w:p>
        </w:tc>
        <w:tc>
          <w:tcPr>
            <w:tcW w:w="1358" w:type="dxa"/>
            <w:vAlign w:val="center"/>
          </w:tcPr>
          <w:p w14:paraId="4264C88B" w14:textId="77777777" w:rsidR="0083455F" w:rsidRDefault="00000000">
            <w:pPr>
              <w:rPr>
                <w:rFonts w:hint="eastAsia"/>
                <w:szCs w:val="18"/>
              </w:rPr>
            </w:pPr>
            <w:r>
              <w:rPr>
                <w:szCs w:val="18"/>
              </w:rPr>
              <w:t>0.08</w:t>
            </w:r>
          </w:p>
        </w:tc>
      </w:tr>
      <w:tr w:rsidR="0083455F" w14:paraId="6CC61997" w14:textId="77777777">
        <w:tc>
          <w:tcPr>
            <w:tcW w:w="1358" w:type="dxa"/>
            <w:vAlign w:val="center"/>
          </w:tcPr>
          <w:p w14:paraId="378E2BEE" w14:textId="77777777" w:rsidR="0083455F" w:rsidRDefault="00000000">
            <w:pPr>
              <w:rPr>
                <w:rFonts w:hint="eastAsia"/>
                <w:szCs w:val="18"/>
              </w:rPr>
            </w:pPr>
            <w:r>
              <w:rPr>
                <w:szCs w:val="18"/>
              </w:rPr>
              <w:t>C3615</w:t>
            </w:r>
          </w:p>
        </w:tc>
        <w:tc>
          <w:tcPr>
            <w:tcW w:w="1245" w:type="dxa"/>
            <w:vAlign w:val="center"/>
          </w:tcPr>
          <w:p w14:paraId="64382A7E" w14:textId="77777777" w:rsidR="0083455F" w:rsidRDefault="00000000">
            <w:pPr>
              <w:rPr>
                <w:rFonts w:hint="eastAsia"/>
                <w:szCs w:val="18"/>
              </w:rPr>
            </w:pPr>
            <w:r>
              <w:rPr>
                <w:szCs w:val="18"/>
              </w:rPr>
              <w:t>3600</w:t>
            </w:r>
          </w:p>
        </w:tc>
        <w:tc>
          <w:tcPr>
            <w:tcW w:w="1245" w:type="dxa"/>
            <w:vAlign w:val="center"/>
          </w:tcPr>
          <w:p w14:paraId="59C3063A" w14:textId="77777777" w:rsidR="0083455F" w:rsidRDefault="00000000">
            <w:pPr>
              <w:rPr>
                <w:rFonts w:hint="eastAsia"/>
                <w:szCs w:val="18"/>
              </w:rPr>
            </w:pPr>
            <w:r>
              <w:rPr>
                <w:szCs w:val="18"/>
              </w:rPr>
              <w:t>1500</w:t>
            </w:r>
          </w:p>
        </w:tc>
        <w:tc>
          <w:tcPr>
            <w:tcW w:w="1301" w:type="dxa"/>
            <w:vAlign w:val="center"/>
          </w:tcPr>
          <w:p w14:paraId="29D2D2D6" w14:textId="77777777" w:rsidR="0083455F" w:rsidRDefault="00000000">
            <w:pPr>
              <w:rPr>
                <w:rFonts w:hint="eastAsia"/>
                <w:szCs w:val="18"/>
              </w:rPr>
            </w:pPr>
            <w:r>
              <w:rPr>
                <w:szCs w:val="18"/>
              </w:rPr>
              <w:t>单层铝窗</w:t>
            </w:r>
          </w:p>
        </w:tc>
        <w:tc>
          <w:tcPr>
            <w:tcW w:w="1301" w:type="dxa"/>
            <w:vAlign w:val="center"/>
          </w:tcPr>
          <w:p w14:paraId="17EF2793" w14:textId="77777777" w:rsidR="0083455F" w:rsidRDefault="00000000">
            <w:pPr>
              <w:rPr>
                <w:rFonts w:hint="eastAsia"/>
                <w:szCs w:val="18"/>
              </w:rPr>
            </w:pPr>
            <w:r>
              <w:rPr>
                <w:szCs w:val="18"/>
              </w:rPr>
              <w:t>普通玻璃</w:t>
            </w:r>
          </w:p>
        </w:tc>
        <w:tc>
          <w:tcPr>
            <w:tcW w:w="1516" w:type="dxa"/>
            <w:vAlign w:val="center"/>
          </w:tcPr>
          <w:p w14:paraId="4CCDDEFC" w14:textId="77777777" w:rsidR="0083455F" w:rsidRDefault="00000000">
            <w:pPr>
              <w:rPr>
                <w:rFonts w:hint="eastAsia"/>
                <w:szCs w:val="18"/>
              </w:rPr>
            </w:pPr>
            <w:r>
              <w:rPr>
                <w:szCs w:val="18"/>
              </w:rPr>
              <w:t>0.89</w:t>
            </w:r>
          </w:p>
        </w:tc>
        <w:tc>
          <w:tcPr>
            <w:tcW w:w="1358" w:type="dxa"/>
            <w:vAlign w:val="center"/>
          </w:tcPr>
          <w:p w14:paraId="10F04650" w14:textId="77777777" w:rsidR="0083455F" w:rsidRDefault="00000000">
            <w:pPr>
              <w:rPr>
                <w:rFonts w:hint="eastAsia"/>
                <w:szCs w:val="18"/>
              </w:rPr>
            </w:pPr>
            <w:r>
              <w:rPr>
                <w:szCs w:val="18"/>
              </w:rPr>
              <w:t>0.08</w:t>
            </w:r>
          </w:p>
        </w:tc>
      </w:tr>
      <w:tr w:rsidR="0083455F" w14:paraId="0C6F2A8F" w14:textId="77777777">
        <w:tc>
          <w:tcPr>
            <w:tcW w:w="1358" w:type="dxa"/>
            <w:vAlign w:val="center"/>
          </w:tcPr>
          <w:p w14:paraId="06D0AE58" w14:textId="77777777" w:rsidR="0083455F" w:rsidRDefault="00000000">
            <w:pPr>
              <w:rPr>
                <w:rFonts w:hint="eastAsia"/>
                <w:szCs w:val="18"/>
              </w:rPr>
            </w:pPr>
            <w:r>
              <w:rPr>
                <w:szCs w:val="18"/>
              </w:rPr>
              <w:t>C3621</w:t>
            </w:r>
          </w:p>
        </w:tc>
        <w:tc>
          <w:tcPr>
            <w:tcW w:w="1245" w:type="dxa"/>
            <w:vAlign w:val="center"/>
          </w:tcPr>
          <w:p w14:paraId="0EBD1C72" w14:textId="77777777" w:rsidR="0083455F" w:rsidRDefault="00000000">
            <w:pPr>
              <w:rPr>
                <w:rFonts w:hint="eastAsia"/>
                <w:szCs w:val="18"/>
              </w:rPr>
            </w:pPr>
            <w:r>
              <w:rPr>
                <w:szCs w:val="18"/>
              </w:rPr>
              <w:t>3600</w:t>
            </w:r>
          </w:p>
        </w:tc>
        <w:tc>
          <w:tcPr>
            <w:tcW w:w="1245" w:type="dxa"/>
            <w:vAlign w:val="center"/>
          </w:tcPr>
          <w:p w14:paraId="07F8F6EB" w14:textId="77777777" w:rsidR="0083455F" w:rsidRDefault="00000000">
            <w:pPr>
              <w:rPr>
                <w:rFonts w:hint="eastAsia"/>
                <w:szCs w:val="18"/>
              </w:rPr>
            </w:pPr>
            <w:r>
              <w:rPr>
                <w:szCs w:val="18"/>
              </w:rPr>
              <w:t>2100</w:t>
            </w:r>
          </w:p>
        </w:tc>
        <w:tc>
          <w:tcPr>
            <w:tcW w:w="1301" w:type="dxa"/>
            <w:vAlign w:val="center"/>
          </w:tcPr>
          <w:p w14:paraId="75253D01" w14:textId="77777777" w:rsidR="0083455F" w:rsidRDefault="00000000">
            <w:pPr>
              <w:rPr>
                <w:rFonts w:hint="eastAsia"/>
                <w:szCs w:val="18"/>
              </w:rPr>
            </w:pPr>
            <w:r>
              <w:rPr>
                <w:szCs w:val="18"/>
              </w:rPr>
              <w:t>单层铝窗</w:t>
            </w:r>
          </w:p>
        </w:tc>
        <w:tc>
          <w:tcPr>
            <w:tcW w:w="1301" w:type="dxa"/>
            <w:vAlign w:val="center"/>
          </w:tcPr>
          <w:p w14:paraId="30A252F0" w14:textId="77777777" w:rsidR="0083455F" w:rsidRDefault="00000000">
            <w:pPr>
              <w:rPr>
                <w:rFonts w:hint="eastAsia"/>
                <w:szCs w:val="18"/>
              </w:rPr>
            </w:pPr>
            <w:r>
              <w:rPr>
                <w:szCs w:val="18"/>
              </w:rPr>
              <w:t>普通玻璃</w:t>
            </w:r>
          </w:p>
        </w:tc>
        <w:tc>
          <w:tcPr>
            <w:tcW w:w="1516" w:type="dxa"/>
            <w:vAlign w:val="center"/>
          </w:tcPr>
          <w:p w14:paraId="5E549987" w14:textId="77777777" w:rsidR="0083455F" w:rsidRDefault="00000000">
            <w:pPr>
              <w:rPr>
                <w:rFonts w:hint="eastAsia"/>
                <w:szCs w:val="18"/>
              </w:rPr>
            </w:pPr>
            <w:r>
              <w:rPr>
                <w:szCs w:val="18"/>
              </w:rPr>
              <w:t>0.89</w:t>
            </w:r>
          </w:p>
        </w:tc>
        <w:tc>
          <w:tcPr>
            <w:tcW w:w="1358" w:type="dxa"/>
            <w:vAlign w:val="center"/>
          </w:tcPr>
          <w:p w14:paraId="6E92AFCC" w14:textId="77777777" w:rsidR="0083455F" w:rsidRDefault="00000000">
            <w:pPr>
              <w:rPr>
                <w:rFonts w:hint="eastAsia"/>
                <w:szCs w:val="18"/>
              </w:rPr>
            </w:pPr>
            <w:r>
              <w:rPr>
                <w:szCs w:val="18"/>
              </w:rPr>
              <w:t>0.08</w:t>
            </w:r>
          </w:p>
        </w:tc>
      </w:tr>
      <w:tr w:rsidR="0083455F" w14:paraId="24B33E83" w14:textId="77777777">
        <w:tc>
          <w:tcPr>
            <w:tcW w:w="1358" w:type="dxa"/>
            <w:vAlign w:val="center"/>
          </w:tcPr>
          <w:p w14:paraId="1FC076C2" w14:textId="77777777" w:rsidR="0083455F" w:rsidRDefault="00000000">
            <w:pPr>
              <w:rPr>
                <w:rFonts w:hint="eastAsia"/>
                <w:szCs w:val="18"/>
              </w:rPr>
            </w:pPr>
            <w:r>
              <w:rPr>
                <w:szCs w:val="18"/>
              </w:rPr>
              <w:t>FC1821</w:t>
            </w:r>
          </w:p>
        </w:tc>
        <w:tc>
          <w:tcPr>
            <w:tcW w:w="1245" w:type="dxa"/>
            <w:vAlign w:val="center"/>
          </w:tcPr>
          <w:p w14:paraId="3598BCE8" w14:textId="77777777" w:rsidR="0083455F" w:rsidRDefault="00000000">
            <w:pPr>
              <w:rPr>
                <w:rFonts w:hint="eastAsia"/>
                <w:szCs w:val="18"/>
              </w:rPr>
            </w:pPr>
            <w:r>
              <w:rPr>
                <w:szCs w:val="18"/>
              </w:rPr>
              <w:t>1800</w:t>
            </w:r>
          </w:p>
        </w:tc>
        <w:tc>
          <w:tcPr>
            <w:tcW w:w="1245" w:type="dxa"/>
            <w:vAlign w:val="center"/>
          </w:tcPr>
          <w:p w14:paraId="3F93CE3F" w14:textId="77777777" w:rsidR="0083455F" w:rsidRDefault="00000000">
            <w:pPr>
              <w:rPr>
                <w:rFonts w:hint="eastAsia"/>
                <w:szCs w:val="18"/>
              </w:rPr>
            </w:pPr>
            <w:r>
              <w:rPr>
                <w:szCs w:val="18"/>
              </w:rPr>
              <w:t>2100</w:t>
            </w:r>
          </w:p>
        </w:tc>
        <w:tc>
          <w:tcPr>
            <w:tcW w:w="1301" w:type="dxa"/>
            <w:vAlign w:val="center"/>
          </w:tcPr>
          <w:p w14:paraId="245C290B" w14:textId="77777777" w:rsidR="0083455F" w:rsidRDefault="00000000">
            <w:pPr>
              <w:rPr>
                <w:rFonts w:hint="eastAsia"/>
                <w:szCs w:val="18"/>
              </w:rPr>
            </w:pPr>
            <w:r>
              <w:rPr>
                <w:szCs w:val="18"/>
              </w:rPr>
              <w:t>单层铝窗</w:t>
            </w:r>
          </w:p>
        </w:tc>
        <w:tc>
          <w:tcPr>
            <w:tcW w:w="1301" w:type="dxa"/>
            <w:vAlign w:val="center"/>
          </w:tcPr>
          <w:p w14:paraId="7E9F62E2" w14:textId="77777777" w:rsidR="0083455F" w:rsidRDefault="00000000">
            <w:pPr>
              <w:rPr>
                <w:rFonts w:hint="eastAsia"/>
                <w:szCs w:val="18"/>
              </w:rPr>
            </w:pPr>
            <w:r>
              <w:rPr>
                <w:szCs w:val="18"/>
              </w:rPr>
              <w:t>普通玻璃</w:t>
            </w:r>
          </w:p>
        </w:tc>
        <w:tc>
          <w:tcPr>
            <w:tcW w:w="1516" w:type="dxa"/>
            <w:vAlign w:val="center"/>
          </w:tcPr>
          <w:p w14:paraId="43A17AC7" w14:textId="77777777" w:rsidR="0083455F" w:rsidRDefault="00000000">
            <w:pPr>
              <w:rPr>
                <w:rFonts w:hint="eastAsia"/>
                <w:szCs w:val="18"/>
              </w:rPr>
            </w:pPr>
            <w:r>
              <w:rPr>
                <w:szCs w:val="18"/>
              </w:rPr>
              <w:t>0.89</w:t>
            </w:r>
          </w:p>
        </w:tc>
        <w:tc>
          <w:tcPr>
            <w:tcW w:w="1358" w:type="dxa"/>
            <w:vAlign w:val="center"/>
          </w:tcPr>
          <w:p w14:paraId="24EFF5BE" w14:textId="77777777" w:rsidR="0083455F" w:rsidRDefault="00000000">
            <w:pPr>
              <w:rPr>
                <w:rFonts w:hint="eastAsia"/>
                <w:szCs w:val="18"/>
              </w:rPr>
            </w:pPr>
            <w:r>
              <w:rPr>
                <w:szCs w:val="18"/>
              </w:rPr>
              <w:t>0.08</w:t>
            </w:r>
          </w:p>
        </w:tc>
      </w:tr>
      <w:tr w:rsidR="0083455F" w14:paraId="11DD3055" w14:textId="77777777">
        <w:tc>
          <w:tcPr>
            <w:tcW w:w="1358" w:type="dxa"/>
            <w:vAlign w:val="center"/>
          </w:tcPr>
          <w:p w14:paraId="0B71DBD2" w14:textId="77777777" w:rsidR="0083455F" w:rsidRDefault="00000000">
            <w:pPr>
              <w:rPr>
                <w:rFonts w:hint="eastAsia"/>
                <w:szCs w:val="18"/>
              </w:rPr>
            </w:pPr>
            <w:r>
              <w:rPr>
                <w:szCs w:val="18"/>
              </w:rPr>
              <w:t>FC2421</w:t>
            </w:r>
          </w:p>
        </w:tc>
        <w:tc>
          <w:tcPr>
            <w:tcW w:w="1245" w:type="dxa"/>
            <w:vAlign w:val="center"/>
          </w:tcPr>
          <w:p w14:paraId="2A0AAB8E" w14:textId="77777777" w:rsidR="0083455F" w:rsidRDefault="00000000">
            <w:pPr>
              <w:rPr>
                <w:rFonts w:hint="eastAsia"/>
                <w:szCs w:val="18"/>
              </w:rPr>
            </w:pPr>
            <w:r>
              <w:rPr>
                <w:szCs w:val="18"/>
              </w:rPr>
              <w:t>2400</w:t>
            </w:r>
          </w:p>
        </w:tc>
        <w:tc>
          <w:tcPr>
            <w:tcW w:w="1245" w:type="dxa"/>
            <w:vAlign w:val="center"/>
          </w:tcPr>
          <w:p w14:paraId="76643D20" w14:textId="77777777" w:rsidR="0083455F" w:rsidRDefault="00000000">
            <w:pPr>
              <w:rPr>
                <w:rFonts w:hint="eastAsia"/>
                <w:szCs w:val="18"/>
              </w:rPr>
            </w:pPr>
            <w:r>
              <w:rPr>
                <w:szCs w:val="18"/>
              </w:rPr>
              <w:t>2100</w:t>
            </w:r>
          </w:p>
        </w:tc>
        <w:tc>
          <w:tcPr>
            <w:tcW w:w="1301" w:type="dxa"/>
            <w:vAlign w:val="center"/>
          </w:tcPr>
          <w:p w14:paraId="7E89ECF5" w14:textId="77777777" w:rsidR="0083455F" w:rsidRDefault="00000000">
            <w:pPr>
              <w:rPr>
                <w:rFonts w:hint="eastAsia"/>
                <w:szCs w:val="18"/>
              </w:rPr>
            </w:pPr>
            <w:r>
              <w:rPr>
                <w:szCs w:val="18"/>
              </w:rPr>
              <w:t>单层铝窗</w:t>
            </w:r>
          </w:p>
        </w:tc>
        <w:tc>
          <w:tcPr>
            <w:tcW w:w="1301" w:type="dxa"/>
            <w:vAlign w:val="center"/>
          </w:tcPr>
          <w:p w14:paraId="0C54686C" w14:textId="77777777" w:rsidR="0083455F" w:rsidRDefault="00000000">
            <w:pPr>
              <w:rPr>
                <w:rFonts w:hint="eastAsia"/>
                <w:szCs w:val="18"/>
              </w:rPr>
            </w:pPr>
            <w:r>
              <w:rPr>
                <w:szCs w:val="18"/>
              </w:rPr>
              <w:t>普通玻璃</w:t>
            </w:r>
          </w:p>
        </w:tc>
        <w:tc>
          <w:tcPr>
            <w:tcW w:w="1516" w:type="dxa"/>
            <w:vAlign w:val="center"/>
          </w:tcPr>
          <w:p w14:paraId="1D369CA0" w14:textId="77777777" w:rsidR="0083455F" w:rsidRDefault="00000000">
            <w:pPr>
              <w:rPr>
                <w:rFonts w:hint="eastAsia"/>
                <w:szCs w:val="18"/>
              </w:rPr>
            </w:pPr>
            <w:r>
              <w:rPr>
                <w:szCs w:val="18"/>
              </w:rPr>
              <w:t>0.89</w:t>
            </w:r>
          </w:p>
        </w:tc>
        <w:tc>
          <w:tcPr>
            <w:tcW w:w="1358" w:type="dxa"/>
            <w:vAlign w:val="center"/>
          </w:tcPr>
          <w:p w14:paraId="5323721A" w14:textId="77777777" w:rsidR="0083455F" w:rsidRDefault="00000000">
            <w:pPr>
              <w:rPr>
                <w:rFonts w:hint="eastAsia"/>
                <w:szCs w:val="18"/>
              </w:rPr>
            </w:pPr>
            <w:r>
              <w:rPr>
                <w:szCs w:val="18"/>
              </w:rPr>
              <w:t>0.08</w:t>
            </w:r>
          </w:p>
        </w:tc>
      </w:tr>
      <w:tr w:rsidR="0083455F" w14:paraId="30DAF750" w14:textId="77777777">
        <w:tc>
          <w:tcPr>
            <w:tcW w:w="1358" w:type="dxa"/>
            <w:vAlign w:val="center"/>
          </w:tcPr>
          <w:p w14:paraId="6D93DB08" w14:textId="77777777" w:rsidR="0083455F" w:rsidRDefault="00000000">
            <w:pPr>
              <w:rPr>
                <w:rFonts w:hint="eastAsia"/>
                <w:szCs w:val="18"/>
              </w:rPr>
            </w:pPr>
            <w:r>
              <w:rPr>
                <w:szCs w:val="18"/>
              </w:rPr>
              <w:t>FC3021</w:t>
            </w:r>
          </w:p>
        </w:tc>
        <w:tc>
          <w:tcPr>
            <w:tcW w:w="1245" w:type="dxa"/>
            <w:vAlign w:val="center"/>
          </w:tcPr>
          <w:p w14:paraId="5C46BDE9" w14:textId="77777777" w:rsidR="0083455F" w:rsidRDefault="00000000">
            <w:pPr>
              <w:rPr>
                <w:rFonts w:hint="eastAsia"/>
                <w:szCs w:val="18"/>
              </w:rPr>
            </w:pPr>
            <w:r>
              <w:rPr>
                <w:szCs w:val="18"/>
              </w:rPr>
              <w:t>3000</w:t>
            </w:r>
          </w:p>
        </w:tc>
        <w:tc>
          <w:tcPr>
            <w:tcW w:w="1245" w:type="dxa"/>
            <w:vAlign w:val="center"/>
          </w:tcPr>
          <w:p w14:paraId="20F0852A" w14:textId="77777777" w:rsidR="0083455F" w:rsidRDefault="00000000">
            <w:pPr>
              <w:rPr>
                <w:rFonts w:hint="eastAsia"/>
                <w:szCs w:val="18"/>
              </w:rPr>
            </w:pPr>
            <w:r>
              <w:rPr>
                <w:szCs w:val="18"/>
              </w:rPr>
              <w:t>2100</w:t>
            </w:r>
          </w:p>
        </w:tc>
        <w:tc>
          <w:tcPr>
            <w:tcW w:w="1301" w:type="dxa"/>
            <w:vAlign w:val="center"/>
          </w:tcPr>
          <w:p w14:paraId="463156DA" w14:textId="77777777" w:rsidR="0083455F" w:rsidRDefault="00000000">
            <w:pPr>
              <w:rPr>
                <w:rFonts w:hint="eastAsia"/>
                <w:szCs w:val="18"/>
              </w:rPr>
            </w:pPr>
            <w:r>
              <w:rPr>
                <w:szCs w:val="18"/>
              </w:rPr>
              <w:t>单层铝窗</w:t>
            </w:r>
          </w:p>
        </w:tc>
        <w:tc>
          <w:tcPr>
            <w:tcW w:w="1301" w:type="dxa"/>
            <w:vAlign w:val="center"/>
          </w:tcPr>
          <w:p w14:paraId="6DDDC4AE" w14:textId="77777777" w:rsidR="0083455F" w:rsidRDefault="00000000">
            <w:pPr>
              <w:rPr>
                <w:rFonts w:hint="eastAsia"/>
                <w:szCs w:val="18"/>
              </w:rPr>
            </w:pPr>
            <w:r>
              <w:rPr>
                <w:szCs w:val="18"/>
              </w:rPr>
              <w:t>普通玻璃</w:t>
            </w:r>
          </w:p>
        </w:tc>
        <w:tc>
          <w:tcPr>
            <w:tcW w:w="1516" w:type="dxa"/>
            <w:vAlign w:val="center"/>
          </w:tcPr>
          <w:p w14:paraId="6FCF3F18" w14:textId="77777777" w:rsidR="0083455F" w:rsidRDefault="00000000">
            <w:pPr>
              <w:rPr>
                <w:rFonts w:hint="eastAsia"/>
                <w:szCs w:val="18"/>
              </w:rPr>
            </w:pPr>
            <w:r>
              <w:rPr>
                <w:szCs w:val="18"/>
              </w:rPr>
              <w:t>0.89</w:t>
            </w:r>
          </w:p>
        </w:tc>
        <w:tc>
          <w:tcPr>
            <w:tcW w:w="1358" w:type="dxa"/>
            <w:vAlign w:val="center"/>
          </w:tcPr>
          <w:p w14:paraId="7CB46D88" w14:textId="77777777" w:rsidR="0083455F" w:rsidRDefault="00000000">
            <w:pPr>
              <w:rPr>
                <w:rFonts w:hint="eastAsia"/>
                <w:szCs w:val="18"/>
              </w:rPr>
            </w:pPr>
            <w:r>
              <w:rPr>
                <w:szCs w:val="18"/>
              </w:rPr>
              <w:t>0.08</w:t>
            </w:r>
          </w:p>
        </w:tc>
      </w:tr>
      <w:tr w:rsidR="0083455F" w14:paraId="112DE5AC" w14:textId="77777777">
        <w:tc>
          <w:tcPr>
            <w:tcW w:w="1358" w:type="dxa"/>
            <w:vAlign w:val="center"/>
          </w:tcPr>
          <w:p w14:paraId="5B4E8A1C" w14:textId="77777777" w:rsidR="0083455F" w:rsidRDefault="00000000">
            <w:pPr>
              <w:rPr>
                <w:rFonts w:hint="eastAsia"/>
                <w:szCs w:val="18"/>
              </w:rPr>
            </w:pPr>
            <w:r>
              <w:rPr>
                <w:szCs w:val="18"/>
              </w:rPr>
              <w:t>FC3621</w:t>
            </w:r>
          </w:p>
        </w:tc>
        <w:tc>
          <w:tcPr>
            <w:tcW w:w="1245" w:type="dxa"/>
            <w:vAlign w:val="center"/>
          </w:tcPr>
          <w:p w14:paraId="6F152A0A" w14:textId="77777777" w:rsidR="0083455F" w:rsidRDefault="00000000">
            <w:pPr>
              <w:rPr>
                <w:rFonts w:hint="eastAsia"/>
                <w:szCs w:val="18"/>
              </w:rPr>
            </w:pPr>
            <w:r>
              <w:rPr>
                <w:szCs w:val="18"/>
              </w:rPr>
              <w:t>3600</w:t>
            </w:r>
          </w:p>
        </w:tc>
        <w:tc>
          <w:tcPr>
            <w:tcW w:w="1245" w:type="dxa"/>
            <w:vAlign w:val="center"/>
          </w:tcPr>
          <w:p w14:paraId="19FAA19E" w14:textId="77777777" w:rsidR="0083455F" w:rsidRDefault="00000000">
            <w:pPr>
              <w:rPr>
                <w:rFonts w:hint="eastAsia"/>
                <w:szCs w:val="18"/>
              </w:rPr>
            </w:pPr>
            <w:r>
              <w:rPr>
                <w:szCs w:val="18"/>
              </w:rPr>
              <w:t>2100</w:t>
            </w:r>
          </w:p>
        </w:tc>
        <w:tc>
          <w:tcPr>
            <w:tcW w:w="1301" w:type="dxa"/>
            <w:vAlign w:val="center"/>
          </w:tcPr>
          <w:p w14:paraId="3F16F819" w14:textId="77777777" w:rsidR="0083455F" w:rsidRDefault="00000000">
            <w:pPr>
              <w:rPr>
                <w:rFonts w:hint="eastAsia"/>
                <w:szCs w:val="18"/>
              </w:rPr>
            </w:pPr>
            <w:r>
              <w:rPr>
                <w:szCs w:val="18"/>
              </w:rPr>
              <w:t>单层铝窗</w:t>
            </w:r>
          </w:p>
        </w:tc>
        <w:tc>
          <w:tcPr>
            <w:tcW w:w="1301" w:type="dxa"/>
            <w:vAlign w:val="center"/>
          </w:tcPr>
          <w:p w14:paraId="6F38BEC8" w14:textId="77777777" w:rsidR="0083455F" w:rsidRDefault="00000000">
            <w:pPr>
              <w:rPr>
                <w:rFonts w:hint="eastAsia"/>
                <w:szCs w:val="18"/>
              </w:rPr>
            </w:pPr>
            <w:r>
              <w:rPr>
                <w:szCs w:val="18"/>
              </w:rPr>
              <w:t>普通玻璃</w:t>
            </w:r>
          </w:p>
        </w:tc>
        <w:tc>
          <w:tcPr>
            <w:tcW w:w="1516" w:type="dxa"/>
            <w:vAlign w:val="center"/>
          </w:tcPr>
          <w:p w14:paraId="6EFBE77A" w14:textId="77777777" w:rsidR="0083455F" w:rsidRDefault="00000000">
            <w:pPr>
              <w:rPr>
                <w:rFonts w:hint="eastAsia"/>
                <w:szCs w:val="18"/>
              </w:rPr>
            </w:pPr>
            <w:r>
              <w:rPr>
                <w:szCs w:val="18"/>
              </w:rPr>
              <w:t>0.89</w:t>
            </w:r>
          </w:p>
        </w:tc>
        <w:tc>
          <w:tcPr>
            <w:tcW w:w="1358" w:type="dxa"/>
            <w:vAlign w:val="center"/>
          </w:tcPr>
          <w:p w14:paraId="50EC3805" w14:textId="77777777" w:rsidR="0083455F" w:rsidRDefault="00000000">
            <w:pPr>
              <w:rPr>
                <w:rFonts w:hint="eastAsia"/>
                <w:szCs w:val="18"/>
              </w:rPr>
            </w:pPr>
            <w:r>
              <w:rPr>
                <w:szCs w:val="18"/>
              </w:rPr>
              <w:t>0.08</w:t>
            </w:r>
          </w:p>
        </w:tc>
      </w:tr>
    </w:tbl>
    <w:p w14:paraId="28D0A066" w14:textId="77777777" w:rsidR="000926EC" w:rsidRPr="003D0076" w:rsidRDefault="000926EC" w:rsidP="000926EC">
      <w:pPr>
        <w:pStyle w:val="a0"/>
        <w:rPr>
          <w:rFonts w:ascii="宋体" w:hAnsi="宋体" w:hint="eastAsia"/>
          <w:sz w:val="18"/>
          <w:szCs w:val="18"/>
          <w:lang w:val="en-US"/>
        </w:rPr>
      </w:pPr>
      <w:r>
        <w:rPr>
          <w:rFonts w:ascii="宋体" w:hAnsi="宋体"/>
          <w:sz w:val="18"/>
          <w:szCs w:val="18"/>
          <w:lang w:val="en-US"/>
        </w:rPr>
        <w:t>注：计算考虑了外窗玻璃的污染折减系数影响，系数取值</w:t>
      </w:r>
      <w:r>
        <w:rPr>
          <w:rFonts w:ascii="宋体" w:hAnsi="宋体"/>
          <w:sz w:val="18"/>
          <w:szCs w:val="18"/>
          <w:lang w:val="en-US"/>
        </w:rPr>
        <w:t>0.9</w:t>
      </w:r>
      <w:r>
        <w:rPr>
          <w:rFonts w:ascii="宋体" w:hAnsi="宋体"/>
          <w:sz w:val="18"/>
          <w:szCs w:val="18"/>
          <w:lang w:val="en-US"/>
        </w:rPr>
        <w:t>。</w:t>
      </w:r>
    </w:p>
    <w:p w14:paraId="66A62346" w14:textId="77777777" w:rsidR="0083455F" w:rsidRDefault="0083455F">
      <w:pPr>
        <w:pStyle w:val="a0"/>
        <w:rPr>
          <w:rFonts w:ascii="宋体" w:hAnsi="宋体" w:hint="eastAsia"/>
          <w:sz w:val="18"/>
          <w:szCs w:val="18"/>
          <w:lang w:val="en-US"/>
        </w:rPr>
      </w:pPr>
    </w:p>
    <w:p w14:paraId="0EA41371" w14:textId="77777777" w:rsidR="000926EC" w:rsidRDefault="000926EC" w:rsidP="000926EC">
      <w:pPr>
        <w:pStyle w:val="a0"/>
        <w:rPr>
          <w:rFonts w:ascii="宋体" w:hAnsi="宋体" w:hint="eastAsia"/>
          <w:sz w:val="18"/>
          <w:szCs w:val="18"/>
          <w:lang w:val="en-US"/>
        </w:rPr>
      </w:pPr>
    </w:p>
    <w:p w14:paraId="478A95D1" w14:textId="77777777" w:rsidR="00F32066" w:rsidRDefault="00F32066" w:rsidP="00F32066">
      <w:pPr>
        <w:pStyle w:val="a0"/>
        <w:rPr>
          <w:rFonts w:ascii="宋体" w:hAnsi="宋体" w:hint="eastAsia"/>
          <w:sz w:val="18"/>
          <w:szCs w:val="18"/>
          <w:lang w:val="en-US"/>
        </w:rPr>
      </w:pPr>
    </w:p>
    <w:p w14:paraId="2AA23C82" w14:textId="77777777" w:rsidR="002D4EE7" w:rsidRDefault="002D4EE7" w:rsidP="00F32066">
      <w:pPr>
        <w:pStyle w:val="a0"/>
        <w:rPr>
          <w:rFonts w:ascii="宋体" w:hAnsi="宋体" w:hint="eastAsia"/>
          <w:sz w:val="18"/>
          <w:szCs w:val="18"/>
          <w:lang w:val="en-US"/>
        </w:rPr>
      </w:pPr>
      <w:bookmarkStart w:id="75" w:name="窗污染折减系数"/>
      <w:bookmarkEnd w:id="75"/>
    </w:p>
    <w:p w14:paraId="2CF808F1" w14:textId="77777777" w:rsidR="001E049F" w:rsidRDefault="00F642A6" w:rsidP="005B290E">
      <w:pPr>
        <w:pStyle w:val="1"/>
        <w:ind w:left="432" w:hanging="432"/>
      </w:pPr>
      <w:bookmarkStart w:id="76" w:name="_Toc185511140"/>
      <w:r>
        <w:rPr>
          <w:rFonts w:hint="eastAsia"/>
        </w:rPr>
        <w:t>房间模拟</w:t>
      </w:r>
      <w:r>
        <w:t>结果</w:t>
      </w:r>
      <w:bookmarkEnd w:id="76"/>
    </w:p>
    <w:p w14:paraId="427BC47E" w14:textId="77777777" w:rsidR="00681841" w:rsidRDefault="00F642A6" w:rsidP="00F642A6">
      <w:pPr>
        <w:pStyle w:val="a0"/>
        <w:ind w:firstLine="420"/>
        <w:rPr>
          <w:rFonts w:hint="eastAsia"/>
          <w:lang w:val="en-US"/>
        </w:rPr>
      </w:pPr>
      <w:r>
        <w:rPr>
          <w:lang w:val="en-US"/>
        </w:rPr>
        <w:t>根据</w:t>
      </w:r>
      <w:r w:rsidRPr="00C510D3">
        <w:rPr>
          <w:rFonts w:hint="eastAsia"/>
          <w:lang w:val="en-US"/>
        </w:rPr>
        <w:t>《建筑采光设计标准》</w:t>
      </w:r>
      <w:r w:rsidRPr="00C510D3">
        <w:rPr>
          <w:lang w:val="en-US"/>
        </w:rPr>
        <w:t>GB 50033-2013</w:t>
      </w:r>
      <w:r w:rsidR="00002EDA">
        <w:rPr>
          <w:rFonts w:hint="eastAsia"/>
          <w:lang w:val="en-US"/>
        </w:rPr>
        <w:t>、</w:t>
      </w:r>
      <w:r w:rsidR="00002EDA" w:rsidRPr="00913C0A">
        <w:t>《建筑环境通用规范》GB 55016-2021</w:t>
      </w:r>
      <w:r>
        <w:rPr>
          <w:rFonts w:hint="eastAsia"/>
          <w:lang w:val="en-US"/>
        </w:rPr>
        <w:t>要求</w:t>
      </w:r>
      <w:r>
        <w:rPr>
          <w:lang w:val="en-US"/>
        </w:rPr>
        <w:t>，</w:t>
      </w:r>
      <w:r w:rsidR="00734392">
        <w:rPr>
          <w:rFonts w:hint="eastAsia"/>
          <w:lang w:val="en-US"/>
        </w:rPr>
        <w:t>本项目</w:t>
      </w:r>
      <w:r w:rsidR="00125D6A" w:rsidRPr="00B305EB">
        <w:rPr>
          <w:lang w:val="en-US"/>
        </w:rPr>
        <w:t>需计算建筑内</w:t>
      </w:r>
      <w:r w:rsidR="00125D6A" w:rsidRPr="00B305EB">
        <w:rPr>
          <w:rFonts w:hint="eastAsia"/>
          <w:lang w:val="en-US"/>
        </w:rPr>
        <w:t>主要功能房间</w:t>
      </w:r>
      <w:r w:rsidR="00125D6A" w:rsidRPr="00B305EB">
        <w:rPr>
          <w:lang w:val="en-US"/>
        </w:rPr>
        <w:t>的</w:t>
      </w:r>
      <w:r w:rsidR="00C9076D">
        <w:rPr>
          <w:rFonts w:hint="eastAsia"/>
          <w:lang w:val="en-US"/>
        </w:rPr>
        <w:t>平均采光系数，</w:t>
      </w:r>
      <w:r>
        <w:rPr>
          <w:rFonts w:hint="eastAsia"/>
          <w:lang w:val="en-US"/>
        </w:rPr>
        <w:t>计算</w:t>
      </w:r>
      <w:r>
        <w:rPr>
          <w:lang w:val="en-US"/>
        </w:rPr>
        <w:t>结果</w:t>
      </w:r>
      <w:r>
        <w:rPr>
          <w:rFonts w:hint="eastAsia"/>
          <w:lang w:val="en-US"/>
        </w:rPr>
        <w:t>见</w:t>
      </w:r>
      <w:r>
        <w:rPr>
          <w:lang w:val="en-US"/>
        </w:rPr>
        <w:t>下表</w:t>
      </w:r>
      <w:r w:rsidR="00681841">
        <w:rPr>
          <w:lang w:val="en-US"/>
        </w:rPr>
        <w:t>：</w:t>
      </w:r>
    </w:p>
    <w:p w14:paraId="212DDF6E" w14:textId="77777777" w:rsidR="00F642A6" w:rsidRPr="001510FA" w:rsidRDefault="00F642A6" w:rsidP="00681841">
      <w:pPr>
        <w:rPr>
          <w:rFonts w:hint="eastAsia"/>
          <w:lang w:val="en-US"/>
        </w:rPr>
      </w:pPr>
      <w:bookmarkStart w:id="77" w:name="房间采光表"/>
      <w:bookmarkEnd w:id="77"/>
    </w:p>
    <w:tbl>
      <w:tblPr>
        <w:tblW w:w="932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651"/>
        <w:gridCol w:w="1954"/>
        <w:gridCol w:w="1359"/>
        <w:gridCol w:w="707"/>
        <w:gridCol w:w="707"/>
        <w:gridCol w:w="1047"/>
        <w:gridCol w:w="1018"/>
        <w:gridCol w:w="1047"/>
        <w:gridCol w:w="837"/>
      </w:tblGrid>
      <w:tr w:rsidR="0083455F" w14:paraId="392796B8" w14:textId="77777777">
        <w:tc>
          <w:tcPr>
            <w:tcW w:w="650" w:type="dxa"/>
            <w:shd w:val="clear" w:color="auto" w:fill="E6E6E6"/>
            <w:vAlign w:val="center"/>
          </w:tcPr>
          <w:p w14:paraId="77E147A3" w14:textId="77777777" w:rsidR="0083455F" w:rsidRDefault="00000000">
            <w:pPr>
              <w:rPr>
                <w:rFonts w:hint="eastAsia"/>
                <w:szCs w:val="18"/>
              </w:rPr>
            </w:pPr>
            <w:r>
              <w:rPr>
                <w:szCs w:val="18"/>
              </w:rPr>
              <w:t>楼层</w:t>
            </w:r>
          </w:p>
        </w:tc>
        <w:tc>
          <w:tcPr>
            <w:tcW w:w="1952" w:type="dxa"/>
            <w:shd w:val="clear" w:color="auto" w:fill="E6E6E6"/>
            <w:vAlign w:val="center"/>
          </w:tcPr>
          <w:p w14:paraId="18863FC3" w14:textId="77777777" w:rsidR="0083455F" w:rsidRDefault="00000000">
            <w:pPr>
              <w:rPr>
                <w:rFonts w:hint="eastAsia"/>
                <w:szCs w:val="18"/>
              </w:rPr>
            </w:pPr>
            <w:r>
              <w:rPr>
                <w:szCs w:val="18"/>
              </w:rPr>
              <w:t>房间</w:t>
            </w:r>
          </w:p>
        </w:tc>
        <w:tc>
          <w:tcPr>
            <w:tcW w:w="1358" w:type="dxa"/>
            <w:shd w:val="clear" w:color="auto" w:fill="E6E6E6"/>
            <w:vAlign w:val="center"/>
          </w:tcPr>
          <w:p w14:paraId="7148E5F1" w14:textId="77777777" w:rsidR="0083455F" w:rsidRDefault="00000000">
            <w:pPr>
              <w:rPr>
                <w:rFonts w:hint="eastAsia"/>
                <w:szCs w:val="18"/>
              </w:rPr>
            </w:pPr>
            <w:r>
              <w:rPr>
                <w:szCs w:val="18"/>
              </w:rPr>
              <w:t>对标功能</w:t>
            </w:r>
          </w:p>
        </w:tc>
        <w:tc>
          <w:tcPr>
            <w:tcW w:w="707" w:type="dxa"/>
            <w:shd w:val="clear" w:color="auto" w:fill="E6E6E6"/>
            <w:vAlign w:val="center"/>
          </w:tcPr>
          <w:p w14:paraId="14AA410B" w14:textId="77777777" w:rsidR="0083455F" w:rsidRDefault="00000000">
            <w:pPr>
              <w:rPr>
                <w:rFonts w:hint="eastAsia"/>
                <w:szCs w:val="18"/>
              </w:rPr>
            </w:pPr>
            <w:r>
              <w:rPr>
                <w:szCs w:val="18"/>
              </w:rPr>
              <w:t>采光等级</w:t>
            </w:r>
          </w:p>
        </w:tc>
        <w:tc>
          <w:tcPr>
            <w:tcW w:w="707" w:type="dxa"/>
            <w:shd w:val="clear" w:color="auto" w:fill="E6E6E6"/>
            <w:vAlign w:val="center"/>
          </w:tcPr>
          <w:p w14:paraId="628E0B73" w14:textId="77777777" w:rsidR="0083455F" w:rsidRDefault="00000000">
            <w:pPr>
              <w:rPr>
                <w:rFonts w:hint="eastAsia"/>
                <w:szCs w:val="18"/>
              </w:rPr>
            </w:pPr>
            <w:r>
              <w:rPr>
                <w:szCs w:val="18"/>
              </w:rPr>
              <w:t>采光类型</w:t>
            </w:r>
          </w:p>
        </w:tc>
        <w:tc>
          <w:tcPr>
            <w:tcW w:w="1047" w:type="dxa"/>
            <w:shd w:val="clear" w:color="auto" w:fill="E6E6E6"/>
            <w:vAlign w:val="center"/>
          </w:tcPr>
          <w:p w14:paraId="7E5A2D6A" w14:textId="77777777" w:rsidR="0083455F" w:rsidRDefault="00000000">
            <w:pPr>
              <w:rPr>
                <w:rFonts w:hint="eastAsia"/>
                <w:szCs w:val="18"/>
              </w:rPr>
            </w:pPr>
            <w:r>
              <w:rPr>
                <w:szCs w:val="18"/>
              </w:rPr>
              <w:t>房间面积</w:t>
            </w:r>
          </w:p>
        </w:tc>
        <w:tc>
          <w:tcPr>
            <w:tcW w:w="1018" w:type="dxa"/>
            <w:shd w:val="clear" w:color="auto" w:fill="E6E6E6"/>
            <w:vAlign w:val="center"/>
          </w:tcPr>
          <w:p w14:paraId="648D3843" w14:textId="77777777" w:rsidR="0083455F" w:rsidRDefault="00000000">
            <w:pPr>
              <w:rPr>
                <w:rFonts w:hint="eastAsia"/>
                <w:szCs w:val="18"/>
              </w:rPr>
            </w:pPr>
            <w:r>
              <w:rPr>
                <w:szCs w:val="18"/>
              </w:rPr>
              <w:t>采光系数C(%)</w:t>
            </w:r>
          </w:p>
        </w:tc>
        <w:tc>
          <w:tcPr>
            <w:tcW w:w="1047" w:type="dxa"/>
            <w:shd w:val="clear" w:color="auto" w:fill="E6E6E6"/>
            <w:vAlign w:val="center"/>
          </w:tcPr>
          <w:p w14:paraId="18B44CD1" w14:textId="77777777" w:rsidR="0083455F" w:rsidRDefault="00000000">
            <w:pPr>
              <w:rPr>
                <w:rFonts w:hint="eastAsia"/>
                <w:szCs w:val="18"/>
              </w:rPr>
            </w:pPr>
            <w:r>
              <w:rPr>
                <w:szCs w:val="18"/>
              </w:rPr>
              <w:t>采光系数</w:t>
            </w:r>
            <w:r>
              <w:rPr>
                <w:szCs w:val="18"/>
              </w:rPr>
              <w:br/>
              <w:t>标准值(%)</w:t>
            </w:r>
          </w:p>
        </w:tc>
        <w:tc>
          <w:tcPr>
            <w:tcW w:w="837" w:type="dxa"/>
            <w:shd w:val="clear" w:color="auto" w:fill="E6E6E6"/>
            <w:vAlign w:val="center"/>
          </w:tcPr>
          <w:p w14:paraId="57F3A5AC" w14:textId="77777777" w:rsidR="0083455F" w:rsidRDefault="00000000">
            <w:pPr>
              <w:rPr>
                <w:rFonts w:hint="eastAsia"/>
                <w:szCs w:val="18"/>
              </w:rPr>
            </w:pPr>
            <w:r>
              <w:rPr>
                <w:szCs w:val="18"/>
              </w:rPr>
              <w:t>结论</w:t>
            </w:r>
          </w:p>
        </w:tc>
      </w:tr>
      <w:tr w:rsidR="0083455F" w14:paraId="49EEFA3A" w14:textId="77777777">
        <w:tc>
          <w:tcPr>
            <w:tcW w:w="650" w:type="dxa"/>
            <w:vMerge w:val="restart"/>
            <w:vAlign w:val="center"/>
          </w:tcPr>
          <w:p w14:paraId="3ECDE583" w14:textId="77777777" w:rsidR="0083455F" w:rsidRDefault="00000000">
            <w:pPr>
              <w:rPr>
                <w:rFonts w:hint="eastAsia"/>
                <w:szCs w:val="18"/>
              </w:rPr>
            </w:pPr>
            <w:r>
              <w:rPr>
                <w:szCs w:val="18"/>
              </w:rPr>
              <w:t>1</w:t>
            </w:r>
          </w:p>
        </w:tc>
        <w:tc>
          <w:tcPr>
            <w:tcW w:w="1952" w:type="dxa"/>
            <w:vAlign w:val="center"/>
          </w:tcPr>
          <w:p w14:paraId="7BEAB62B" w14:textId="77777777" w:rsidR="0083455F" w:rsidRDefault="00000000">
            <w:pPr>
              <w:rPr>
                <w:rFonts w:hint="eastAsia"/>
                <w:szCs w:val="18"/>
              </w:rPr>
            </w:pPr>
            <w:r>
              <w:rPr>
                <w:szCs w:val="18"/>
              </w:rPr>
              <w:t>1001[普通办公室]</w:t>
            </w:r>
          </w:p>
        </w:tc>
        <w:tc>
          <w:tcPr>
            <w:tcW w:w="1358" w:type="dxa"/>
            <w:vAlign w:val="center"/>
          </w:tcPr>
          <w:p w14:paraId="765B78D1" w14:textId="77777777" w:rsidR="0083455F" w:rsidRDefault="00000000">
            <w:pPr>
              <w:rPr>
                <w:rFonts w:hint="eastAsia"/>
                <w:szCs w:val="18"/>
              </w:rPr>
            </w:pPr>
            <w:r>
              <w:rPr>
                <w:szCs w:val="18"/>
              </w:rPr>
              <w:t>办公室</w:t>
            </w:r>
          </w:p>
        </w:tc>
        <w:tc>
          <w:tcPr>
            <w:tcW w:w="707" w:type="dxa"/>
            <w:vAlign w:val="center"/>
          </w:tcPr>
          <w:p w14:paraId="2E36EB07" w14:textId="77777777" w:rsidR="0083455F" w:rsidRDefault="00000000">
            <w:pPr>
              <w:rPr>
                <w:rFonts w:hint="eastAsia"/>
                <w:szCs w:val="18"/>
              </w:rPr>
            </w:pPr>
            <w:r>
              <w:rPr>
                <w:szCs w:val="18"/>
              </w:rPr>
              <w:t>III</w:t>
            </w:r>
          </w:p>
        </w:tc>
        <w:tc>
          <w:tcPr>
            <w:tcW w:w="707" w:type="dxa"/>
            <w:vAlign w:val="center"/>
          </w:tcPr>
          <w:p w14:paraId="0BE34430" w14:textId="77777777" w:rsidR="0083455F" w:rsidRDefault="00000000">
            <w:pPr>
              <w:rPr>
                <w:rFonts w:hint="eastAsia"/>
                <w:szCs w:val="18"/>
              </w:rPr>
            </w:pPr>
            <w:r>
              <w:rPr>
                <w:szCs w:val="18"/>
              </w:rPr>
              <w:t>侧面</w:t>
            </w:r>
          </w:p>
        </w:tc>
        <w:tc>
          <w:tcPr>
            <w:tcW w:w="1047" w:type="dxa"/>
            <w:vAlign w:val="center"/>
          </w:tcPr>
          <w:p w14:paraId="28BB9458" w14:textId="77777777" w:rsidR="0083455F" w:rsidRDefault="00000000">
            <w:pPr>
              <w:rPr>
                <w:rFonts w:hint="eastAsia"/>
                <w:szCs w:val="18"/>
              </w:rPr>
            </w:pPr>
            <w:r>
              <w:rPr>
                <w:szCs w:val="18"/>
              </w:rPr>
              <w:t>74.20</w:t>
            </w:r>
          </w:p>
        </w:tc>
        <w:tc>
          <w:tcPr>
            <w:tcW w:w="1018" w:type="dxa"/>
            <w:vAlign w:val="center"/>
          </w:tcPr>
          <w:p w14:paraId="3F36C292" w14:textId="77777777" w:rsidR="0083455F" w:rsidRDefault="00000000">
            <w:pPr>
              <w:rPr>
                <w:rFonts w:hint="eastAsia"/>
                <w:szCs w:val="18"/>
              </w:rPr>
            </w:pPr>
            <w:r>
              <w:rPr>
                <w:szCs w:val="18"/>
              </w:rPr>
              <w:t>3.26</w:t>
            </w:r>
          </w:p>
        </w:tc>
        <w:tc>
          <w:tcPr>
            <w:tcW w:w="1047" w:type="dxa"/>
            <w:vAlign w:val="center"/>
          </w:tcPr>
          <w:p w14:paraId="32D32345" w14:textId="77777777" w:rsidR="0083455F" w:rsidRDefault="00000000">
            <w:pPr>
              <w:rPr>
                <w:rFonts w:hint="eastAsia"/>
                <w:szCs w:val="18"/>
              </w:rPr>
            </w:pPr>
            <w:r>
              <w:rPr>
                <w:szCs w:val="18"/>
              </w:rPr>
              <w:t>3.00</w:t>
            </w:r>
          </w:p>
        </w:tc>
        <w:tc>
          <w:tcPr>
            <w:tcW w:w="837" w:type="dxa"/>
            <w:vAlign w:val="center"/>
          </w:tcPr>
          <w:p w14:paraId="68FCEBCD" w14:textId="77777777" w:rsidR="0083455F" w:rsidRDefault="00000000">
            <w:pPr>
              <w:rPr>
                <w:rFonts w:hint="eastAsia"/>
                <w:szCs w:val="18"/>
              </w:rPr>
            </w:pPr>
            <w:r>
              <w:rPr>
                <w:szCs w:val="18"/>
              </w:rPr>
              <w:t>满足</w:t>
            </w:r>
          </w:p>
        </w:tc>
      </w:tr>
      <w:tr w:rsidR="0083455F" w14:paraId="2F11AB62" w14:textId="77777777">
        <w:tc>
          <w:tcPr>
            <w:tcW w:w="650" w:type="dxa"/>
            <w:vMerge/>
            <w:vAlign w:val="center"/>
          </w:tcPr>
          <w:p w14:paraId="70026C58" w14:textId="77777777" w:rsidR="0083455F" w:rsidRDefault="0083455F">
            <w:pPr>
              <w:rPr>
                <w:rFonts w:hint="eastAsia"/>
                <w:szCs w:val="18"/>
              </w:rPr>
            </w:pPr>
          </w:p>
        </w:tc>
        <w:tc>
          <w:tcPr>
            <w:tcW w:w="1952" w:type="dxa"/>
            <w:vAlign w:val="center"/>
          </w:tcPr>
          <w:p w14:paraId="28034DAD" w14:textId="77777777" w:rsidR="0083455F" w:rsidRDefault="00000000">
            <w:pPr>
              <w:rPr>
                <w:rFonts w:hint="eastAsia"/>
                <w:szCs w:val="18"/>
              </w:rPr>
            </w:pPr>
            <w:r>
              <w:rPr>
                <w:szCs w:val="18"/>
              </w:rPr>
              <w:t>1002[会议室]</w:t>
            </w:r>
          </w:p>
        </w:tc>
        <w:tc>
          <w:tcPr>
            <w:tcW w:w="1358" w:type="dxa"/>
            <w:vAlign w:val="center"/>
          </w:tcPr>
          <w:p w14:paraId="21C7BA4B" w14:textId="77777777" w:rsidR="0083455F" w:rsidRDefault="00000000">
            <w:pPr>
              <w:rPr>
                <w:rFonts w:hint="eastAsia"/>
                <w:szCs w:val="18"/>
              </w:rPr>
            </w:pPr>
            <w:r>
              <w:rPr>
                <w:szCs w:val="18"/>
              </w:rPr>
              <w:t>会议室</w:t>
            </w:r>
          </w:p>
        </w:tc>
        <w:tc>
          <w:tcPr>
            <w:tcW w:w="707" w:type="dxa"/>
            <w:vAlign w:val="center"/>
          </w:tcPr>
          <w:p w14:paraId="06429DED" w14:textId="77777777" w:rsidR="0083455F" w:rsidRDefault="00000000">
            <w:pPr>
              <w:rPr>
                <w:rFonts w:hint="eastAsia"/>
                <w:szCs w:val="18"/>
              </w:rPr>
            </w:pPr>
            <w:r>
              <w:rPr>
                <w:szCs w:val="18"/>
              </w:rPr>
              <w:t>III</w:t>
            </w:r>
          </w:p>
        </w:tc>
        <w:tc>
          <w:tcPr>
            <w:tcW w:w="707" w:type="dxa"/>
            <w:vAlign w:val="center"/>
          </w:tcPr>
          <w:p w14:paraId="44B135EF" w14:textId="77777777" w:rsidR="0083455F" w:rsidRDefault="00000000">
            <w:pPr>
              <w:rPr>
                <w:rFonts w:hint="eastAsia"/>
                <w:szCs w:val="18"/>
              </w:rPr>
            </w:pPr>
            <w:r>
              <w:rPr>
                <w:szCs w:val="18"/>
              </w:rPr>
              <w:t>侧面</w:t>
            </w:r>
          </w:p>
        </w:tc>
        <w:tc>
          <w:tcPr>
            <w:tcW w:w="1047" w:type="dxa"/>
            <w:vAlign w:val="center"/>
          </w:tcPr>
          <w:p w14:paraId="5D6EEB70" w14:textId="77777777" w:rsidR="0083455F" w:rsidRDefault="00000000">
            <w:pPr>
              <w:rPr>
                <w:rFonts w:hint="eastAsia"/>
                <w:szCs w:val="18"/>
              </w:rPr>
            </w:pPr>
            <w:r>
              <w:rPr>
                <w:szCs w:val="18"/>
              </w:rPr>
              <w:t>74.20</w:t>
            </w:r>
          </w:p>
        </w:tc>
        <w:tc>
          <w:tcPr>
            <w:tcW w:w="1018" w:type="dxa"/>
            <w:vAlign w:val="center"/>
          </w:tcPr>
          <w:p w14:paraId="034B0AD2" w14:textId="77777777" w:rsidR="0083455F" w:rsidRDefault="00000000">
            <w:pPr>
              <w:rPr>
                <w:rFonts w:hint="eastAsia"/>
                <w:szCs w:val="18"/>
              </w:rPr>
            </w:pPr>
            <w:r>
              <w:rPr>
                <w:szCs w:val="18"/>
              </w:rPr>
              <w:t>5.45</w:t>
            </w:r>
          </w:p>
        </w:tc>
        <w:tc>
          <w:tcPr>
            <w:tcW w:w="1047" w:type="dxa"/>
            <w:vAlign w:val="center"/>
          </w:tcPr>
          <w:p w14:paraId="70EAD9AD" w14:textId="77777777" w:rsidR="0083455F" w:rsidRDefault="00000000">
            <w:pPr>
              <w:rPr>
                <w:rFonts w:hint="eastAsia"/>
                <w:szCs w:val="18"/>
              </w:rPr>
            </w:pPr>
            <w:r>
              <w:rPr>
                <w:szCs w:val="18"/>
              </w:rPr>
              <w:t>3.00</w:t>
            </w:r>
          </w:p>
        </w:tc>
        <w:tc>
          <w:tcPr>
            <w:tcW w:w="837" w:type="dxa"/>
            <w:vAlign w:val="center"/>
          </w:tcPr>
          <w:p w14:paraId="7CADB550" w14:textId="77777777" w:rsidR="0083455F" w:rsidRDefault="00000000">
            <w:pPr>
              <w:rPr>
                <w:rFonts w:hint="eastAsia"/>
                <w:szCs w:val="18"/>
              </w:rPr>
            </w:pPr>
            <w:r>
              <w:rPr>
                <w:szCs w:val="18"/>
              </w:rPr>
              <w:t>满足</w:t>
            </w:r>
          </w:p>
        </w:tc>
      </w:tr>
      <w:tr w:rsidR="0083455F" w14:paraId="2AD5E707" w14:textId="77777777">
        <w:tc>
          <w:tcPr>
            <w:tcW w:w="650" w:type="dxa"/>
            <w:vMerge/>
            <w:vAlign w:val="center"/>
          </w:tcPr>
          <w:p w14:paraId="53E8A90A" w14:textId="77777777" w:rsidR="0083455F" w:rsidRDefault="0083455F">
            <w:pPr>
              <w:rPr>
                <w:rFonts w:hint="eastAsia"/>
                <w:szCs w:val="18"/>
              </w:rPr>
            </w:pPr>
          </w:p>
        </w:tc>
        <w:tc>
          <w:tcPr>
            <w:tcW w:w="1952" w:type="dxa"/>
            <w:vAlign w:val="center"/>
          </w:tcPr>
          <w:p w14:paraId="1FA9C7B1" w14:textId="77777777" w:rsidR="0083455F" w:rsidRDefault="00000000">
            <w:pPr>
              <w:rPr>
                <w:rFonts w:hint="eastAsia"/>
                <w:szCs w:val="18"/>
              </w:rPr>
            </w:pPr>
            <w:r>
              <w:rPr>
                <w:szCs w:val="18"/>
              </w:rPr>
              <w:t>1007[卫生间]</w:t>
            </w:r>
          </w:p>
        </w:tc>
        <w:tc>
          <w:tcPr>
            <w:tcW w:w="1358" w:type="dxa"/>
            <w:vAlign w:val="center"/>
          </w:tcPr>
          <w:p w14:paraId="4F5E89B9" w14:textId="77777777" w:rsidR="0083455F" w:rsidRDefault="00000000">
            <w:pPr>
              <w:rPr>
                <w:rFonts w:hint="eastAsia"/>
                <w:szCs w:val="18"/>
              </w:rPr>
            </w:pPr>
            <w:r>
              <w:rPr>
                <w:szCs w:val="18"/>
              </w:rPr>
              <w:t>卫生间</w:t>
            </w:r>
          </w:p>
        </w:tc>
        <w:tc>
          <w:tcPr>
            <w:tcW w:w="707" w:type="dxa"/>
            <w:vAlign w:val="center"/>
          </w:tcPr>
          <w:p w14:paraId="78D64F6D" w14:textId="77777777" w:rsidR="0083455F" w:rsidRDefault="00000000">
            <w:pPr>
              <w:rPr>
                <w:rFonts w:hint="eastAsia"/>
                <w:szCs w:val="18"/>
              </w:rPr>
            </w:pPr>
            <w:r>
              <w:rPr>
                <w:szCs w:val="18"/>
              </w:rPr>
              <w:t>V</w:t>
            </w:r>
          </w:p>
        </w:tc>
        <w:tc>
          <w:tcPr>
            <w:tcW w:w="707" w:type="dxa"/>
            <w:vAlign w:val="center"/>
          </w:tcPr>
          <w:p w14:paraId="50B204E7" w14:textId="77777777" w:rsidR="0083455F" w:rsidRDefault="00000000">
            <w:pPr>
              <w:rPr>
                <w:rFonts w:hint="eastAsia"/>
                <w:szCs w:val="18"/>
              </w:rPr>
            </w:pPr>
            <w:r>
              <w:rPr>
                <w:szCs w:val="18"/>
              </w:rPr>
              <w:t>侧面</w:t>
            </w:r>
          </w:p>
        </w:tc>
        <w:tc>
          <w:tcPr>
            <w:tcW w:w="1047" w:type="dxa"/>
            <w:vAlign w:val="center"/>
          </w:tcPr>
          <w:p w14:paraId="5872F8F1" w14:textId="77777777" w:rsidR="0083455F" w:rsidRDefault="00000000">
            <w:pPr>
              <w:rPr>
                <w:rFonts w:hint="eastAsia"/>
                <w:szCs w:val="18"/>
              </w:rPr>
            </w:pPr>
            <w:r>
              <w:rPr>
                <w:szCs w:val="18"/>
              </w:rPr>
              <w:t>13.48</w:t>
            </w:r>
          </w:p>
        </w:tc>
        <w:tc>
          <w:tcPr>
            <w:tcW w:w="1018" w:type="dxa"/>
            <w:vAlign w:val="center"/>
          </w:tcPr>
          <w:p w14:paraId="4DC52C63" w14:textId="77777777" w:rsidR="0083455F" w:rsidRDefault="00000000">
            <w:pPr>
              <w:rPr>
                <w:rFonts w:hint="eastAsia"/>
                <w:szCs w:val="18"/>
              </w:rPr>
            </w:pPr>
            <w:r>
              <w:rPr>
                <w:szCs w:val="18"/>
              </w:rPr>
              <w:t>3.79</w:t>
            </w:r>
          </w:p>
        </w:tc>
        <w:tc>
          <w:tcPr>
            <w:tcW w:w="1047" w:type="dxa"/>
            <w:vAlign w:val="center"/>
          </w:tcPr>
          <w:p w14:paraId="2044AEF4" w14:textId="77777777" w:rsidR="0083455F" w:rsidRDefault="00000000">
            <w:pPr>
              <w:rPr>
                <w:rFonts w:hint="eastAsia"/>
                <w:szCs w:val="18"/>
              </w:rPr>
            </w:pPr>
            <w:r>
              <w:rPr>
                <w:szCs w:val="18"/>
              </w:rPr>
              <w:t>1.00</w:t>
            </w:r>
          </w:p>
        </w:tc>
        <w:tc>
          <w:tcPr>
            <w:tcW w:w="837" w:type="dxa"/>
            <w:vAlign w:val="center"/>
          </w:tcPr>
          <w:p w14:paraId="05F88A14" w14:textId="77777777" w:rsidR="0083455F" w:rsidRDefault="00000000">
            <w:pPr>
              <w:rPr>
                <w:rFonts w:hint="eastAsia"/>
                <w:szCs w:val="18"/>
              </w:rPr>
            </w:pPr>
            <w:r>
              <w:rPr>
                <w:szCs w:val="18"/>
              </w:rPr>
              <w:t>满足</w:t>
            </w:r>
          </w:p>
        </w:tc>
      </w:tr>
      <w:tr w:rsidR="0083455F" w14:paraId="32186930" w14:textId="77777777">
        <w:tc>
          <w:tcPr>
            <w:tcW w:w="650" w:type="dxa"/>
            <w:vMerge/>
            <w:vAlign w:val="center"/>
          </w:tcPr>
          <w:p w14:paraId="6B0CAF23" w14:textId="77777777" w:rsidR="0083455F" w:rsidRDefault="0083455F">
            <w:pPr>
              <w:rPr>
                <w:rFonts w:hint="eastAsia"/>
                <w:szCs w:val="18"/>
              </w:rPr>
            </w:pPr>
          </w:p>
        </w:tc>
        <w:tc>
          <w:tcPr>
            <w:tcW w:w="1952" w:type="dxa"/>
            <w:vAlign w:val="center"/>
          </w:tcPr>
          <w:p w14:paraId="60A7C960" w14:textId="77777777" w:rsidR="0083455F" w:rsidRDefault="00000000">
            <w:pPr>
              <w:rPr>
                <w:rFonts w:hint="eastAsia"/>
                <w:szCs w:val="18"/>
              </w:rPr>
            </w:pPr>
            <w:r>
              <w:rPr>
                <w:szCs w:val="18"/>
              </w:rPr>
              <w:t>1009[文印间]</w:t>
            </w:r>
          </w:p>
        </w:tc>
        <w:tc>
          <w:tcPr>
            <w:tcW w:w="1358" w:type="dxa"/>
            <w:vAlign w:val="center"/>
          </w:tcPr>
          <w:p w14:paraId="1FE544DD" w14:textId="77777777" w:rsidR="0083455F" w:rsidRDefault="00000000">
            <w:pPr>
              <w:rPr>
                <w:rFonts w:hint="eastAsia"/>
                <w:szCs w:val="18"/>
              </w:rPr>
            </w:pPr>
            <w:r>
              <w:rPr>
                <w:szCs w:val="18"/>
              </w:rPr>
              <w:t>复印室</w:t>
            </w:r>
          </w:p>
        </w:tc>
        <w:tc>
          <w:tcPr>
            <w:tcW w:w="707" w:type="dxa"/>
            <w:vAlign w:val="center"/>
          </w:tcPr>
          <w:p w14:paraId="398F95B9" w14:textId="77777777" w:rsidR="0083455F" w:rsidRDefault="00000000">
            <w:pPr>
              <w:rPr>
                <w:rFonts w:hint="eastAsia"/>
                <w:szCs w:val="18"/>
              </w:rPr>
            </w:pPr>
            <w:r>
              <w:rPr>
                <w:szCs w:val="18"/>
              </w:rPr>
              <w:t>IV</w:t>
            </w:r>
          </w:p>
        </w:tc>
        <w:tc>
          <w:tcPr>
            <w:tcW w:w="707" w:type="dxa"/>
            <w:vAlign w:val="center"/>
          </w:tcPr>
          <w:p w14:paraId="546F9FF7" w14:textId="77777777" w:rsidR="0083455F" w:rsidRDefault="00000000">
            <w:pPr>
              <w:rPr>
                <w:rFonts w:hint="eastAsia"/>
                <w:szCs w:val="18"/>
              </w:rPr>
            </w:pPr>
            <w:r>
              <w:rPr>
                <w:szCs w:val="18"/>
              </w:rPr>
              <w:t>侧面</w:t>
            </w:r>
          </w:p>
        </w:tc>
        <w:tc>
          <w:tcPr>
            <w:tcW w:w="1047" w:type="dxa"/>
            <w:vAlign w:val="center"/>
          </w:tcPr>
          <w:p w14:paraId="5958A4B0" w14:textId="77777777" w:rsidR="0083455F" w:rsidRDefault="00000000">
            <w:pPr>
              <w:rPr>
                <w:rFonts w:hint="eastAsia"/>
                <w:szCs w:val="18"/>
              </w:rPr>
            </w:pPr>
            <w:r>
              <w:rPr>
                <w:szCs w:val="18"/>
              </w:rPr>
              <w:t>15.62</w:t>
            </w:r>
          </w:p>
        </w:tc>
        <w:tc>
          <w:tcPr>
            <w:tcW w:w="1018" w:type="dxa"/>
            <w:vAlign w:val="center"/>
          </w:tcPr>
          <w:p w14:paraId="38B2EB99" w14:textId="77777777" w:rsidR="0083455F" w:rsidRDefault="00000000">
            <w:pPr>
              <w:rPr>
                <w:rFonts w:hint="eastAsia"/>
                <w:szCs w:val="18"/>
              </w:rPr>
            </w:pPr>
            <w:r>
              <w:rPr>
                <w:szCs w:val="18"/>
              </w:rPr>
              <w:t>2.06</w:t>
            </w:r>
          </w:p>
        </w:tc>
        <w:tc>
          <w:tcPr>
            <w:tcW w:w="1047" w:type="dxa"/>
            <w:vAlign w:val="center"/>
          </w:tcPr>
          <w:p w14:paraId="4305297E" w14:textId="77777777" w:rsidR="0083455F" w:rsidRDefault="00000000">
            <w:pPr>
              <w:rPr>
                <w:rFonts w:hint="eastAsia"/>
                <w:szCs w:val="18"/>
              </w:rPr>
            </w:pPr>
            <w:r>
              <w:rPr>
                <w:szCs w:val="18"/>
              </w:rPr>
              <w:t>2.00</w:t>
            </w:r>
          </w:p>
        </w:tc>
        <w:tc>
          <w:tcPr>
            <w:tcW w:w="837" w:type="dxa"/>
            <w:vAlign w:val="center"/>
          </w:tcPr>
          <w:p w14:paraId="3815A99B" w14:textId="77777777" w:rsidR="0083455F" w:rsidRDefault="00000000">
            <w:pPr>
              <w:rPr>
                <w:rFonts w:hint="eastAsia"/>
                <w:szCs w:val="18"/>
              </w:rPr>
            </w:pPr>
            <w:r>
              <w:rPr>
                <w:szCs w:val="18"/>
              </w:rPr>
              <w:t>满足</w:t>
            </w:r>
          </w:p>
        </w:tc>
      </w:tr>
      <w:tr w:rsidR="0083455F" w14:paraId="1E82FF1E" w14:textId="77777777">
        <w:tc>
          <w:tcPr>
            <w:tcW w:w="650" w:type="dxa"/>
            <w:vMerge/>
            <w:vAlign w:val="center"/>
          </w:tcPr>
          <w:p w14:paraId="6D883405" w14:textId="77777777" w:rsidR="0083455F" w:rsidRDefault="0083455F">
            <w:pPr>
              <w:rPr>
                <w:rFonts w:hint="eastAsia"/>
                <w:szCs w:val="18"/>
              </w:rPr>
            </w:pPr>
          </w:p>
        </w:tc>
        <w:tc>
          <w:tcPr>
            <w:tcW w:w="1952" w:type="dxa"/>
            <w:vAlign w:val="center"/>
          </w:tcPr>
          <w:p w14:paraId="1D409F00" w14:textId="77777777" w:rsidR="0083455F" w:rsidRDefault="00000000">
            <w:pPr>
              <w:rPr>
                <w:rFonts w:hint="eastAsia"/>
                <w:szCs w:val="18"/>
              </w:rPr>
            </w:pPr>
            <w:r>
              <w:rPr>
                <w:szCs w:val="18"/>
              </w:rPr>
              <w:t>1010[大厅]</w:t>
            </w:r>
          </w:p>
        </w:tc>
        <w:tc>
          <w:tcPr>
            <w:tcW w:w="1358" w:type="dxa"/>
            <w:vAlign w:val="center"/>
          </w:tcPr>
          <w:p w14:paraId="53208E27" w14:textId="77777777" w:rsidR="0083455F" w:rsidRDefault="00000000">
            <w:pPr>
              <w:rPr>
                <w:rFonts w:hint="eastAsia"/>
                <w:szCs w:val="18"/>
              </w:rPr>
            </w:pPr>
            <w:r>
              <w:rPr>
                <w:szCs w:val="18"/>
              </w:rPr>
              <w:t>登录厅</w:t>
            </w:r>
          </w:p>
        </w:tc>
        <w:tc>
          <w:tcPr>
            <w:tcW w:w="707" w:type="dxa"/>
            <w:vAlign w:val="center"/>
          </w:tcPr>
          <w:p w14:paraId="22FA4F21" w14:textId="77777777" w:rsidR="0083455F" w:rsidRDefault="00000000">
            <w:pPr>
              <w:rPr>
                <w:rFonts w:hint="eastAsia"/>
                <w:szCs w:val="18"/>
              </w:rPr>
            </w:pPr>
            <w:r>
              <w:rPr>
                <w:szCs w:val="18"/>
              </w:rPr>
              <w:t>IV</w:t>
            </w:r>
          </w:p>
        </w:tc>
        <w:tc>
          <w:tcPr>
            <w:tcW w:w="707" w:type="dxa"/>
            <w:vAlign w:val="center"/>
          </w:tcPr>
          <w:p w14:paraId="77BA5A1C" w14:textId="77777777" w:rsidR="0083455F" w:rsidRDefault="00000000">
            <w:pPr>
              <w:rPr>
                <w:rFonts w:hint="eastAsia"/>
                <w:szCs w:val="18"/>
              </w:rPr>
            </w:pPr>
            <w:r>
              <w:rPr>
                <w:szCs w:val="18"/>
              </w:rPr>
              <w:t>侧面</w:t>
            </w:r>
          </w:p>
        </w:tc>
        <w:tc>
          <w:tcPr>
            <w:tcW w:w="1047" w:type="dxa"/>
            <w:vAlign w:val="center"/>
          </w:tcPr>
          <w:p w14:paraId="431FDC0F" w14:textId="77777777" w:rsidR="0083455F" w:rsidRDefault="00000000">
            <w:pPr>
              <w:rPr>
                <w:rFonts w:hint="eastAsia"/>
                <w:szCs w:val="18"/>
              </w:rPr>
            </w:pPr>
            <w:r>
              <w:rPr>
                <w:szCs w:val="18"/>
              </w:rPr>
              <w:t>246.20</w:t>
            </w:r>
          </w:p>
        </w:tc>
        <w:tc>
          <w:tcPr>
            <w:tcW w:w="1018" w:type="dxa"/>
            <w:vAlign w:val="center"/>
          </w:tcPr>
          <w:p w14:paraId="3849F6E7" w14:textId="77777777" w:rsidR="0083455F" w:rsidRDefault="00000000">
            <w:pPr>
              <w:rPr>
                <w:rFonts w:hint="eastAsia"/>
                <w:szCs w:val="18"/>
              </w:rPr>
            </w:pPr>
            <w:r>
              <w:rPr>
                <w:szCs w:val="18"/>
              </w:rPr>
              <w:t>4.89</w:t>
            </w:r>
          </w:p>
        </w:tc>
        <w:tc>
          <w:tcPr>
            <w:tcW w:w="1047" w:type="dxa"/>
            <w:vAlign w:val="center"/>
          </w:tcPr>
          <w:p w14:paraId="0891D264" w14:textId="77777777" w:rsidR="0083455F" w:rsidRDefault="00000000">
            <w:pPr>
              <w:rPr>
                <w:rFonts w:hint="eastAsia"/>
                <w:szCs w:val="18"/>
              </w:rPr>
            </w:pPr>
            <w:r>
              <w:rPr>
                <w:szCs w:val="18"/>
              </w:rPr>
              <w:t>2.00</w:t>
            </w:r>
          </w:p>
        </w:tc>
        <w:tc>
          <w:tcPr>
            <w:tcW w:w="837" w:type="dxa"/>
            <w:vAlign w:val="center"/>
          </w:tcPr>
          <w:p w14:paraId="5D40EAF7" w14:textId="77777777" w:rsidR="0083455F" w:rsidRDefault="00000000">
            <w:pPr>
              <w:rPr>
                <w:rFonts w:hint="eastAsia"/>
                <w:szCs w:val="18"/>
              </w:rPr>
            </w:pPr>
            <w:r>
              <w:rPr>
                <w:szCs w:val="18"/>
              </w:rPr>
              <w:t>满足</w:t>
            </w:r>
          </w:p>
        </w:tc>
      </w:tr>
      <w:tr w:rsidR="0083455F" w14:paraId="1E42E1B6" w14:textId="77777777">
        <w:tc>
          <w:tcPr>
            <w:tcW w:w="650" w:type="dxa"/>
            <w:vMerge/>
            <w:vAlign w:val="center"/>
          </w:tcPr>
          <w:p w14:paraId="2281DF44" w14:textId="77777777" w:rsidR="0083455F" w:rsidRDefault="0083455F">
            <w:pPr>
              <w:rPr>
                <w:rFonts w:hint="eastAsia"/>
                <w:szCs w:val="18"/>
              </w:rPr>
            </w:pPr>
          </w:p>
        </w:tc>
        <w:tc>
          <w:tcPr>
            <w:tcW w:w="1952" w:type="dxa"/>
            <w:vAlign w:val="center"/>
          </w:tcPr>
          <w:p w14:paraId="6B5F0479" w14:textId="77777777" w:rsidR="0083455F" w:rsidRDefault="00000000">
            <w:pPr>
              <w:rPr>
                <w:rFonts w:hint="eastAsia"/>
                <w:szCs w:val="18"/>
              </w:rPr>
            </w:pPr>
            <w:r>
              <w:rPr>
                <w:szCs w:val="18"/>
              </w:rPr>
              <w:t>1011[卫生间]</w:t>
            </w:r>
          </w:p>
        </w:tc>
        <w:tc>
          <w:tcPr>
            <w:tcW w:w="1358" w:type="dxa"/>
            <w:vAlign w:val="center"/>
          </w:tcPr>
          <w:p w14:paraId="373B8ED1" w14:textId="77777777" w:rsidR="0083455F" w:rsidRDefault="00000000">
            <w:pPr>
              <w:rPr>
                <w:rFonts w:hint="eastAsia"/>
                <w:szCs w:val="18"/>
              </w:rPr>
            </w:pPr>
            <w:r>
              <w:rPr>
                <w:szCs w:val="18"/>
              </w:rPr>
              <w:t>卫生间</w:t>
            </w:r>
          </w:p>
        </w:tc>
        <w:tc>
          <w:tcPr>
            <w:tcW w:w="707" w:type="dxa"/>
            <w:vAlign w:val="center"/>
          </w:tcPr>
          <w:p w14:paraId="02E2C152" w14:textId="77777777" w:rsidR="0083455F" w:rsidRDefault="00000000">
            <w:pPr>
              <w:rPr>
                <w:rFonts w:hint="eastAsia"/>
                <w:szCs w:val="18"/>
              </w:rPr>
            </w:pPr>
            <w:r>
              <w:rPr>
                <w:szCs w:val="18"/>
              </w:rPr>
              <w:t>V</w:t>
            </w:r>
          </w:p>
        </w:tc>
        <w:tc>
          <w:tcPr>
            <w:tcW w:w="707" w:type="dxa"/>
            <w:vAlign w:val="center"/>
          </w:tcPr>
          <w:p w14:paraId="501F0EA6" w14:textId="77777777" w:rsidR="0083455F" w:rsidRDefault="00000000">
            <w:pPr>
              <w:rPr>
                <w:rFonts w:hint="eastAsia"/>
                <w:szCs w:val="18"/>
              </w:rPr>
            </w:pPr>
            <w:r>
              <w:rPr>
                <w:szCs w:val="18"/>
              </w:rPr>
              <w:t>侧面</w:t>
            </w:r>
          </w:p>
        </w:tc>
        <w:tc>
          <w:tcPr>
            <w:tcW w:w="1047" w:type="dxa"/>
            <w:vAlign w:val="center"/>
          </w:tcPr>
          <w:p w14:paraId="5281E86C" w14:textId="77777777" w:rsidR="0083455F" w:rsidRDefault="00000000">
            <w:pPr>
              <w:rPr>
                <w:rFonts w:hint="eastAsia"/>
                <w:szCs w:val="18"/>
              </w:rPr>
            </w:pPr>
            <w:r>
              <w:rPr>
                <w:szCs w:val="18"/>
              </w:rPr>
              <w:t>14.06</w:t>
            </w:r>
          </w:p>
        </w:tc>
        <w:tc>
          <w:tcPr>
            <w:tcW w:w="1018" w:type="dxa"/>
            <w:vAlign w:val="center"/>
          </w:tcPr>
          <w:p w14:paraId="5CBE5A37" w14:textId="77777777" w:rsidR="0083455F" w:rsidRDefault="00000000">
            <w:pPr>
              <w:rPr>
                <w:rFonts w:hint="eastAsia"/>
                <w:szCs w:val="18"/>
              </w:rPr>
            </w:pPr>
            <w:r>
              <w:rPr>
                <w:szCs w:val="18"/>
              </w:rPr>
              <w:t>5.50</w:t>
            </w:r>
          </w:p>
        </w:tc>
        <w:tc>
          <w:tcPr>
            <w:tcW w:w="1047" w:type="dxa"/>
            <w:vAlign w:val="center"/>
          </w:tcPr>
          <w:p w14:paraId="0D97C7CD" w14:textId="77777777" w:rsidR="0083455F" w:rsidRDefault="00000000">
            <w:pPr>
              <w:rPr>
                <w:rFonts w:hint="eastAsia"/>
                <w:szCs w:val="18"/>
              </w:rPr>
            </w:pPr>
            <w:r>
              <w:rPr>
                <w:szCs w:val="18"/>
              </w:rPr>
              <w:t>1.00</w:t>
            </w:r>
          </w:p>
        </w:tc>
        <w:tc>
          <w:tcPr>
            <w:tcW w:w="837" w:type="dxa"/>
            <w:vAlign w:val="center"/>
          </w:tcPr>
          <w:p w14:paraId="12D8B275" w14:textId="77777777" w:rsidR="0083455F" w:rsidRDefault="00000000">
            <w:pPr>
              <w:rPr>
                <w:rFonts w:hint="eastAsia"/>
                <w:szCs w:val="18"/>
              </w:rPr>
            </w:pPr>
            <w:r>
              <w:rPr>
                <w:szCs w:val="18"/>
              </w:rPr>
              <w:t>满足</w:t>
            </w:r>
          </w:p>
        </w:tc>
      </w:tr>
      <w:tr w:rsidR="0083455F" w14:paraId="0615CAE1" w14:textId="77777777">
        <w:tc>
          <w:tcPr>
            <w:tcW w:w="650" w:type="dxa"/>
            <w:vMerge/>
            <w:vAlign w:val="center"/>
          </w:tcPr>
          <w:p w14:paraId="06D9C73B" w14:textId="77777777" w:rsidR="0083455F" w:rsidRDefault="0083455F">
            <w:pPr>
              <w:rPr>
                <w:rFonts w:hint="eastAsia"/>
                <w:szCs w:val="18"/>
              </w:rPr>
            </w:pPr>
          </w:p>
        </w:tc>
        <w:tc>
          <w:tcPr>
            <w:tcW w:w="1952" w:type="dxa"/>
            <w:vAlign w:val="center"/>
          </w:tcPr>
          <w:p w14:paraId="6BBCDA2E" w14:textId="77777777" w:rsidR="0083455F" w:rsidRDefault="00000000">
            <w:pPr>
              <w:rPr>
                <w:rFonts w:hint="eastAsia"/>
                <w:szCs w:val="18"/>
              </w:rPr>
            </w:pPr>
            <w:r>
              <w:rPr>
                <w:szCs w:val="18"/>
              </w:rPr>
              <w:t>1015[走廊]</w:t>
            </w:r>
          </w:p>
        </w:tc>
        <w:tc>
          <w:tcPr>
            <w:tcW w:w="1358" w:type="dxa"/>
            <w:vAlign w:val="center"/>
          </w:tcPr>
          <w:p w14:paraId="470AF5F2" w14:textId="77777777" w:rsidR="0083455F" w:rsidRDefault="00000000">
            <w:pPr>
              <w:rPr>
                <w:rFonts w:hint="eastAsia"/>
                <w:szCs w:val="18"/>
              </w:rPr>
            </w:pPr>
            <w:r>
              <w:rPr>
                <w:szCs w:val="18"/>
              </w:rPr>
              <w:t>走道</w:t>
            </w:r>
          </w:p>
        </w:tc>
        <w:tc>
          <w:tcPr>
            <w:tcW w:w="707" w:type="dxa"/>
            <w:vAlign w:val="center"/>
          </w:tcPr>
          <w:p w14:paraId="0A8A19A9" w14:textId="77777777" w:rsidR="0083455F" w:rsidRDefault="00000000">
            <w:pPr>
              <w:rPr>
                <w:rFonts w:hint="eastAsia"/>
                <w:szCs w:val="18"/>
              </w:rPr>
            </w:pPr>
            <w:r>
              <w:rPr>
                <w:szCs w:val="18"/>
              </w:rPr>
              <w:t>V</w:t>
            </w:r>
          </w:p>
        </w:tc>
        <w:tc>
          <w:tcPr>
            <w:tcW w:w="707" w:type="dxa"/>
            <w:vAlign w:val="center"/>
          </w:tcPr>
          <w:p w14:paraId="6F072C94" w14:textId="77777777" w:rsidR="0083455F" w:rsidRDefault="00000000">
            <w:pPr>
              <w:rPr>
                <w:rFonts w:hint="eastAsia"/>
                <w:szCs w:val="18"/>
              </w:rPr>
            </w:pPr>
            <w:r>
              <w:rPr>
                <w:szCs w:val="18"/>
              </w:rPr>
              <w:t>侧面</w:t>
            </w:r>
          </w:p>
        </w:tc>
        <w:tc>
          <w:tcPr>
            <w:tcW w:w="1047" w:type="dxa"/>
            <w:vAlign w:val="center"/>
          </w:tcPr>
          <w:p w14:paraId="01460ED9" w14:textId="77777777" w:rsidR="0083455F" w:rsidRDefault="00000000">
            <w:pPr>
              <w:rPr>
                <w:rFonts w:hint="eastAsia"/>
                <w:szCs w:val="18"/>
              </w:rPr>
            </w:pPr>
            <w:r>
              <w:rPr>
                <w:szCs w:val="18"/>
              </w:rPr>
              <w:t>72.60</w:t>
            </w:r>
          </w:p>
        </w:tc>
        <w:tc>
          <w:tcPr>
            <w:tcW w:w="1018" w:type="dxa"/>
            <w:vAlign w:val="center"/>
          </w:tcPr>
          <w:p w14:paraId="77B44FA7" w14:textId="77777777" w:rsidR="0083455F" w:rsidRDefault="00000000">
            <w:pPr>
              <w:rPr>
                <w:rFonts w:hint="eastAsia"/>
                <w:szCs w:val="18"/>
              </w:rPr>
            </w:pPr>
            <w:r>
              <w:rPr>
                <w:szCs w:val="18"/>
              </w:rPr>
              <w:t>2.06</w:t>
            </w:r>
          </w:p>
        </w:tc>
        <w:tc>
          <w:tcPr>
            <w:tcW w:w="1047" w:type="dxa"/>
            <w:vAlign w:val="center"/>
          </w:tcPr>
          <w:p w14:paraId="5B60BC0B" w14:textId="77777777" w:rsidR="0083455F" w:rsidRDefault="00000000">
            <w:pPr>
              <w:rPr>
                <w:rFonts w:hint="eastAsia"/>
                <w:szCs w:val="18"/>
              </w:rPr>
            </w:pPr>
            <w:r>
              <w:rPr>
                <w:szCs w:val="18"/>
              </w:rPr>
              <w:t>1.00</w:t>
            </w:r>
          </w:p>
        </w:tc>
        <w:tc>
          <w:tcPr>
            <w:tcW w:w="837" w:type="dxa"/>
            <w:vAlign w:val="center"/>
          </w:tcPr>
          <w:p w14:paraId="291AD979" w14:textId="77777777" w:rsidR="0083455F" w:rsidRDefault="00000000">
            <w:pPr>
              <w:rPr>
                <w:rFonts w:hint="eastAsia"/>
                <w:szCs w:val="18"/>
              </w:rPr>
            </w:pPr>
            <w:r>
              <w:rPr>
                <w:szCs w:val="18"/>
              </w:rPr>
              <w:t>满足</w:t>
            </w:r>
          </w:p>
        </w:tc>
      </w:tr>
      <w:tr w:rsidR="0083455F" w14:paraId="1CB0BA80" w14:textId="77777777">
        <w:tc>
          <w:tcPr>
            <w:tcW w:w="650" w:type="dxa"/>
            <w:vMerge/>
            <w:vAlign w:val="center"/>
          </w:tcPr>
          <w:p w14:paraId="0D14DE00" w14:textId="77777777" w:rsidR="0083455F" w:rsidRDefault="0083455F">
            <w:pPr>
              <w:rPr>
                <w:rFonts w:hint="eastAsia"/>
                <w:szCs w:val="18"/>
              </w:rPr>
            </w:pPr>
          </w:p>
        </w:tc>
        <w:tc>
          <w:tcPr>
            <w:tcW w:w="1952" w:type="dxa"/>
            <w:vAlign w:val="center"/>
          </w:tcPr>
          <w:p w14:paraId="74956BAE" w14:textId="77777777" w:rsidR="0083455F" w:rsidRDefault="00000000">
            <w:pPr>
              <w:rPr>
                <w:rFonts w:hint="eastAsia"/>
                <w:szCs w:val="18"/>
              </w:rPr>
            </w:pPr>
            <w:r>
              <w:rPr>
                <w:szCs w:val="18"/>
              </w:rPr>
              <w:t>1016[库房]</w:t>
            </w:r>
          </w:p>
        </w:tc>
        <w:tc>
          <w:tcPr>
            <w:tcW w:w="1358" w:type="dxa"/>
            <w:vAlign w:val="center"/>
          </w:tcPr>
          <w:p w14:paraId="2350EF91" w14:textId="77777777" w:rsidR="0083455F" w:rsidRDefault="00000000">
            <w:pPr>
              <w:rPr>
                <w:rFonts w:hint="eastAsia"/>
                <w:szCs w:val="18"/>
              </w:rPr>
            </w:pPr>
            <w:r>
              <w:rPr>
                <w:szCs w:val="18"/>
              </w:rPr>
              <w:t>库房</w:t>
            </w:r>
          </w:p>
        </w:tc>
        <w:tc>
          <w:tcPr>
            <w:tcW w:w="707" w:type="dxa"/>
            <w:vAlign w:val="center"/>
          </w:tcPr>
          <w:p w14:paraId="7303632B" w14:textId="77777777" w:rsidR="0083455F" w:rsidRDefault="00000000">
            <w:pPr>
              <w:rPr>
                <w:rFonts w:hint="eastAsia"/>
                <w:szCs w:val="18"/>
              </w:rPr>
            </w:pPr>
            <w:r>
              <w:rPr>
                <w:szCs w:val="18"/>
              </w:rPr>
              <w:t>V</w:t>
            </w:r>
          </w:p>
        </w:tc>
        <w:tc>
          <w:tcPr>
            <w:tcW w:w="707" w:type="dxa"/>
            <w:vAlign w:val="center"/>
          </w:tcPr>
          <w:p w14:paraId="64004C20" w14:textId="77777777" w:rsidR="0083455F" w:rsidRDefault="00000000">
            <w:pPr>
              <w:rPr>
                <w:rFonts w:hint="eastAsia"/>
                <w:szCs w:val="18"/>
              </w:rPr>
            </w:pPr>
            <w:r>
              <w:rPr>
                <w:szCs w:val="18"/>
              </w:rPr>
              <w:t>侧面</w:t>
            </w:r>
          </w:p>
        </w:tc>
        <w:tc>
          <w:tcPr>
            <w:tcW w:w="1047" w:type="dxa"/>
            <w:vAlign w:val="center"/>
          </w:tcPr>
          <w:p w14:paraId="7A7549DA" w14:textId="77777777" w:rsidR="0083455F" w:rsidRDefault="00000000">
            <w:pPr>
              <w:rPr>
                <w:rFonts w:hint="eastAsia"/>
                <w:szCs w:val="18"/>
              </w:rPr>
            </w:pPr>
            <w:r>
              <w:rPr>
                <w:szCs w:val="18"/>
              </w:rPr>
              <w:t>74.20</w:t>
            </w:r>
          </w:p>
        </w:tc>
        <w:tc>
          <w:tcPr>
            <w:tcW w:w="1018" w:type="dxa"/>
            <w:vAlign w:val="center"/>
          </w:tcPr>
          <w:p w14:paraId="009F356C" w14:textId="77777777" w:rsidR="0083455F" w:rsidRDefault="00000000">
            <w:pPr>
              <w:rPr>
                <w:rFonts w:hint="eastAsia"/>
                <w:szCs w:val="18"/>
              </w:rPr>
            </w:pPr>
            <w:r>
              <w:rPr>
                <w:szCs w:val="18"/>
              </w:rPr>
              <w:t>1.79</w:t>
            </w:r>
          </w:p>
        </w:tc>
        <w:tc>
          <w:tcPr>
            <w:tcW w:w="1047" w:type="dxa"/>
            <w:vAlign w:val="center"/>
          </w:tcPr>
          <w:p w14:paraId="76D12235" w14:textId="77777777" w:rsidR="0083455F" w:rsidRDefault="00000000">
            <w:pPr>
              <w:rPr>
                <w:rFonts w:hint="eastAsia"/>
                <w:szCs w:val="18"/>
              </w:rPr>
            </w:pPr>
            <w:r>
              <w:rPr>
                <w:szCs w:val="18"/>
              </w:rPr>
              <w:t>1.00</w:t>
            </w:r>
          </w:p>
        </w:tc>
        <w:tc>
          <w:tcPr>
            <w:tcW w:w="837" w:type="dxa"/>
            <w:vAlign w:val="center"/>
          </w:tcPr>
          <w:p w14:paraId="501A5160" w14:textId="77777777" w:rsidR="0083455F" w:rsidRDefault="00000000">
            <w:pPr>
              <w:rPr>
                <w:rFonts w:hint="eastAsia"/>
                <w:szCs w:val="18"/>
              </w:rPr>
            </w:pPr>
            <w:r>
              <w:rPr>
                <w:szCs w:val="18"/>
              </w:rPr>
              <w:t>满足</w:t>
            </w:r>
          </w:p>
        </w:tc>
      </w:tr>
      <w:tr w:rsidR="0083455F" w14:paraId="34C77D46" w14:textId="77777777">
        <w:tc>
          <w:tcPr>
            <w:tcW w:w="650" w:type="dxa"/>
            <w:vMerge/>
            <w:vAlign w:val="center"/>
          </w:tcPr>
          <w:p w14:paraId="42EF862F" w14:textId="77777777" w:rsidR="0083455F" w:rsidRDefault="0083455F">
            <w:pPr>
              <w:rPr>
                <w:rFonts w:hint="eastAsia"/>
                <w:szCs w:val="18"/>
              </w:rPr>
            </w:pPr>
          </w:p>
        </w:tc>
        <w:tc>
          <w:tcPr>
            <w:tcW w:w="1952" w:type="dxa"/>
            <w:vAlign w:val="center"/>
          </w:tcPr>
          <w:p w14:paraId="79FB9010" w14:textId="77777777" w:rsidR="0083455F" w:rsidRDefault="00000000">
            <w:pPr>
              <w:rPr>
                <w:rFonts w:hint="eastAsia"/>
                <w:szCs w:val="18"/>
              </w:rPr>
            </w:pPr>
            <w:r>
              <w:rPr>
                <w:szCs w:val="18"/>
              </w:rPr>
              <w:t>1019[卫生间]</w:t>
            </w:r>
          </w:p>
        </w:tc>
        <w:tc>
          <w:tcPr>
            <w:tcW w:w="1358" w:type="dxa"/>
            <w:vAlign w:val="center"/>
          </w:tcPr>
          <w:p w14:paraId="42D2B198" w14:textId="77777777" w:rsidR="0083455F" w:rsidRDefault="00000000">
            <w:pPr>
              <w:rPr>
                <w:rFonts w:hint="eastAsia"/>
                <w:szCs w:val="18"/>
              </w:rPr>
            </w:pPr>
            <w:r>
              <w:rPr>
                <w:szCs w:val="18"/>
              </w:rPr>
              <w:t>卫生间</w:t>
            </w:r>
          </w:p>
        </w:tc>
        <w:tc>
          <w:tcPr>
            <w:tcW w:w="707" w:type="dxa"/>
            <w:vAlign w:val="center"/>
          </w:tcPr>
          <w:p w14:paraId="27F3F0C2" w14:textId="77777777" w:rsidR="0083455F" w:rsidRDefault="00000000">
            <w:pPr>
              <w:rPr>
                <w:rFonts w:hint="eastAsia"/>
                <w:szCs w:val="18"/>
              </w:rPr>
            </w:pPr>
            <w:r>
              <w:rPr>
                <w:szCs w:val="18"/>
              </w:rPr>
              <w:t>V</w:t>
            </w:r>
          </w:p>
        </w:tc>
        <w:tc>
          <w:tcPr>
            <w:tcW w:w="707" w:type="dxa"/>
            <w:vAlign w:val="center"/>
          </w:tcPr>
          <w:p w14:paraId="54680277" w14:textId="77777777" w:rsidR="0083455F" w:rsidRDefault="00000000">
            <w:pPr>
              <w:rPr>
                <w:rFonts w:hint="eastAsia"/>
                <w:szCs w:val="18"/>
              </w:rPr>
            </w:pPr>
            <w:r>
              <w:rPr>
                <w:szCs w:val="18"/>
              </w:rPr>
              <w:t>侧面</w:t>
            </w:r>
          </w:p>
        </w:tc>
        <w:tc>
          <w:tcPr>
            <w:tcW w:w="1047" w:type="dxa"/>
            <w:vAlign w:val="center"/>
          </w:tcPr>
          <w:p w14:paraId="35336DB7" w14:textId="77777777" w:rsidR="0083455F" w:rsidRDefault="00000000">
            <w:pPr>
              <w:rPr>
                <w:rFonts w:hint="eastAsia"/>
                <w:szCs w:val="18"/>
              </w:rPr>
            </w:pPr>
            <w:r>
              <w:rPr>
                <w:szCs w:val="18"/>
              </w:rPr>
              <w:t>13.82</w:t>
            </w:r>
          </w:p>
        </w:tc>
        <w:tc>
          <w:tcPr>
            <w:tcW w:w="1018" w:type="dxa"/>
            <w:vAlign w:val="center"/>
          </w:tcPr>
          <w:p w14:paraId="1104E132" w14:textId="77777777" w:rsidR="0083455F" w:rsidRDefault="00000000">
            <w:pPr>
              <w:rPr>
                <w:rFonts w:hint="eastAsia"/>
                <w:szCs w:val="18"/>
              </w:rPr>
            </w:pPr>
            <w:r>
              <w:rPr>
                <w:szCs w:val="18"/>
              </w:rPr>
              <w:t>2.84</w:t>
            </w:r>
          </w:p>
        </w:tc>
        <w:tc>
          <w:tcPr>
            <w:tcW w:w="1047" w:type="dxa"/>
            <w:vAlign w:val="center"/>
          </w:tcPr>
          <w:p w14:paraId="033FFB3B" w14:textId="77777777" w:rsidR="0083455F" w:rsidRDefault="00000000">
            <w:pPr>
              <w:rPr>
                <w:rFonts w:hint="eastAsia"/>
                <w:szCs w:val="18"/>
              </w:rPr>
            </w:pPr>
            <w:r>
              <w:rPr>
                <w:szCs w:val="18"/>
              </w:rPr>
              <w:t>1.00</w:t>
            </w:r>
          </w:p>
        </w:tc>
        <w:tc>
          <w:tcPr>
            <w:tcW w:w="837" w:type="dxa"/>
            <w:vAlign w:val="center"/>
          </w:tcPr>
          <w:p w14:paraId="4895C586" w14:textId="77777777" w:rsidR="0083455F" w:rsidRDefault="00000000">
            <w:pPr>
              <w:rPr>
                <w:rFonts w:hint="eastAsia"/>
                <w:szCs w:val="18"/>
              </w:rPr>
            </w:pPr>
            <w:r>
              <w:rPr>
                <w:szCs w:val="18"/>
              </w:rPr>
              <w:t>满足</w:t>
            </w:r>
          </w:p>
        </w:tc>
      </w:tr>
      <w:tr w:rsidR="0083455F" w14:paraId="130B9F28" w14:textId="77777777">
        <w:tc>
          <w:tcPr>
            <w:tcW w:w="650" w:type="dxa"/>
            <w:vMerge/>
            <w:vAlign w:val="center"/>
          </w:tcPr>
          <w:p w14:paraId="641DBDDE" w14:textId="77777777" w:rsidR="0083455F" w:rsidRDefault="0083455F">
            <w:pPr>
              <w:rPr>
                <w:rFonts w:hint="eastAsia"/>
                <w:szCs w:val="18"/>
              </w:rPr>
            </w:pPr>
          </w:p>
        </w:tc>
        <w:tc>
          <w:tcPr>
            <w:tcW w:w="1952" w:type="dxa"/>
            <w:vAlign w:val="center"/>
          </w:tcPr>
          <w:p w14:paraId="6409ECE0" w14:textId="77777777" w:rsidR="0083455F" w:rsidRDefault="00000000">
            <w:pPr>
              <w:rPr>
                <w:rFonts w:hint="eastAsia"/>
                <w:szCs w:val="18"/>
              </w:rPr>
            </w:pPr>
            <w:r>
              <w:rPr>
                <w:szCs w:val="18"/>
              </w:rPr>
              <w:t>1020[卫生间]</w:t>
            </w:r>
          </w:p>
        </w:tc>
        <w:tc>
          <w:tcPr>
            <w:tcW w:w="1358" w:type="dxa"/>
            <w:vAlign w:val="center"/>
          </w:tcPr>
          <w:p w14:paraId="6BD1378C" w14:textId="77777777" w:rsidR="0083455F" w:rsidRDefault="00000000">
            <w:pPr>
              <w:rPr>
                <w:rFonts w:hint="eastAsia"/>
                <w:szCs w:val="18"/>
              </w:rPr>
            </w:pPr>
            <w:r>
              <w:rPr>
                <w:szCs w:val="18"/>
              </w:rPr>
              <w:t>卫生间</w:t>
            </w:r>
          </w:p>
        </w:tc>
        <w:tc>
          <w:tcPr>
            <w:tcW w:w="707" w:type="dxa"/>
            <w:vAlign w:val="center"/>
          </w:tcPr>
          <w:p w14:paraId="544CDE75" w14:textId="77777777" w:rsidR="0083455F" w:rsidRDefault="00000000">
            <w:pPr>
              <w:rPr>
                <w:rFonts w:hint="eastAsia"/>
                <w:szCs w:val="18"/>
              </w:rPr>
            </w:pPr>
            <w:r>
              <w:rPr>
                <w:szCs w:val="18"/>
              </w:rPr>
              <w:t>V</w:t>
            </w:r>
          </w:p>
        </w:tc>
        <w:tc>
          <w:tcPr>
            <w:tcW w:w="707" w:type="dxa"/>
            <w:vAlign w:val="center"/>
          </w:tcPr>
          <w:p w14:paraId="23FF1E39" w14:textId="77777777" w:rsidR="0083455F" w:rsidRDefault="00000000">
            <w:pPr>
              <w:rPr>
                <w:rFonts w:hint="eastAsia"/>
                <w:szCs w:val="18"/>
              </w:rPr>
            </w:pPr>
            <w:r>
              <w:rPr>
                <w:szCs w:val="18"/>
              </w:rPr>
              <w:t>侧面</w:t>
            </w:r>
          </w:p>
        </w:tc>
        <w:tc>
          <w:tcPr>
            <w:tcW w:w="1047" w:type="dxa"/>
            <w:vAlign w:val="center"/>
          </w:tcPr>
          <w:p w14:paraId="0D3743E2" w14:textId="77777777" w:rsidR="0083455F" w:rsidRDefault="00000000">
            <w:pPr>
              <w:rPr>
                <w:rFonts w:hint="eastAsia"/>
                <w:szCs w:val="18"/>
              </w:rPr>
            </w:pPr>
            <w:r>
              <w:rPr>
                <w:szCs w:val="18"/>
              </w:rPr>
              <w:t>19.39</w:t>
            </w:r>
          </w:p>
        </w:tc>
        <w:tc>
          <w:tcPr>
            <w:tcW w:w="1018" w:type="dxa"/>
            <w:vAlign w:val="center"/>
          </w:tcPr>
          <w:p w14:paraId="1C33DA0B" w14:textId="77777777" w:rsidR="0083455F" w:rsidRDefault="00000000">
            <w:pPr>
              <w:rPr>
                <w:rFonts w:hint="eastAsia"/>
                <w:szCs w:val="18"/>
              </w:rPr>
            </w:pPr>
            <w:r>
              <w:rPr>
                <w:szCs w:val="18"/>
              </w:rPr>
              <w:t>4.89</w:t>
            </w:r>
          </w:p>
        </w:tc>
        <w:tc>
          <w:tcPr>
            <w:tcW w:w="1047" w:type="dxa"/>
            <w:vAlign w:val="center"/>
          </w:tcPr>
          <w:p w14:paraId="0C40A088" w14:textId="77777777" w:rsidR="0083455F" w:rsidRDefault="00000000">
            <w:pPr>
              <w:rPr>
                <w:rFonts w:hint="eastAsia"/>
                <w:szCs w:val="18"/>
              </w:rPr>
            </w:pPr>
            <w:r>
              <w:rPr>
                <w:szCs w:val="18"/>
              </w:rPr>
              <w:t>1.00</w:t>
            </w:r>
          </w:p>
        </w:tc>
        <w:tc>
          <w:tcPr>
            <w:tcW w:w="837" w:type="dxa"/>
            <w:vAlign w:val="center"/>
          </w:tcPr>
          <w:p w14:paraId="265B2E4A" w14:textId="77777777" w:rsidR="0083455F" w:rsidRDefault="00000000">
            <w:pPr>
              <w:rPr>
                <w:rFonts w:hint="eastAsia"/>
                <w:szCs w:val="18"/>
              </w:rPr>
            </w:pPr>
            <w:r>
              <w:rPr>
                <w:szCs w:val="18"/>
              </w:rPr>
              <w:t>满足</w:t>
            </w:r>
          </w:p>
        </w:tc>
      </w:tr>
      <w:tr w:rsidR="0083455F" w14:paraId="6F889422" w14:textId="77777777">
        <w:tc>
          <w:tcPr>
            <w:tcW w:w="650" w:type="dxa"/>
            <w:vMerge/>
            <w:vAlign w:val="center"/>
          </w:tcPr>
          <w:p w14:paraId="3FE585F1" w14:textId="77777777" w:rsidR="0083455F" w:rsidRDefault="0083455F">
            <w:pPr>
              <w:rPr>
                <w:rFonts w:hint="eastAsia"/>
                <w:szCs w:val="18"/>
              </w:rPr>
            </w:pPr>
          </w:p>
        </w:tc>
        <w:tc>
          <w:tcPr>
            <w:tcW w:w="1952" w:type="dxa"/>
            <w:vAlign w:val="center"/>
          </w:tcPr>
          <w:p w14:paraId="6350422B" w14:textId="77777777" w:rsidR="0083455F" w:rsidRDefault="00000000">
            <w:pPr>
              <w:rPr>
                <w:rFonts w:hint="eastAsia"/>
                <w:szCs w:val="18"/>
              </w:rPr>
            </w:pPr>
            <w:r>
              <w:rPr>
                <w:szCs w:val="18"/>
              </w:rPr>
              <w:t>1021[卫生间]</w:t>
            </w:r>
          </w:p>
        </w:tc>
        <w:tc>
          <w:tcPr>
            <w:tcW w:w="1358" w:type="dxa"/>
            <w:vAlign w:val="center"/>
          </w:tcPr>
          <w:p w14:paraId="190760BD" w14:textId="77777777" w:rsidR="0083455F" w:rsidRDefault="00000000">
            <w:pPr>
              <w:rPr>
                <w:rFonts w:hint="eastAsia"/>
                <w:szCs w:val="18"/>
              </w:rPr>
            </w:pPr>
            <w:r>
              <w:rPr>
                <w:szCs w:val="18"/>
              </w:rPr>
              <w:t>卫生间</w:t>
            </w:r>
          </w:p>
        </w:tc>
        <w:tc>
          <w:tcPr>
            <w:tcW w:w="707" w:type="dxa"/>
            <w:vAlign w:val="center"/>
          </w:tcPr>
          <w:p w14:paraId="4B16E277" w14:textId="77777777" w:rsidR="0083455F" w:rsidRDefault="00000000">
            <w:pPr>
              <w:rPr>
                <w:rFonts w:hint="eastAsia"/>
                <w:szCs w:val="18"/>
              </w:rPr>
            </w:pPr>
            <w:r>
              <w:rPr>
                <w:szCs w:val="18"/>
              </w:rPr>
              <w:t>V</w:t>
            </w:r>
          </w:p>
        </w:tc>
        <w:tc>
          <w:tcPr>
            <w:tcW w:w="707" w:type="dxa"/>
            <w:vAlign w:val="center"/>
          </w:tcPr>
          <w:p w14:paraId="47FAC4B9" w14:textId="77777777" w:rsidR="0083455F" w:rsidRDefault="00000000">
            <w:pPr>
              <w:rPr>
                <w:rFonts w:hint="eastAsia"/>
                <w:szCs w:val="18"/>
              </w:rPr>
            </w:pPr>
            <w:r>
              <w:rPr>
                <w:szCs w:val="18"/>
              </w:rPr>
              <w:t>侧面</w:t>
            </w:r>
          </w:p>
        </w:tc>
        <w:tc>
          <w:tcPr>
            <w:tcW w:w="1047" w:type="dxa"/>
            <w:vAlign w:val="center"/>
          </w:tcPr>
          <w:p w14:paraId="7A59D0B5" w14:textId="77777777" w:rsidR="0083455F" w:rsidRDefault="00000000">
            <w:pPr>
              <w:rPr>
                <w:rFonts w:hint="eastAsia"/>
                <w:szCs w:val="18"/>
              </w:rPr>
            </w:pPr>
            <w:r>
              <w:rPr>
                <w:szCs w:val="18"/>
              </w:rPr>
              <w:t>3.61</w:t>
            </w:r>
          </w:p>
        </w:tc>
        <w:tc>
          <w:tcPr>
            <w:tcW w:w="1018" w:type="dxa"/>
            <w:vAlign w:val="center"/>
          </w:tcPr>
          <w:p w14:paraId="62A8B859" w14:textId="77777777" w:rsidR="0083455F" w:rsidRDefault="00000000">
            <w:pPr>
              <w:rPr>
                <w:rFonts w:hint="eastAsia"/>
                <w:szCs w:val="18"/>
              </w:rPr>
            </w:pPr>
            <w:r>
              <w:rPr>
                <w:szCs w:val="18"/>
              </w:rPr>
              <w:t>3.46</w:t>
            </w:r>
          </w:p>
        </w:tc>
        <w:tc>
          <w:tcPr>
            <w:tcW w:w="1047" w:type="dxa"/>
            <w:vAlign w:val="center"/>
          </w:tcPr>
          <w:p w14:paraId="7DB50D43" w14:textId="77777777" w:rsidR="0083455F" w:rsidRDefault="00000000">
            <w:pPr>
              <w:rPr>
                <w:rFonts w:hint="eastAsia"/>
                <w:szCs w:val="18"/>
              </w:rPr>
            </w:pPr>
            <w:r>
              <w:rPr>
                <w:szCs w:val="18"/>
              </w:rPr>
              <w:t>1.00</w:t>
            </w:r>
          </w:p>
        </w:tc>
        <w:tc>
          <w:tcPr>
            <w:tcW w:w="837" w:type="dxa"/>
            <w:vAlign w:val="center"/>
          </w:tcPr>
          <w:p w14:paraId="25CAC8DD" w14:textId="77777777" w:rsidR="0083455F" w:rsidRDefault="00000000">
            <w:pPr>
              <w:rPr>
                <w:rFonts w:hint="eastAsia"/>
                <w:szCs w:val="18"/>
              </w:rPr>
            </w:pPr>
            <w:r>
              <w:rPr>
                <w:szCs w:val="18"/>
              </w:rPr>
              <w:t>满足</w:t>
            </w:r>
          </w:p>
        </w:tc>
      </w:tr>
      <w:tr w:rsidR="0083455F" w14:paraId="72B8B19E" w14:textId="77777777">
        <w:tc>
          <w:tcPr>
            <w:tcW w:w="650" w:type="dxa"/>
            <w:vMerge/>
            <w:vAlign w:val="center"/>
          </w:tcPr>
          <w:p w14:paraId="65A7D1FD" w14:textId="77777777" w:rsidR="0083455F" w:rsidRDefault="0083455F">
            <w:pPr>
              <w:rPr>
                <w:rFonts w:hint="eastAsia"/>
                <w:szCs w:val="18"/>
              </w:rPr>
            </w:pPr>
          </w:p>
        </w:tc>
        <w:tc>
          <w:tcPr>
            <w:tcW w:w="1952" w:type="dxa"/>
            <w:vAlign w:val="center"/>
          </w:tcPr>
          <w:p w14:paraId="722FB7A4" w14:textId="77777777" w:rsidR="0083455F" w:rsidRDefault="00000000">
            <w:pPr>
              <w:rPr>
                <w:rFonts w:hint="eastAsia"/>
                <w:szCs w:val="18"/>
              </w:rPr>
            </w:pPr>
            <w:r>
              <w:rPr>
                <w:szCs w:val="18"/>
              </w:rPr>
              <w:t>1022[卫生间]</w:t>
            </w:r>
          </w:p>
        </w:tc>
        <w:tc>
          <w:tcPr>
            <w:tcW w:w="1358" w:type="dxa"/>
            <w:vAlign w:val="center"/>
          </w:tcPr>
          <w:p w14:paraId="2BA4FB87" w14:textId="77777777" w:rsidR="0083455F" w:rsidRDefault="00000000">
            <w:pPr>
              <w:rPr>
                <w:rFonts w:hint="eastAsia"/>
                <w:szCs w:val="18"/>
              </w:rPr>
            </w:pPr>
            <w:r>
              <w:rPr>
                <w:szCs w:val="18"/>
              </w:rPr>
              <w:t>卫生间</w:t>
            </w:r>
          </w:p>
        </w:tc>
        <w:tc>
          <w:tcPr>
            <w:tcW w:w="707" w:type="dxa"/>
            <w:vAlign w:val="center"/>
          </w:tcPr>
          <w:p w14:paraId="735221B6" w14:textId="77777777" w:rsidR="0083455F" w:rsidRDefault="00000000">
            <w:pPr>
              <w:rPr>
                <w:rFonts w:hint="eastAsia"/>
                <w:szCs w:val="18"/>
              </w:rPr>
            </w:pPr>
            <w:r>
              <w:rPr>
                <w:szCs w:val="18"/>
              </w:rPr>
              <w:t>V</w:t>
            </w:r>
          </w:p>
        </w:tc>
        <w:tc>
          <w:tcPr>
            <w:tcW w:w="707" w:type="dxa"/>
            <w:vAlign w:val="center"/>
          </w:tcPr>
          <w:p w14:paraId="30E441BF" w14:textId="77777777" w:rsidR="0083455F" w:rsidRDefault="00000000">
            <w:pPr>
              <w:rPr>
                <w:rFonts w:hint="eastAsia"/>
                <w:szCs w:val="18"/>
              </w:rPr>
            </w:pPr>
            <w:r>
              <w:rPr>
                <w:szCs w:val="18"/>
              </w:rPr>
              <w:t>侧面</w:t>
            </w:r>
          </w:p>
        </w:tc>
        <w:tc>
          <w:tcPr>
            <w:tcW w:w="1047" w:type="dxa"/>
            <w:vAlign w:val="center"/>
          </w:tcPr>
          <w:p w14:paraId="3FBB1554" w14:textId="77777777" w:rsidR="0083455F" w:rsidRDefault="00000000">
            <w:pPr>
              <w:rPr>
                <w:rFonts w:hint="eastAsia"/>
                <w:szCs w:val="18"/>
              </w:rPr>
            </w:pPr>
            <w:r>
              <w:rPr>
                <w:szCs w:val="18"/>
              </w:rPr>
              <w:t>19.39</w:t>
            </w:r>
          </w:p>
        </w:tc>
        <w:tc>
          <w:tcPr>
            <w:tcW w:w="1018" w:type="dxa"/>
            <w:vAlign w:val="center"/>
          </w:tcPr>
          <w:p w14:paraId="072E024C" w14:textId="77777777" w:rsidR="0083455F" w:rsidRDefault="00000000">
            <w:pPr>
              <w:rPr>
                <w:rFonts w:hint="eastAsia"/>
                <w:szCs w:val="18"/>
              </w:rPr>
            </w:pPr>
            <w:r>
              <w:rPr>
                <w:szCs w:val="18"/>
              </w:rPr>
              <w:t>1.83</w:t>
            </w:r>
          </w:p>
        </w:tc>
        <w:tc>
          <w:tcPr>
            <w:tcW w:w="1047" w:type="dxa"/>
            <w:vAlign w:val="center"/>
          </w:tcPr>
          <w:p w14:paraId="0B1ADBBA" w14:textId="77777777" w:rsidR="0083455F" w:rsidRDefault="00000000">
            <w:pPr>
              <w:rPr>
                <w:rFonts w:hint="eastAsia"/>
                <w:szCs w:val="18"/>
              </w:rPr>
            </w:pPr>
            <w:r>
              <w:rPr>
                <w:szCs w:val="18"/>
              </w:rPr>
              <w:t>1.00</w:t>
            </w:r>
          </w:p>
        </w:tc>
        <w:tc>
          <w:tcPr>
            <w:tcW w:w="837" w:type="dxa"/>
            <w:vAlign w:val="center"/>
          </w:tcPr>
          <w:p w14:paraId="206C384D" w14:textId="77777777" w:rsidR="0083455F" w:rsidRDefault="00000000">
            <w:pPr>
              <w:rPr>
                <w:rFonts w:hint="eastAsia"/>
                <w:szCs w:val="18"/>
              </w:rPr>
            </w:pPr>
            <w:r>
              <w:rPr>
                <w:szCs w:val="18"/>
              </w:rPr>
              <w:t>满足</w:t>
            </w:r>
          </w:p>
        </w:tc>
      </w:tr>
      <w:tr w:rsidR="0083455F" w14:paraId="322E19D7" w14:textId="77777777">
        <w:tc>
          <w:tcPr>
            <w:tcW w:w="650" w:type="dxa"/>
            <w:vMerge/>
            <w:vAlign w:val="center"/>
          </w:tcPr>
          <w:p w14:paraId="3282FDD3" w14:textId="77777777" w:rsidR="0083455F" w:rsidRDefault="0083455F">
            <w:pPr>
              <w:rPr>
                <w:rFonts w:hint="eastAsia"/>
                <w:szCs w:val="18"/>
              </w:rPr>
            </w:pPr>
          </w:p>
        </w:tc>
        <w:tc>
          <w:tcPr>
            <w:tcW w:w="1952" w:type="dxa"/>
            <w:vAlign w:val="center"/>
          </w:tcPr>
          <w:p w14:paraId="66505234" w14:textId="77777777" w:rsidR="0083455F" w:rsidRDefault="00000000">
            <w:pPr>
              <w:rPr>
                <w:rFonts w:hint="eastAsia"/>
                <w:szCs w:val="18"/>
              </w:rPr>
            </w:pPr>
            <w:r>
              <w:rPr>
                <w:szCs w:val="18"/>
              </w:rPr>
              <w:t>1023[卫生间]</w:t>
            </w:r>
          </w:p>
        </w:tc>
        <w:tc>
          <w:tcPr>
            <w:tcW w:w="1358" w:type="dxa"/>
            <w:vAlign w:val="center"/>
          </w:tcPr>
          <w:p w14:paraId="326E8AD4" w14:textId="77777777" w:rsidR="0083455F" w:rsidRDefault="00000000">
            <w:pPr>
              <w:rPr>
                <w:rFonts w:hint="eastAsia"/>
                <w:szCs w:val="18"/>
              </w:rPr>
            </w:pPr>
            <w:r>
              <w:rPr>
                <w:szCs w:val="18"/>
              </w:rPr>
              <w:t>卫生间</w:t>
            </w:r>
          </w:p>
        </w:tc>
        <w:tc>
          <w:tcPr>
            <w:tcW w:w="707" w:type="dxa"/>
            <w:vAlign w:val="center"/>
          </w:tcPr>
          <w:p w14:paraId="55D0BD1B" w14:textId="77777777" w:rsidR="0083455F" w:rsidRDefault="00000000">
            <w:pPr>
              <w:rPr>
                <w:rFonts w:hint="eastAsia"/>
                <w:szCs w:val="18"/>
              </w:rPr>
            </w:pPr>
            <w:r>
              <w:rPr>
                <w:szCs w:val="18"/>
              </w:rPr>
              <w:t>V</w:t>
            </w:r>
          </w:p>
        </w:tc>
        <w:tc>
          <w:tcPr>
            <w:tcW w:w="707" w:type="dxa"/>
            <w:vAlign w:val="center"/>
          </w:tcPr>
          <w:p w14:paraId="43F3A9B2" w14:textId="77777777" w:rsidR="0083455F" w:rsidRDefault="00000000">
            <w:pPr>
              <w:rPr>
                <w:rFonts w:hint="eastAsia"/>
                <w:szCs w:val="18"/>
              </w:rPr>
            </w:pPr>
            <w:r>
              <w:rPr>
                <w:szCs w:val="18"/>
              </w:rPr>
              <w:t>侧面</w:t>
            </w:r>
          </w:p>
        </w:tc>
        <w:tc>
          <w:tcPr>
            <w:tcW w:w="1047" w:type="dxa"/>
            <w:vAlign w:val="center"/>
          </w:tcPr>
          <w:p w14:paraId="75C1F949" w14:textId="77777777" w:rsidR="0083455F" w:rsidRDefault="00000000">
            <w:pPr>
              <w:rPr>
                <w:rFonts w:hint="eastAsia"/>
                <w:szCs w:val="18"/>
              </w:rPr>
            </w:pPr>
            <w:r>
              <w:rPr>
                <w:szCs w:val="18"/>
              </w:rPr>
              <w:t>3.61</w:t>
            </w:r>
          </w:p>
        </w:tc>
        <w:tc>
          <w:tcPr>
            <w:tcW w:w="1018" w:type="dxa"/>
            <w:vAlign w:val="center"/>
          </w:tcPr>
          <w:p w14:paraId="2D856DBE" w14:textId="77777777" w:rsidR="0083455F" w:rsidRDefault="00000000">
            <w:pPr>
              <w:rPr>
                <w:rFonts w:hint="eastAsia"/>
                <w:szCs w:val="18"/>
              </w:rPr>
            </w:pPr>
            <w:r>
              <w:rPr>
                <w:szCs w:val="18"/>
              </w:rPr>
              <w:t>3.45</w:t>
            </w:r>
          </w:p>
        </w:tc>
        <w:tc>
          <w:tcPr>
            <w:tcW w:w="1047" w:type="dxa"/>
            <w:vAlign w:val="center"/>
          </w:tcPr>
          <w:p w14:paraId="72CFCE30" w14:textId="77777777" w:rsidR="0083455F" w:rsidRDefault="00000000">
            <w:pPr>
              <w:rPr>
                <w:rFonts w:hint="eastAsia"/>
                <w:szCs w:val="18"/>
              </w:rPr>
            </w:pPr>
            <w:r>
              <w:rPr>
                <w:szCs w:val="18"/>
              </w:rPr>
              <w:t>1.00</w:t>
            </w:r>
          </w:p>
        </w:tc>
        <w:tc>
          <w:tcPr>
            <w:tcW w:w="837" w:type="dxa"/>
            <w:vAlign w:val="center"/>
          </w:tcPr>
          <w:p w14:paraId="2926022C" w14:textId="77777777" w:rsidR="0083455F" w:rsidRDefault="00000000">
            <w:pPr>
              <w:rPr>
                <w:rFonts w:hint="eastAsia"/>
                <w:szCs w:val="18"/>
              </w:rPr>
            </w:pPr>
            <w:r>
              <w:rPr>
                <w:szCs w:val="18"/>
              </w:rPr>
              <w:t>满足</w:t>
            </w:r>
          </w:p>
        </w:tc>
      </w:tr>
      <w:tr w:rsidR="0083455F" w14:paraId="5F511BE7" w14:textId="77777777">
        <w:tc>
          <w:tcPr>
            <w:tcW w:w="650" w:type="dxa"/>
            <w:vMerge/>
            <w:vAlign w:val="center"/>
          </w:tcPr>
          <w:p w14:paraId="2DA22E5D" w14:textId="77777777" w:rsidR="0083455F" w:rsidRDefault="0083455F">
            <w:pPr>
              <w:rPr>
                <w:rFonts w:hint="eastAsia"/>
                <w:szCs w:val="18"/>
              </w:rPr>
            </w:pPr>
          </w:p>
        </w:tc>
        <w:tc>
          <w:tcPr>
            <w:tcW w:w="1952" w:type="dxa"/>
            <w:vAlign w:val="center"/>
          </w:tcPr>
          <w:p w14:paraId="41D976C8" w14:textId="77777777" w:rsidR="0083455F" w:rsidRDefault="00000000">
            <w:pPr>
              <w:rPr>
                <w:rFonts w:hint="eastAsia"/>
                <w:szCs w:val="18"/>
              </w:rPr>
            </w:pPr>
            <w:r>
              <w:rPr>
                <w:szCs w:val="18"/>
              </w:rPr>
              <w:t>1025[楼梯间]</w:t>
            </w:r>
          </w:p>
        </w:tc>
        <w:tc>
          <w:tcPr>
            <w:tcW w:w="1358" w:type="dxa"/>
            <w:vAlign w:val="center"/>
          </w:tcPr>
          <w:p w14:paraId="4EAEBE0F" w14:textId="77777777" w:rsidR="0083455F" w:rsidRDefault="00000000">
            <w:pPr>
              <w:rPr>
                <w:rFonts w:hint="eastAsia"/>
                <w:szCs w:val="18"/>
              </w:rPr>
            </w:pPr>
            <w:r>
              <w:rPr>
                <w:szCs w:val="18"/>
              </w:rPr>
              <w:t>楼梯间</w:t>
            </w:r>
          </w:p>
        </w:tc>
        <w:tc>
          <w:tcPr>
            <w:tcW w:w="707" w:type="dxa"/>
            <w:vAlign w:val="center"/>
          </w:tcPr>
          <w:p w14:paraId="20BE1267" w14:textId="77777777" w:rsidR="0083455F" w:rsidRDefault="00000000">
            <w:pPr>
              <w:rPr>
                <w:rFonts w:hint="eastAsia"/>
                <w:szCs w:val="18"/>
              </w:rPr>
            </w:pPr>
            <w:r>
              <w:rPr>
                <w:szCs w:val="18"/>
              </w:rPr>
              <w:t>V</w:t>
            </w:r>
          </w:p>
        </w:tc>
        <w:tc>
          <w:tcPr>
            <w:tcW w:w="707" w:type="dxa"/>
            <w:vAlign w:val="center"/>
          </w:tcPr>
          <w:p w14:paraId="36D4C1CD" w14:textId="77777777" w:rsidR="0083455F" w:rsidRDefault="00000000">
            <w:pPr>
              <w:rPr>
                <w:rFonts w:hint="eastAsia"/>
                <w:szCs w:val="18"/>
              </w:rPr>
            </w:pPr>
            <w:r>
              <w:rPr>
                <w:szCs w:val="18"/>
              </w:rPr>
              <w:t>侧面</w:t>
            </w:r>
          </w:p>
        </w:tc>
        <w:tc>
          <w:tcPr>
            <w:tcW w:w="1047" w:type="dxa"/>
            <w:vAlign w:val="center"/>
          </w:tcPr>
          <w:p w14:paraId="1B1B9AC9" w14:textId="77777777" w:rsidR="0083455F" w:rsidRDefault="00000000">
            <w:pPr>
              <w:rPr>
                <w:rFonts w:hint="eastAsia"/>
                <w:szCs w:val="18"/>
              </w:rPr>
            </w:pPr>
            <w:r>
              <w:rPr>
                <w:szCs w:val="18"/>
              </w:rPr>
              <w:t>23.72</w:t>
            </w:r>
          </w:p>
        </w:tc>
        <w:tc>
          <w:tcPr>
            <w:tcW w:w="1018" w:type="dxa"/>
            <w:vAlign w:val="center"/>
          </w:tcPr>
          <w:p w14:paraId="0D0DC52C" w14:textId="77777777" w:rsidR="0083455F" w:rsidRDefault="00000000">
            <w:pPr>
              <w:rPr>
                <w:rFonts w:hint="eastAsia"/>
                <w:szCs w:val="18"/>
              </w:rPr>
            </w:pPr>
            <w:r>
              <w:rPr>
                <w:szCs w:val="18"/>
              </w:rPr>
              <w:t>1.14</w:t>
            </w:r>
          </w:p>
        </w:tc>
        <w:tc>
          <w:tcPr>
            <w:tcW w:w="1047" w:type="dxa"/>
            <w:vAlign w:val="center"/>
          </w:tcPr>
          <w:p w14:paraId="6451ECA5" w14:textId="77777777" w:rsidR="0083455F" w:rsidRDefault="00000000">
            <w:pPr>
              <w:rPr>
                <w:rFonts w:hint="eastAsia"/>
                <w:szCs w:val="18"/>
              </w:rPr>
            </w:pPr>
            <w:r>
              <w:rPr>
                <w:szCs w:val="18"/>
              </w:rPr>
              <w:t>1.00</w:t>
            </w:r>
          </w:p>
        </w:tc>
        <w:tc>
          <w:tcPr>
            <w:tcW w:w="837" w:type="dxa"/>
            <w:vAlign w:val="center"/>
          </w:tcPr>
          <w:p w14:paraId="35F0509B" w14:textId="77777777" w:rsidR="0083455F" w:rsidRDefault="00000000">
            <w:pPr>
              <w:rPr>
                <w:rFonts w:hint="eastAsia"/>
                <w:szCs w:val="18"/>
              </w:rPr>
            </w:pPr>
            <w:r>
              <w:rPr>
                <w:szCs w:val="18"/>
              </w:rPr>
              <w:t>满足</w:t>
            </w:r>
          </w:p>
        </w:tc>
      </w:tr>
      <w:tr w:rsidR="0083455F" w14:paraId="42BAF1BF" w14:textId="77777777">
        <w:tc>
          <w:tcPr>
            <w:tcW w:w="650" w:type="dxa"/>
            <w:vMerge/>
            <w:vAlign w:val="center"/>
          </w:tcPr>
          <w:p w14:paraId="45A865B4" w14:textId="77777777" w:rsidR="0083455F" w:rsidRDefault="0083455F">
            <w:pPr>
              <w:rPr>
                <w:rFonts w:hint="eastAsia"/>
                <w:szCs w:val="18"/>
              </w:rPr>
            </w:pPr>
          </w:p>
        </w:tc>
        <w:tc>
          <w:tcPr>
            <w:tcW w:w="1952" w:type="dxa"/>
            <w:vAlign w:val="center"/>
          </w:tcPr>
          <w:p w14:paraId="68527CBC" w14:textId="77777777" w:rsidR="0083455F" w:rsidRDefault="00000000">
            <w:pPr>
              <w:rPr>
                <w:rFonts w:hint="eastAsia"/>
                <w:szCs w:val="18"/>
              </w:rPr>
            </w:pPr>
            <w:r>
              <w:rPr>
                <w:szCs w:val="18"/>
              </w:rPr>
              <w:t>1029[楼梯间]</w:t>
            </w:r>
          </w:p>
        </w:tc>
        <w:tc>
          <w:tcPr>
            <w:tcW w:w="1358" w:type="dxa"/>
            <w:vAlign w:val="center"/>
          </w:tcPr>
          <w:p w14:paraId="3F882A0A" w14:textId="77777777" w:rsidR="0083455F" w:rsidRDefault="00000000">
            <w:pPr>
              <w:rPr>
                <w:rFonts w:hint="eastAsia"/>
                <w:szCs w:val="18"/>
              </w:rPr>
            </w:pPr>
            <w:r>
              <w:rPr>
                <w:szCs w:val="18"/>
              </w:rPr>
              <w:t>楼梯间</w:t>
            </w:r>
          </w:p>
        </w:tc>
        <w:tc>
          <w:tcPr>
            <w:tcW w:w="707" w:type="dxa"/>
            <w:vAlign w:val="center"/>
          </w:tcPr>
          <w:p w14:paraId="65C19121" w14:textId="77777777" w:rsidR="0083455F" w:rsidRDefault="00000000">
            <w:pPr>
              <w:rPr>
                <w:rFonts w:hint="eastAsia"/>
                <w:szCs w:val="18"/>
              </w:rPr>
            </w:pPr>
            <w:r>
              <w:rPr>
                <w:szCs w:val="18"/>
              </w:rPr>
              <w:t>V</w:t>
            </w:r>
          </w:p>
        </w:tc>
        <w:tc>
          <w:tcPr>
            <w:tcW w:w="707" w:type="dxa"/>
            <w:vAlign w:val="center"/>
          </w:tcPr>
          <w:p w14:paraId="4DE9947A" w14:textId="77777777" w:rsidR="0083455F" w:rsidRDefault="00000000">
            <w:pPr>
              <w:rPr>
                <w:rFonts w:hint="eastAsia"/>
                <w:szCs w:val="18"/>
              </w:rPr>
            </w:pPr>
            <w:r>
              <w:rPr>
                <w:szCs w:val="18"/>
              </w:rPr>
              <w:t>侧面</w:t>
            </w:r>
          </w:p>
        </w:tc>
        <w:tc>
          <w:tcPr>
            <w:tcW w:w="1047" w:type="dxa"/>
            <w:vAlign w:val="center"/>
          </w:tcPr>
          <w:p w14:paraId="14F1DEF8" w14:textId="77777777" w:rsidR="0083455F" w:rsidRDefault="00000000">
            <w:pPr>
              <w:rPr>
                <w:rFonts w:hint="eastAsia"/>
                <w:szCs w:val="18"/>
              </w:rPr>
            </w:pPr>
            <w:r>
              <w:rPr>
                <w:szCs w:val="18"/>
              </w:rPr>
              <w:t>23.80</w:t>
            </w:r>
          </w:p>
        </w:tc>
        <w:tc>
          <w:tcPr>
            <w:tcW w:w="1018" w:type="dxa"/>
            <w:vAlign w:val="center"/>
          </w:tcPr>
          <w:p w14:paraId="1E0390FC" w14:textId="77777777" w:rsidR="0083455F" w:rsidRDefault="00000000">
            <w:pPr>
              <w:rPr>
                <w:rFonts w:hint="eastAsia"/>
                <w:szCs w:val="18"/>
              </w:rPr>
            </w:pPr>
            <w:r>
              <w:rPr>
                <w:szCs w:val="18"/>
              </w:rPr>
              <w:t>4.73</w:t>
            </w:r>
          </w:p>
        </w:tc>
        <w:tc>
          <w:tcPr>
            <w:tcW w:w="1047" w:type="dxa"/>
            <w:vAlign w:val="center"/>
          </w:tcPr>
          <w:p w14:paraId="09DDD291" w14:textId="77777777" w:rsidR="0083455F" w:rsidRDefault="00000000">
            <w:pPr>
              <w:rPr>
                <w:rFonts w:hint="eastAsia"/>
                <w:szCs w:val="18"/>
              </w:rPr>
            </w:pPr>
            <w:r>
              <w:rPr>
                <w:szCs w:val="18"/>
              </w:rPr>
              <w:t>1.00</w:t>
            </w:r>
          </w:p>
        </w:tc>
        <w:tc>
          <w:tcPr>
            <w:tcW w:w="837" w:type="dxa"/>
            <w:vAlign w:val="center"/>
          </w:tcPr>
          <w:p w14:paraId="1DE3AEF0" w14:textId="77777777" w:rsidR="0083455F" w:rsidRDefault="00000000">
            <w:pPr>
              <w:rPr>
                <w:rFonts w:hint="eastAsia"/>
                <w:szCs w:val="18"/>
              </w:rPr>
            </w:pPr>
            <w:r>
              <w:rPr>
                <w:szCs w:val="18"/>
              </w:rPr>
              <w:t>满足</w:t>
            </w:r>
          </w:p>
        </w:tc>
      </w:tr>
      <w:tr w:rsidR="0083455F" w14:paraId="7336141C" w14:textId="77777777">
        <w:tc>
          <w:tcPr>
            <w:tcW w:w="650" w:type="dxa"/>
            <w:vMerge w:val="restart"/>
            <w:vAlign w:val="center"/>
          </w:tcPr>
          <w:p w14:paraId="18D90DF2" w14:textId="77777777" w:rsidR="0083455F" w:rsidRDefault="00000000">
            <w:pPr>
              <w:rPr>
                <w:rFonts w:hint="eastAsia"/>
                <w:szCs w:val="18"/>
              </w:rPr>
            </w:pPr>
            <w:r>
              <w:rPr>
                <w:szCs w:val="18"/>
              </w:rPr>
              <w:t>2</w:t>
            </w:r>
          </w:p>
        </w:tc>
        <w:tc>
          <w:tcPr>
            <w:tcW w:w="1952" w:type="dxa"/>
            <w:vAlign w:val="center"/>
          </w:tcPr>
          <w:p w14:paraId="59F8C36C" w14:textId="77777777" w:rsidR="0083455F" w:rsidRDefault="00000000">
            <w:pPr>
              <w:rPr>
                <w:rFonts w:hint="eastAsia"/>
                <w:szCs w:val="18"/>
              </w:rPr>
            </w:pPr>
            <w:r>
              <w:rPr>
                <w:szCs w:val="18"/>
              </w:rPr>
              <w:t>2003[餐厅]</w:t>
            </w:r>
          </w:p>
        </w:tc>
        <w:tc>
          <w:tcPr>
            <w:tcW w:w="1358" w:type="dxa"/>
            <w:vAlign w:val="center"/>
          </w:tcPr>
          <w:p w14:paraId="376DDD27" w14:textId="77777777" w:rsidR="0083455F" w:rsidRDefault="00000000">
            <w:pPr>
              <w:rPr>
                <w:rFonts w:hint="eastAsia"/>
                <w:szCs w:val="18"/>
              </w:rPr>
            </w:pPr>
            <w:r>
              <w:rPr>
                <w:szCs w:val="18"/>
              </w:rPr>
              <w:t>餐厅</w:t>
            </w:r>
          </w:p>
        </w:tc>
        <w:tc>
          <w:tcPr>
            <w:tcW w:w="707" w:type="dxa"/>
            <w:vAlign w:val="center"/>
          </w:tcPr>
          <w:p w14:paraId="0CC9EF9F" w14:textId="77777777" w:rsidR="0083455F" w:rsidRDefault="00000000">
            <w:pPr>
              <w:rPr>
                <w:rFonts w:hint="eastAsia"/>
                <w:szCs w:val="18"/>
              </w:rPr>
            </w:pPr>
            <w:r>
              <w:rPr>
                <w:szCs w:val="18"/>
              </w:rPr>
              <w:t>IV</w:t>
            </w:r>
          </w:p>
        </w:tc>
        <w:tc>
          <w:tcPr>
            <w:tcW w:w="707" w:type="dxa"/>
            <w:vAlign w:val="center"/>
          </w:tcPr>
          <w:p w14:paraId="39FA610E" w14:textId="77777777" w:rsidR="0083455F" w:rsidRDefault="00000000">
            <w:pPr>
              <w:rPr>
                <w:rFonts w:hint="eastAsia"/>
                <w:szCs w:val="18"/>
              </w:rPr>
            </w:pPr>
            <w:r>
              <w:rPr>
                <w:szCs w:val="18"/>
              </w:rPr>
              <w:t>侧面</w:t>
            </w:r>
          </w:p>
        </w:tc>
        <w:tc>
          <w:tcPr>
            <w:tcW w:w="1047" w:type="dxa"/>
            <w:vAlign w:val="center"/>
          </w:tcPr>
          <w:p w14:paraId="556A3C10" w14:textId="77777777" w:rsidR="0083455F" w:rsidRDefault="00000000">
            <w:pPr>
              <w:rPr>
                <w:rFonts w:hint="eastAsia"/>
                <w:szCs w:val="18"/>
              </w:rPr>
            </w:pPr>
            <w:r>
              <w:rPr>
                <w:szCs w:val="18"/>
              </w:rPr>
              <w:t>356.79</w:t>
            </w:r>
          </w:p>
        </w:tc>
        <w:tc>
          <w:tcPr>
            <w:tcW w:w="1018" w:type="dxa"/>
            <w:vAlign w:val="center"/>
          </w:tcPr>
          <w:p w14:paraId="678F13D1" w14:textId="77777777" w:rsidR="0083455F" w:rsidRDefault="00000000">
            <w:pPr>
              <w:rPr>
                <w:rFonts w:hint="eastAsia"/>
                <w:szCs w:val="18"/>
              </w:rPr>
            </w:pPr>
            <w:r>
              <w:rPr>
                <w:szCs w:val="18"/>
              </w:rPr>
              <w:t>5.07</w:t>
            </w:r>
          </w:p>
        </w:tc>
        <w:tc>
          <w:tcPr>
            <w:tcW w:w="1047" w:type="dxa"/>
            <w:vAlign w:val="center"/>
          </w:tcPr>
          <w:p w14:paraId="76F8293E" w14:textId="77777777" w:rsidR="0083455F" w:rsidRDefault="00000000">
            <w:pPr>
              <w:rPr>
                <w:rFonts w:hint="eastAsia"/>
                <w:szCs w:val="18"/>
              </w:rPr>
            </w:pPr>
            <w:r>
              <w:rPr>
                <w:szCs w:val="18"/>
              </w:rPr>
              <w:t>2.00</w:t>
            </w:r>
          </w:p>
        </w:tc>
        <w:tc>
          <w:tcPr>
            <w:tcW w:w="837" w:type="dxa"/>
            <w:vAlign w:val="center"/>
          </w:tcPr>
          <w:p w14:paraId="29531414" w14:textId="77777777" w:rsidR="0083455F" w:rsidRDefault="00000000">
            <w:pPr>
              <w:rPr>
                <w:rFonts w:hint="eastAsia"/>
                <w:szCs w:val="18"/>
              </w:rPr>
            </w:pPr>
            <w:r>
              <w:rPr>
                <w:szCs w:val="18"/>
              </w:rPr>
              <w:t>满足</w:t>
            </w:r>
          </w:p>
        </w:tc>
      </w:tr>
      <w:tr w:rsidR="0083455F" w14:paraId="3622C344" w14:textId="77777777">
        <w:tc>
          <w:tcPr>
            <w:tcW w:w="650" w:type="dxa"/>
            <w:vMerge/>
            <w:vAlign w:val="center"/>
          </w:tcPr>
          <w:p w14:paraId="7CAE75FF" w14:textId="77777777" w:rsidR="0083455F" w:rsidRDefault="0083455F">
            <w:pPr>
              <w:rPr>
                <w:rFonts w:hint="eastAsia"/>
                <w:szCs w:val="18"/>
              </w:rPr>
            </w:pPr>
          </w:p>
        </w:tc>
        <w:tc>
          <w:tcPr>
            <w:tcW w:w="1952" w:type="dxa"/>
            <w:vAlign w:val="center"/>
          </w:tcPr>
          <w:p w14:paraId="4BF1B358" w14:textId="77777777" w:rsidR="0083455F" w:rsidRDefault="00000000">
            <w:pPr>
              <w:rPr>
                <w:rFonts w:hint="eastAsia"/>
                <w:szCs w:val="18"/>
              </w:rPr>
            </w:pPr>
            <w:r>
              <w:rPr>
                <w:szCs w:val="18"/>
              </w:rPr>
              <w:t>2014[卫生间]</w:t>
            </w:r>
          </w:p>
        </w:tc>
        <w:tc>
          <w:tcPr>
            <w:tcW w:w="1358" w:type="dxa"/>
            <w:vAlign w:val="center"/>
          </w:tcPr>
          <w:p w14:paraId="127A0C9D" w14:textId="77777777" w:rsidR="0083455F" w:rsidRDefault="00000000">
            <w:pPr>
              <w:rPr>
                <w:rFonts w:hint="eastAsia"/>
                <w:szCs w:val="18"/>
              </w:rPr>
            </w:pPr>
            <w:r>
              <w:rPr>
                <w:szCs w:val="18"/>
              </w:rPr>
              <w:t>卫生间</w:t>
            </w:r>
          </w:p>
        </w:tc>
        <w:tc>
          <w:tcPr>
            <w:tcW w:w="707" w:type="dxa"/>
            <w:vAlign w:val="center"/>
          </w:tcPr>
          <w:p w14:paraId="6F42AE1C" w14:textId="77777777" w:rsidR="0083455F" w:rsidRDefault="00000000">
            <w:pPr>
              <w:rPr>
                <w:rFonts w:hint="eastAsia"/>
                <w:szCs w:val="18"/>
              </w:rPr>
            </w:pPr>
            <w:r>
              <w:rPr>
                <w:szCs w:val="18"/>
              </w:rPr>
              <w:t>V</w:t>
            </w:r>
          </w:p>
        </w:tc>
        <w:tc>
          <w:tcPr>
            <w:tcW w:w="707" w:type="dxa"/>
            <w:vAlign w:val="center"/>
          </w:tcPr>
          <w:p w14:paraId="6C1E6886" w14:textId="77777777" w:rsidR="0083455F" w:rsidRDefault="00000000">
            <w:pPr>
              <w:rPr>
                <w:rFonts w:hint="eastAsia"/>
                <w:szCs w:val="18"/>
              </w:rPr>
            </w:pPr>
            <w:r>
              <w:rPr>
                <w:szCs w:val="18"/>
              </w:rPr>
              <w:t>侧面</w:t>
            </w:r>
          </w:p>
        </w:tc>
        <w:tc>
          <w:tcPr>
            <w:tcW w:w="1047" w:type="dxa"/>
            <w:vAlign w:val="center"/>
          </w:tcPr>
          <w:p w14:paraId="659CBC5C" w14:textId="77777777" w:rsidR="0083455F" w:rsidRDefault="00000000">
            <w:pPr>
              <w:rPr>
                <w:rFonts w:hint="eastAsia"/>
                <w:szCs w:val="18"/>
              </w:rPr>
            </w:pPr>
            <w:r>
              <w:rPr>
                <w:szCs w:val="18"/>
              </w:rPr>
              <w:t>15.52</w:t>
            </w:r>
          </w:p>
        </w:tc>
        <w:tc>
          <w:tcPr>
            <w:tcW w:w="1018" w:type="dxa"/>
            <w:vAlign w:val="center"/>
          </w:tcPr>
          <w:p w14:paraId="48F313FA" w14:textId="77777777" w:rsidR="0083455F" w:rsidRDefault="00000000">
            <w:pPr>
              <w:rPr>
                <w:rFonts w:hint="eastAsia"/>
                <w:szCs w:val="18"/>
              </w:rPr>
            </w:pPr>
            <w:r>
              <w:rPr>
                <w:szCs w:val="18"/>
              </w:rPr>
              <w:t>4.59</w:t>
            </w:r>
          </w:p>
        </w:tc>
        <w:tc>
          <w:tcPr>
            <w:tcW w:w="1047" w:type="dxa"/>
            <w:vAlign w:val="center"/>
          </w:tcPr>
          <w:p w14:paraId="30522FA5" w14:textId="77777777" w:rsidR="0083455F" w:rsidRDefault="00000000">
            <w:pPr>
              <w:rPr>
                <w:rFonts w:hint="eastAsia"/>
                <w:szCs w:val="18"/>
              </w:rPr>
            </w:pPr>
            <w:r>
              <w:rPr>
                <w:szCs w:val="18"/>
              </w:rPr>
              <w:t>1.00</w:t>
            </w:r>
          </w:p>
        </w:tc>
        <w:tc>
          <w:tcPr>
            <w:tcW w:w="837" w:type="dxa"/>
            <w:vAlign w:val="center"/>
          </w:tcPr>
          <w:p w14:paraId="5BFA8DE7" w14:textId="77777777" w:rsidR="0083455F" w:rsidRDefault="00000000">
            <w:pPr>
              <w:rPr>
                <w:rFonts w:hint="eastAsia"/>
                <w:szCs w:val="18"/>
              </w:rPr>
            </w:pPr>
            <w:r>
              <w:rPr>
                <w:szCs w:val="18"/>
              </w:rPr>
              <w:t>满足</w:t>
            </w:r>
          </w:p>
        </w:tc>
      </w:tr>
      <w:tr w:rsidR="0083455F" w14:paraId="032D56BE" w14:textId="77777777">
        <w:tc>
          <w:tcPr>
            <w:tcW w:w="650" w:type="dxa"/>
            <w:vMerge/>
            <w:vAlign w:val="center"/>
          </w:tcPr>
          <w:p w14:paraId="6EA9D434" w14:textId="77777777" w:rsidR="0083455F" w:rsidRDefault="0083455F">
            <w:pPr>
              <w:rPr>
                <w:rFonts w:hint="eastAsia"/>
                <w:szCs w:val="18"/>
              </w:rPr>
            </w:pPr>
          </w:p>
        </w:tc>
        <w:tc>
          <w:tcPr>
            <w:tcW w:w="1952" w:type="dxa"/>
            <w:vAlign w:val="center"/>
          </w:tcPr>
          <w:p w14:paraId="043EBA31" w14:textId="77777777" w:rsidR="0083455F" w:rsidRDefault="00000000">
            <w:pPr>
              <w:rPr>
                <w:rFonts w:hint="eastAsia"/>
                <w:szCs w:val="18"/>
              </w:rPr>
            </w:pPr>
            <w:r>
              <w:rPr>
                <w:szCs w:val="18"/>
              </w:rPr>
              <w:t>2027[楼梯间]</w:t>
            </w:r>
          </w:p>
        </w:tc>
        <w:tc>
          <w:tcPr>
            <w:tcW w:w="1358" w:type="dxa"/>
            <w:vAlign w:val="center"/>
          </w:tcPr>
          <w:p w14:paraId="7579A178" w14:textId="77777777" w:rsidR="0083455F" w:rsidRDefault="00000000">
            <w:pPr>
              <w:rPr>
                <w:rFonts w:hint="eastAsia"/>
                <w:szCs w:val="18"/>
              </w:rPr>
            </w:pPr>
            <w:r>
              <w:rPr>
                <w:szCs w:val="18"/>
              </w:rPr>
              <w:t>楼梯间</w:t>
            </w:r>
          </w:p>
        </w:tc>
        <w:tc>
          <w:tcPr>
            <w:tcW w:w="707" w:type="dxa"/>
            <w:vAlign w:val="center"/>
          </w:tcPr>
          <w:p w14:paraId="56347739" w14:textId="77777777" w:rsidR="0083455F" w:rsidRDefault="00000000">
            <w:pPr>
              <w:rPr>
                <w:rFonts w:hint="eastAsia"/>
                <w:szCs w:val="18"/>
              </w:rPr>
            </w:pPr>
            <w:r>
              <w:rPr>
                <w:szCs w:val="18"/>
              </w:rPr>
              <w:t>V</w:t>
            </w:r>
          </w:p>
        </w:tc>
        <w:tc>
          <w:tcPr>
            <w:tcW w:w="707" w:type="dxa"/>
            <w:vAlign w:val="center"/>
          </w:tcPr>
          <w:p w14:paraId="35CE9EA6" w14:textId="77777777" w:rsidR="0083455F" w:rsidRDefault="00000000">
            <w:pPr>
              <w:rPr>
                <w:rFonts w:hint="eastAsia"/>
                <w:szCs w:val="18"/>
              </w:rPr>
            </w:pPr>
            <w:r>
              <w:rPr>
                <w:szCs w:val="18"/>
              </w:rPr>
              <w:t>侧面</w:t>
            </w:r>
          </w:p>
        </w:tc>
        <w:tc>
          <w:tcPr>
            <w:tcW w:w="1047" w:type="dxa"/>
            <w:vAlign w:val="center"/>
          </w:tcPr>
          <w:p w14:paraId="52A91115" w14:textId="77777777" w:rsidR="0083455F" w:rsidRDefault="00000000">
            <w:pPr>
              <w:rPr>
                <w:rFonts w:hint="eastAsia"/>
                <w:szCs w:val="18"/>
              </w:rPr>
            </w:pPr>
            <w:r>
              <w:rPr>
                <w:szCs w:val="18"/>
              </w:rPr>
              <w:t>23.80</w:t>
            </w:r>
          </w:p>
        </w:tc>
        <w:tc>
          <w:tcPr>
            <w:tcW w:w="1018" w:type="dxa"/>
            <w:vAlign w:val="center"/>
          </w:tcPr>
          <w:p w14:paraId="3B01371C" w14:textId="77777777" w:rsidR="0083455F" w:rsidRDefault="00000000">
            <w:pPr>
              <w:rPr>
                <w:rFonts w:hint="eastAsia"/>
                <w:szCs w:val="18"/>
              </w:rPr>
            </w:pPr>
            <w:r>
              <w:rPr>
                <w:szCs w:val="18"/>
              </w:rPr>
              <w:t>2.74</w:t>
            </w:r>
          </w:p>
        </w:tc>
        <w:tc>
          <w:tcPr>
            <w:tcW w:w="1047" w:type="dxa"/>
            <w:vAlign w:val="center"/>
          </w:tcPr>
          <w:p w14:paraId="38ABF6E7" w14:textId="77777777" w:rsidR="0083455F" w:rsidRDefault="00000000">
            <w:pPr>
              <w:rPr>
                <w:rFonts w:hint="eastAsia"/>
                <w:szCs w:val="18"/>
              </w:rPr>
            </w:pPr>
            <w:r>
              <w:rPr>
                <w:szCs w:val="18"/>
              </w:rPr>
              <w:t>1.00</w:t>
            </w:r>
          </w:p>
        </w:tc>
        <w:tc>
          <w:tcPr>
            <w:tcW w:w="837" w:type="dxa"/>
            <w:vAlign w:val="center"/>
          </w:tcPr>
          <w:p w14:paraId="382BCB91" w14:textId="77777777" w:rsidR="0083455F" w:rsidRDefault="00000000">
            <w:pPr>
              <w:rPr>
                <w:rFonts w:hint="eastAsia"/>
                <w:szCs w:val="18"/>
              </w:rPr>
            </w:pPr>
            <w:r>
              <w:rPr>
                <w:szCs w:val="18"/>
              </w:rPr>
              <w:t>满足</w:t>
            </w:r>
          </w:p>
        </w:tc>
      </w:tr>
      <w:tr w:rsidR="0083455F" w14:paraId="075CD790" w14:textId="77777777">
        <w:tc>
          <w:tcPr>
            <w:tcW w:w="650" w:type="dxa"/>
            <w:vMerge/>
            <w:vAlign w:val="center"/>
          </w:tcPr>
          <w:p w14:paraId="7D655B0F" w14:textId="77777777" w:rsidR="0083455F" w:rsidRDefault="0083455F">
            <w:pPr>
              <w:rPr>
                <w:rFonts w:hint="eastAsia"/>
                <w:szCs w:val="18"/>
              </w:rPr>
            </w:pPr>
          </w:p>
        </w:tc>
        <w:tc>
          <w:tcPr>
            <w:tcW w:w="1952" w:type="dxa"/>
            <w:vAlign w:val="center"/>
          </w:tcPr>
          <w:p w14:paraId="34635CD1" w14:textId="77777777" w:rsidR="0083455F" w:rsidRDefault="00000000">
            <w:pPr>
              <w:rPr>
                <w:rFonts w:hint="eastAsia"/>
                <w:szCs w:val="18"/>
              </w:rPr>
            </w:pPr>
            <w:r>
              <w:rPr>
                <w:szCs w:val="18"/>
              </w:rPr>
              <w:t>2028[楼梯间]</w:t>
            </w:r>
          </w:p>
        </w:tc>
        <w:tc>
          <w:tcPr>
            <w:tcW w:w="1358" w:type="dxa"/>
            <w:vAlign w:val="center"/>
          </w:tcPr>
          <w:p w14:paraId="62EC8CF9" w14:textId="77777777" w:rsidR="0083455F" w:rsidRDefault="00000000">
            <w:pPr>
              <w:rPr>
                <w:rFonts w:hint="eastAsia"/>
                <w:szCs w:val="18"/>
              </w:rPr>
            </w:pPr>
            <w:r>
              <w:rPr>
                <w:szCs w:val="18"/>
              </w:rPr>
              <w:t>楼梯间</w:t>
            </w:r>
          </w:p>
        </w:tc>
        <w:tc>
          <w:tcPr>
            <w:tcW w:w="707" w:type="dxa"/>
            <w:vAlign w:val="center"/>
          </w:tcPr>
          <w:p w14:paraId="27E91E80" w14:textId="77777777" w:rsidR="0083455F" w:rsidRDefault="00000000">
            <w:pPr>
              <w:rPr>
                <w:rFonts w:hint="eastAsia"/>
                <w:szCs w:val="18"/>
              </w:rPr>
            </w:pPr>
            <w:r>
              <w:rPr>
                <w:szCs w:val="18"/>
              </w:rPr>
              <w:t>V</w:t>
            </w:r>
          </w:p>
        </w:tc>
        <w:tc>
          <w:tcPr>
            <w:tcW w:w="707" w:type="dxa"/>
            <w:vAlign w:val="center"/>
          </w:tcPr>
          <w:p w14:paraId="3543D983" w14:textId="77777777" w:rsidR="0083455F" w:rsidRDefault="00000000">
            <w:pPr>
              <w:rPr>
                <w:rFonts w:hint="eastAsia"/>
                <w:szCs w:val="18"/>
              </w:rPr>
            </w:pPr>
            <w:r>
              <w:rPr>
                <w:szCs w:val="18"/>
              </w:rPr>
              <w:t>侧面</w:t>
            </w:r>
          </w:p>
        </w:tc>
        <w:tc>
          <w:tcPr>
            <w:tcW w:w="1047" w:type="dxa"/>
            <w:vAlign w:val="center"/>
          </w:tcPr>
          <w:p w14:paraId="06FC353C" w14:textId="77777777" w:rsidR="0083455F" w:rsidRDefault="00000000">
            <w:pPr>
              <w:rPr>
                <w:rFonts w:hint="eastAsia"/>
                <w:szCs w:val="18"/>
              </w:rPr>
            </w:pPr>
            <w:r>
              <w:rPr>
                <w:szCs w:val="18"/>
              </w:rPr>
              <w:t>23.80</w:t>
            </w:r>
          </w:p>
        </w:tc>
        <w:tc>
          <w:tcPr>
            <w:tcW w:w="1018" w:type="dxa"/>
            <w:vAlign w:val="center"/>
          </w:tcPr>
          <w:p w14:paraId="1492EC95" w14:textId="77777777" w:rsidR="0083455F" w:rsidRDefault="00000000">
            <w:pPr>
              <w:rPr>
                <w:rFonts w:hint="eastAsia"/>
                <w:szCs w:val="18"/>
              </w:rPr>
            </w:pPr>
            <w:r>
              <w:rPr>
                <w:szCs w:val="18"/>
              </w:rPr>
              <w:t>2.89</w:t>
            </w:r>
          </w:p>
        </w:tc>
        <w:tc>
          <w:tcPr>
            <w:tcW w:w="1047" w:type="dxa"/>
            <w:vAlign w:val="center"/>
          </w:tcPr>
          <w:p w14:paraId="638AC2EE" w14:textId="77777777" w:rsidR="0083455F" w:rsidRDefault="00000000">
            <w:pPr>
              <w:rPr>
                <w:rFonts w:hint="eastAsia"/>
                <w:szCs w:val="18"/>
              </w:rPr>
            </w:pPr>
            <w:r>
              <w:rPr>
                <w:szCs w:val="18"/>
              </w:rPr>
              <w:t>1.00</w:t>
            </w:r>
          </w:p>
        </w:tc>
        <w:tc>
          <w:tcPr>
            <w:tcW w:w="837" w:type="dxa"/>
            <w:vAlign w:val="center"/>
          </w:tcPr>
          <w:p w14:paraId="5D650425" w14:textId="77777777" w:rsidR="0083455F" w:rsidRDefault="00000000">
            <w:pPr>
              <w:rPr>
                <w:rFonts w:hint="eastAsia"/>
                <w:szCs w:val="18"/>
              </w:rPr>
            </w:pPr>
            <w:r>
              <w:rPr>
                <w:szCs w:val="18"/>
              </w:rPr>
              <w:t>满足</w:t>
            </w:r>
          </w:p>
        </w:tc>
      </w:tr>
      <w:tr w:rsidR="0083455F" w14:paraId="7FBB9998" w14:textId="77777777">
        <w:tc>
          <w:tcPr>
            <w:tcW w:w="650" w:type="dxa"/>
            <w:vMerge w:val="restart"/>
            <w:vAlign w:val="center"/>
          </w:tcPr>
          <w:p w14:paraId="0FC653CE" w14:textId="77777777" w:rsidR="0083455F" w:rsidRDefault="00000000">
            <w:pPr>
              <w:rPr>
                <w:rFonts w:hint="eastAsia"/>
                <w:szCs w:val="18"/>
              </w:rPr>
            </w:pPr>
            <w:r>
              <w:rPr>
                <w:szCs w:val="18"/>
              </w:rPr>
              <w:t>3</w:t>
            </w:r>
          </w:p>
        </w:tc>
        <w:tc>
          <w:tcPr>
            <w:tcW w:w="1952" w:type="dxa"/>
            <w:vAlign w:val="center"/>
          </w:tcPr>
          <w:p w14:paraId="4689CAEB" w14:textId="77777777" w:rsidR="0083455F" w:rsidRDefault="00000000">
            <w:pPr>
              <w:rPr>
                <w:rFonts w:hint="eastAsia"/>
                <w:szCs w:val="18"/>
              </w:rPr>
            </w:pPr>
            <w:r>
              <w:rPr>
                <w:szCs w:val="18"/>
              </w:rPr>
              <w:t>3014[酒吧、茶座]</w:t>
            </w:r>
          </w:p>
        </w:tc>
        <w:tc>
          <w:tcPr>
            <w:tcW w:w="1358" w:type="dxa"/>
            <w:vAlign w:val="center"/>
          </w:tcPr>
          <w:p w14:paraId="2F3A8558" w14:textId="77777777" w:rsidR="0083455F" w:rsidRDefault="00000000">
            <w:pPr>
              <w:rPr>
                <w:rFonts w:hint="eastAsia"/>
                <w:szCs w:val="18"/>
              </w:rPr>
            </w:pPr>
            <w:r>
              <w:rPr>
                <w:szCs w:val="18"/>
              </w:rPr>
              <w:t>餐厅</w:t>
            </w:r>
          </w:p>
        </w:tc>
        <w:tc>
          <w:tcPr>
            <w:tcW w:w="707" w:type="dxa"/>
            <w:vAlign w:val="center"/>
          </w:tcPr>
          <w:p w14:paraId="731A50FD" w14:textId="77777777" w:rsidR="0083455F" w:rsidRDefault="00000000">
            <w:pPr>
              <w:rPr>
                <w:rFonts w:hint="eastAsia"/>
                <w:szCs w:val="18"/>
              </w:rPr>
            </w:pPr>
            <w:r>
              <w:rPr>
                <w:szCs w:val="18"/>
              </w:rPr>
              <w:t>IV</w:t>
            </w:r>
          </w:p>
        </w:tc>
        <w:tc>
          <w:tcPr>
            <w:tcW w:w="707" w:type="dxa"/>
            <w:vAlign w:val="center"/>
          </w:tcPr>
          <w:p w14:paraId="53A1F9D0" w14:textId="77777777" w:rsidR="0083455F" w:rsidRDefault="00000000">
            <w:pPr>
              <w:rPr>
                <w:rFonts w:hint="eastAsia"/>
                <w:szCs w:val="18"/>
              </w:rPr>
            </w:pPr>
            <w:r>
              <w:rPr>
                <w:szCs w:val="18"/>
              </w:rPr>
              <w:t>侧面</w:t>
            </w:r>
          </w:p>
        </w:tc>
        <w:tc>
          <w:tcPr>
            <w:tcW w:w="1047" w:type="dxa"/>
            <w:vAlign w:val="center"/>
          </w:tcPr>
          <w:p w14:paraId="07F97CCE" w14:textId="77777777" w:rsidR="0083455F" w:rsidRDefault="00000000">
            <w:pPr>
              <w:rPr>
                <w:rFonts w:hint="eastAsia"/>
                <w:szCs w:val="18"/>
              </w:rPr>
            </w:pPr>
            <w:r>
              <w:rPr>
                <w:szCs w:val="18"/>
              </w:rPr>
              <w:t>252.76</w:t>
            </w:r>
          </w:p>
        </w:tc>
        <w:tc>
          <w:tcPr>
            <w:tcW w:w="1018" w:type="dxa"/>
            <w:vAlign w:val="center"/>
          </w:tcPr>
          <w:p w14:paraId="09358EF4" w14:textId="77777777" w:rsidR="0083455F" w:rsidRDefault="00000000">
            <w:pPr>
              <w:rPr>
                <w:rFonts w:hint="eastAsia"/>
                <w:szCs w:val="18"/>
              </w:rPr>
            </w:pPr>
            <w:r>
              <w:rPr>
                <w:szCs w:val="18"/>
              </w:rPr>
              <w:t>6.50</w:t>
            </w:r>
          </w:p>
        </w:tc>
        <w:tc>
          <w:tcPr>
            <w:tcW w:w="1047" w:type="dxa"/>
            <w:vAlign w:val="center"/>
          </w:tcPr>
          <w:p w14:paraId="66B9EF3E" w14:textId="77777777" w:rsidR="0083455F" w:rsidRDefault="00000000">
            <w:pPr>
              <w:rPr>
                <w:rFonts w:hint="eastAsia"/>
                <w:szCs w:val="18"/>
              </w:rPr>
            </w:pPr>
            <w:r>
              <w:rPr>
                <w:szCs w:val="18"/>
              </w:rPr>
              <w:t>2.00</w:t>
            </w:r>
          </w:p>
        </w:tc>
        <w:tc>
          <w:tcPr>
            <w:tcW w:w="837" w:type="dxa"/>
            <w:vAlign w:val="center"/>
          </w:tcPr>
          <w:p w14:paraId="061C1E1B" w14:textId="77777777" w:rsidR="0083455F" w:rsidRDefault="00000000">
            <w:pPr>
              <w:rPr>
                <w:rFonts w:hint="eastAsia"/>
                <w:szCs w:val="18"/>
              </w:rPr>
            </w:pPr>
            <w:r>
              <w:rPr>
                <w:szCs w:val="18"/>
              </w:rPr>
              <w:t>满足</w:t>
            </w:r>
          </w:p>
        </w:tc>
      </w:tr>
      <w:tr w:rsidR="0083455F" w14:paraId="7E45EF6A" w14:textId="77777777">
        <w:tc>
          <w:tcPr>
            <w:tcW w:w="650" w:type="dxa"/>
            <w:vMerge/>
            <w:vAlign w:val="center"/>
          </w:tcPr>
          <w:p w14:paraId="5B00475D" w14:textId="77777777" w:rsidR="0083455F" w:rsidRDefault="0083455F">
            <w:pPr>
              <w:rPr>
                <w:rFonts w:hint="eastAsia"/>
                <w:szCs w:val="18"/>
              </w:rPr>
            </w:pPr>
          </w:p>
        </w:tc>
        <w:tc>
          <w:tcPr>
            <w:tcW w:w="1952" w:type="dxa"/>
            <w:vAlign w:val="center"/>
          </w:tcPr>
          <w:p w14:paraId="34BEB166" w14:textId="77777777" w:rsidR="0083455F" w:rsidRDefault="00000000">
            <w:pPr>
              <w:rPr>
                <w:rFonts w:hint="eastAsia"/>
                <w:szCs w:val="18"/>
              </w:rPr>
            </w:pPr>
            <w:r>
              <w:rPr>
                <w:szCs w:val="18"/>
              </w:rPr>
              <w:t>3032[展览馆]</w:t>
            </w:r>
          </w:p>
        </w:tc>
        <w:tc>
          <w:tcPr>
            <w:tcW w:w="1358" w:type="dxa"/>
            <w:vAlign w:val="center"/>
          </w:tcPr>
          <w:p w14:paraId="12A85E24" w14:textId="77777777" w:rsidR="0083455F" w:rsidRDefault="00000000">
            <w:pPr>
              <w:rPr>
                <w:rFonts w:hint="eastAsia"/>
                <w:szCs w:val="18"/>
              </w:rPr>
            </w:pPr>
            <w:r>
              <w:rPr>
                <w:szCs w:val="18"/>
              </w:rPr>
              <w:t>展厅（单层及顶层）</w:t>
            </w:r>
          </w:p>
        </w:tc>
        <w:tc>
          <w:tcPr>
            <w:tcW w:w="707" w:type="dxa"/>
            <w:vAlign w:val="center"/>
          </w:tcPr>
          <w:p w14:paraId="60303483" w14:textId="77777777" w:rsidR="0083455F" w:rsidRDefault="00000000">
            <w:pPr>
              <w:rPr>
                <w:rFonts w:hint="eastAsia"/>
                <w:szCs w:val="18"/>
              </w:rPr>
            </w:pPr>
            <w:r>
              <w:rPr>
                <w:szCs w:val="18"/>
              </w:rPr>
              <w:t>III</w:t>
            </w:r>
          </w:p>
        </w:tc>
        <w:tc>
          <w:tcPr>
            <w:tcW w:w="707" w:type="dxa"/>
            <w:vAlign w:val="center"/>
          </w:tcPr>
          <w:p w14:paraId="345B7097" w14:textId="77777777" w:rsidR="0083455F" w:rsidRDefault="00000000">
            <w:pPr>
              <w:rPr>
                <w:rFonts w:hint="eastAsia"/>
                <w:szCs w:val="18"/>
              </w:rPr>
            </w:pPr>
            <w:r>
              <w:rPr>
                <w:szCs w:val="18"/>
              </w:rPr>
              <w:t>侧面</w:t>
            </w:r>
          </w:p>
        </w:tc>
        <w:tc>
          <w:tcPr>
            <w:tcW w:w="1047" w:type="dxa"/>
            <w:vAlign w:val="center"/>
          </w:tcPr>
          <w:p w14:paraId="32FB1305" w14:textId="77777777" w:rsidR="0083455F" w:rsidRDefault="00000000">
            <w:pPr>
              <w:rPr>
                <w:rFonts w:hint="eastAsia"/>
                <w:szCs w:val="18"/>
              </w:rPr>
            </w:pPr>
            <w:r>
              <w:rPr>
                <w:szCs w:val="18"/>
              </w:rPr>
              <w:t>252.76</w:t>
            </w:r>
          </w:p>
        </w:tc>
        <w:tc>
          <w:tcPr>
            <w:tcW w:w="1018" w:type="dxa"/>
            <w:vAlign w:val="center"/>
          </w:tcPr>
          <w:p w14:paraId="65156933" w14:textId="77777777" w:rsidR="0083455F" w:rsidRDefault="00000000">
            <w:pPr>
              <w:rPr>
                <w:rFonts w:hint="eastAsia"/>
                <w:szCs w:val="18"/>
              </w:rPr>
            </w:pPr>
            <w:r>
              <w:rPr>
                <w:szCs w:val="18"/>
              </w:rPr>
              <w:t>6.67</w:t>
            </w:r>
          </w:p>
        </w:tc>
        <w:tc>
          <w:tcPr>
            <w:tcW w:w="1047" w:type="dxa"/>
            <w:vAlign w:val="center"/>
          </w:tcPr>
          <w:p w14:paraId="0171C730" w14:textId="77777777" w:rsidR="0083455F" w:rsidRDefault="00000000">
            <w:pPr>
              <w:rPr>
                <w:rFonts w:hint="eastAsia"/>
                <w:szCs w:val="18"/>
              </w:rPr>
            </w:pPr>
            <w:r>
              <w:rPr>
                <w:szCs w:val="18"/>
              </w:rPr>
              <w:t>3.00</w:t>
            </w:r>
          </w:p>
        </w:tc>
        <w:tc>
          <w:tcPr>
            <w:tcW w:w="837" w:type="dxa"/>
            <w:vAlign w:val="center"/>
          </w:tcPr>
          <w:p w14:paraId="04F32102" w14:textId="77777777" w:rsidR="0083455F" w:rsidRDefault="00000000">
            <w:pPr>
              <w:rPr>
                <w:rFonts w:hint="eastAsia"/>
                <w:szCs w:val="18"/>
              </w:rPr>
            </w:pPr>
            <w:r>
              <w:rPr>
                <w:szCs w:val="18"/>
              </w:rPr>
              <w:t>满足</w:t>
            </w:r>
          </w:p>
        </w:tc>
      </w:tr>
    </w:tbl>
    <w:p w14:paraId="5BFEA8DB" w14:textId="77777777" w:rsidR="005B290E" w:rsidRPr="008A54A0" w:rsidRDefault="005B290E" w:rsidP="008A54A0">
      <w:pPr>
        <w:pStyle w:val="a0"/>
        <w:rPr>
          <w:rFonts w:ascii="宋体" w:hAnsi="宋体" w:hint="eastAsia"/>
          <w:sz w:val="18"/>
          <w:szCs w:val="18"/>
          <w:lang w:val="en-US"/>
        </w:rPr>
      </w:pPr>
    </w:p>
    <w:p w14:paraId="53A0B100" w14:textId="77777777" w:rsidR="005B290E" w:rsidRDefault="00A96DD2" w:rsidP="005B290E">
      <w:pPr>
        <w:pStyle w:val="1"/>
        <w:ind w:left="432" w:hanging="432"/>
      </w:pPr>
      <w:bookmarkStart w:id="78" w:name="_Toc185511141"/>
      <w:r>
        <w:rPr>
          <w:rFonts w:hint="eastAsia"/>
        </w:rPr>
        <w:t>采光</w:t>
      </w:r>
      <w:r>
        <w:t>效果分析</w:t>
      </w:r>
      <w:r>
        <w:rPr>
          <w:rFonts w:hint="eastAsia"/>
        </w:rPr>
        <w:t>彩图</w:t>
      </w:r>
      <w:bookmarkEnd w:id="78"/>
    </w:p>
    <w:p w14:paraId="56B325DD" w14:textId="77777777" w:rsidR="00681841" w:rsidRDefault="00A96DD2" w:rsidP="00A96DD2">
      <w:pPr>
        <w:pStyle w:val="a0"/>
        <w:ind w:firstLine="420"/>
        <w:rPr>
          <w:rFonts w:hint="eastAsia"/>
          <w:lang w:val="en-US"/>
        </w:rPr>
      </w:pPr>
      <w:r>
        <w:rPr>
          <w:rFonts w:hint="eastAsia"/>
          <w:lang w:val="en-US"/>
        </w:rPr>
        <w:t>采光系数分析彩图可以直观地反应建筑内各个房间的采光效果，本项目中各楼层中标准要求房间的室内采光情况如下所示</w:t>
      </w:r>
      <w:r w:rsidR="00681841">
        <w:rPr>
          <w:rFonts w:hint="eastAsia"/>
          <w:lang w:val="en-US"/>
        </w:rPr>
        <w:t>：</w:t>
      </w:r>
    </w:p>
    <w:p w14:paraId="31C07976" w14:textId="77777777" w:rsidR="00A96DD2" w:rsidRPr="00141CC8" w:rsidRDefault="00141CC8" w:rsidP="00681841">
      <w:pPr>
        <w:rPr>
          <w:rFonts w:hint="eastAsia"/>
        </w:rPr>
      </w:pPr>
      <w:bookmarkStart w:id="79" w:name="彩图"/>
      <w:bookmarkEnd w:id="79"/>
      <w:r w:rsidRPr="00141CC8">
        <w:rPr>
          <w:rFonts w:hint="eastAsia"/>
        </w:rPr>
        <w:t xml:space="preserve"> </w:t>
      </w:r>
    </w:p>
    <w:p w14:paraId="4000661B" w14:textId="77777777" w:rsidR="005B290E" w:rsidRPr="00750C4B" w:rsidRDefault="005B290E" w:rsidP="00750C4B">
      <w:pPr>
        <w:rPr>
          <w:rFonts w:hint="eastAsia"/>
        </w:rPr>
      </w:pPr>
      <w:r>
        <w:rPr>
          <w:noProof/>
        </w:rPr>
        <w:drawing>
          <wp:inline distT="0" distB="0" distL="0" distR="0" wp14:anchorId="41C0C3C8" wp14:editId="1B2395F1">
            <wp:extent cx="5667375" cy="409575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4095750"/>
                    </a:xfrm>
                    <a:prstGeom prst="rect">
                      <a:avLst/>
                    </a:prstGeom>
                  </pic:spPr>
                </pic:pic>
              </a:graphicData>
            </a:graphic>
          </wp:inline>
        </w:drawing>
      </w:r>
    </w:p>
    <w:p w14:paraId="6A59E329" w14:textId="77777777" w:rsidR="0083455F" w:rsidRDefault="00000000">
      <w:pPr>
        <w:rPr>
          <w:rFonts w:hint="eastAsia"/>
        </w:rPr>
      </w:pPr>
      <w:r>
        <w:t>1层</w:t>
      </w:r>
    </w:p>
    <w:p w14:paraId="156C956E" w14:textId="77777777" w:rsidR="0083455F" w:rsidRDefault="00000000">
      <w:pPr>
        <w:rPr>
          <w:rFonts w:hint="eastAsia"/>
        </w:rPr>
      </w:pPr>
      <w:r>
        <w:rPr>
          <w:noProof/>
        </w:rPr>
        <w:drawing>
          <wp:inline distT="0" distB="0" distL="0" distR="0" wp14:anchorId="3F3C0090" wp14:editId="7BEE6F1F">
            <wp:extent cx="5667375" cy="40957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4095750"/>
                    </a:xfrm>
                    <a:prstGeom prst="rect">
                      <a:avLst/>
                    </a:prstGeom>
                  </pic:spPr>
                </pic:pic>
              </a:graphicData>
            </a:graphic>
          </wp:inline>
        </w:drawing>
      </w:r>
    </w:p>
    <w:p w14:paraId="01AD6845" w14:textId="77777777" w:rsidR="0083455F" w:rsidRDefault="00000000">
      <w:pPr>
        <w:rPr>
          <w:rFonts w:hint="eastAsia"/>
        </w:rPr>
      </w:pPr>
      <w:r>
        <w:t>2层</w:t>
      </w:r>
    </w:p>
    <w:p w14:paraId="7485C13B" w14:textId="77777777" w:rsidR="0083455F" w:rsidRDefault="00000000">
      <w:pPr>
        <w:rPr>
          <w:rFonts w:hint="eastAsia"/>
        </w:rPr>
      </w:pPr>
      <w:r>
        <w:rPr>
          <w:noProof/>
        </w:rPr>
        <w:drawing>
          <wp:inline distT="0" distB="0" distL="0" distR="0" wp14:anchorId="0529FE2A" wp14:editId="37083526">
            <wp:extent cx="5667375" cy="482917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4829175"/>
                    </a:xfrm>
                    <a:prstGeom prst="rect">
                      <a:avLst/>
                    </a:prstGeom>
                  </pic:spPr>
                </pic:pic>
              </a:graphicData>
            </a:graphic>
          </wp:inline>
        </w:drawing>
      </w:r>
    </w:p>
    <w:p w14:paraId="4A52EE0B" w14:textId="77777777" w:rsidR="0083455F" w:rsidRDefault="00000000">
      <w:pPr>
        <w:rPr>
          <w:rFonts w:hint="eastAsia"/>
        </w:rPr>
      </w:pPr>
      <w:r>
        <w:t>3层</w:t>
      </w:r>
    </w:p>
    <w:p w14:paraId="6A830545" w14:textId="77777777" w:rsidR="0083455F" w:rsidRDefault="0083455F">
      <w:pPr>
        <w:rPr>
          <w:rFonts w:hint="eastAsia"/>
        </w:rPr>
      </w:pPr>
    </w:p>
    <w:p w14:paraId="3F6E09C6" w14:textId="77777777" w:rsidR="008F0010" w:rsidRDefault="00A96DD2" w:rsidP="005B290E">
      <w:pPr>
        <w:pStyle w:val="1"/>
        <w:ind w:left="432" w:hanging="432"/>
      </w:pPr>
      <w:bookmarkStart w:id="80" w:name="_Toc185511142"/>
      <w:r>
        <w:rPr>
          <w:rFonts w:hint="eastAsia"/>
        </w:rPr>
        <w:t>结论</w:t>
      </w:r>
      <w:bookmarkEnd w:id="80"/>
    </w:p>
    <w:p w14:paraId="7B79C55F" w14:textId="77777777" w:rsidR="00681841" w:rsidRDefault="00125D6A" w:rsidP="00A96DD2">
      <w:pPr>
        <w:pStyle w:val="a0"/>
        <w:ind w:firstLine="420"/>
        <w:rPr>
          <w:rFonts w:hint="eastAsia"/>
          <w:lang w:val="en-US"/>
        </w:rPr>
      </w:pPr>
      <w:r w:rsidRPr="00B305EB">
        <w:rPr>
          <w:rFonts w:hint="eastAsia"/>
          <w:lang w:val="en-US"/>
        </w:rPr>
        <w:t>通过对本建筑的采光模拟和统计分析</w:t>
      </w:r>
      <w:r w:rsidR="00A96DD2">
        <w:rPr>
          <w:rFonts w:hint="eastAsia"/>
          <w:lang w:val="en-US"/>
        </w:rPr>
        <w:t>，根据满足</w:t>
      </w:r>
      <w:r w:rsidR="00A95E8C" w:rsidRPr="00913C0A">
        <w:t>《建筑环境通用规范》GB 55016-2021</w:t>
      </w:r>
      <w:r w:rsidR="00A95E8C">
        <w:rPr>
          <w:rFonts w:hint="eastAsia"/>
        </w:rPr>
        <w:t>、</w:t>
      </w:r>
      <w:r w:rsidR="00A96DD2">
        <w:rPr>
          <w:rFonts w:hint="eastAsia"/>
          <w:lang w:val="en-US"/>
        </w:rPr>
        <w:t>《建筑采光设计标准》</w:t>
      </w:r>
      <w:r w:rsidR="0025786A">
        <w:rPr>
          <w:rFonts w:hint="eastAsia"/>
          <w:lang w:val="en-US"/>
        </w:rPr>
        <w:t xml:space="preserve"> </w:t>
      </w:r>
      <w:r w:rsidR="00A96DD2">
        <w:rPr>
          <w:lang w:val="en-US"/>
        </w:rPr>
        <w:t>GB 50033-2013</w:t>
      </w:r>
      <w:r w:rsidR="00A96DD2">
        <w:rPr>
          <w:rFonts w:hint="eastAsia"/>
          <w:lang w:val="en-US"/>
        </w:rPr>
        <w:t>要求的房间</w:t>
      </w:r>
      <w:r w:rsidR="00A96DD2">
        <w:rPr>
          <w:lang w:val="en-US"/>
        </w:rPr>
        <w:t>/</w:t>
      </w:r>
      <w:r w:rsidR="00A96DD2">
        <w:rPr>
          <w:rFonts w:hint="eastAsia"/>
          <w:lang w:val="en-US"/>
        </w:rPr>
        <w:t>户型情况汇总如下</w:t>
      </w:r>
      <w:r w:rsidR="00681841">
        <w:rPr>
          <w:rFonts w:hint="eastAsia"/>
          <w:lang w:val="en-US"/>
        </w:rPr>
        <w:t>：</w:t>
      </w:r>
    </w:p>
    <w:p w14:paraId="0995C28E" w14:textId="77777777" w:rsidR="00A96DD2" w:rsidRDefault="00A96DD2" w:rsidP="00681841">
      <w:pPr>
        <w:rPr>
          <w:rFonts w:hint="eastAsia"/>
          <w:lang w:val="en-US"/>
        </w:rPr>
      </w:pPr>
      <w:bookmarkStart w:id="81" w:name="综述"/>
      <w:bookmarkEnd w:id="81"/>
    </w:p>
    <w:tbl>
      <w:tblPr>
        <w:tblW w:w="928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303"/>
        <w:gridCol w:w="1131"/>
        <w:gridCol w:w="1075"/>
        <w:gridCol w:w="1075"/>
        <w:gridCol w:w="2434"/>
        <w:gridCol w:w="2264"/>
      </w:tblGrid>
      <w:tr w:rsidR="0083455F" w14:paraId="4E3F6155" w14:textId="77777777">
        <w:tc>
          <w:tcPr>
            <w:tcW w:w="1301" w:type="dxa"/>
            <w:shd w:val="clear" w:color="auto" w:fill="E6E6E6"/>
            <w:vAlign w:val="center"/>
          </w:tcPr>
          <w:p w14:paraId="51556A92" w14:textId="77777777" w:rsidR="0083455F" w:rsidRDefault="00000000">
            <w:pPr>
              <w:rPr>
                <w:rFonts w:hint="eastAsia"/>
                <w:sz w:val="21"/>
                <w:szCs w:val="21"/>
              </w:rPr>
            </w:pPr>
            <w:r>
              <w:rPr>
                <w:sz w:val="21"/>
                <w:szCs w:val="21"/>
              </w:rPr>
              <w:t>房间/面积</w:t>
            </w:r>
          </w:p>
        </w:tc>
        <w:tc>
          <w:tcPr>
            <w:tcW w:w="1131" w:type="dxa"/>
            <w:shd w:val="clear" w:color="auto" w:fill="E6E6E6"/>
            <w:vAlign w:val="center"/>
          </w:tcPr>
          <w:p w14:paraId="54E64A97" w14:textId="77777777" w:rsidR="0083455F" w:rsidRDefault="00000000">
            <w:pPr>
              <w:rPr>
                <w:rFonts w:hint="eastAsia"/>
                <w:sz w:val="21"/>
                <w:szCs w:val="21"/>
              </w:rPr>
            </w:pPr>
            <w:r>
              <w:rPr>
                <w:sz w:val="21"/>
                <w:szCs w:val="21"/>
              </w:rPr>
              <w:t>总数</w:t>
            </w:r>
          </w:p>
        </w:tc>
        <w:tc>
          <w:tcPr>
            <w:tcW w:w="1075" w:type="dxa"/>
            <w:shd w:val="clear" w:color="auto" w:fill="E6E6E6"/>
            <w:vAlign w:val="center"/>
          </w:tcPr>
          <w:p w14:paraId="21C85DBF" w14:textId="77777777" w:rsidR="0083455F" w:rsidRDefault="00000000">
            <w:pPr>
              <w:rPr>
                <w:rFonts w:hint="eastAsia"/>
                <w:sz w:val="21"/>
                <w:szCs w:val="21"/>
              </w:rPr>
            </w:pPr>
            <w:r>
              <w:rPr>
                <w:sz w:val="21"/>
                <w:szCs w:val="21"/>
              </w:rPr>
              <w:t>满足要求数量</w:t>
            </w:r>
          </w:p>
        </w:tc>
        <w:tc>
          <w:tcPr>
            <w:tcW w:w="1075" w:type="dxa"/>
            <w:shd w:val="clear" w:color="auto" w:fill="E6E6E6"/>
            <w:vAlign w:val="center"/>
          </w:tcPr>
          <w:p w14:paraId="1EC12887" w14:textId="77777777" w:rsidR="0083455F" w:rsidRDefault="00000000">
            <w:pPr>
              <w:rPr>
                <w:rFonts w:hint="eastAsia"/>
                <w:sz w:val="21"/>
                <w:szCs w:val="21"/>
              </w:rPr>
            </w:pPr>
            <w:r>
              <w:rPr>
                <w:sz w:val="21"/>
                <w:szCs w:val="21"/>
              </w:rPr>
              <w:t>满足要求比例(%)</w:t>
            </w:r>
          </w:p>
        </w:tc>
        <w:tc>
          <w:tcPr>
            <w:tcW w:w="2433" w:type="dxa"/>
            <w:shd w:val="clear" w:color="auto" w:fill="E6E6E6"/>
            <w:vAlign w:val="center"/>
          </w:tcPr>
          <w:p w14:paraId="733C8919" w14:textId="77777777" w:rsidR="0083455F" w:rsidRDefault="00000000">
            <w:pPr>
              <w:rPr>
                <w:rFonts w:hint="eastAsia"/>
                <w:sz w:val="21"/>
                <w:szCs w:val="21"/>
              </w:rPr>
            </w:pPr>
            <w:r>
              <w:rPr>
                <w:sz w:val="21"/>
                <w:szCs w:val="21"/>
              </w:rPr>
              <w:t>不满足非强条的房间</w:t>
            </w:r>
          </w:p>
        </w:tc>
        <w:tc>
          <w:tcPr>
            <w:tcW w:w="2263" w:type="dxa"/>
            <w:shd w:val="clear" w:color="auto" w:fill="E6E6E6"/>
            <w:vAlign w:val="center"/>
          </w:tcPr>
          <w:p w14:paraId="74647DEA" w14:textId="77777777" w:rsidR="0083455F" w:rsidRDefault="00000000">
            <w:pPr>
              <w:rPr>
                <w:rFonts w:hint="eastAsia"/>
                <w:sz w:val="21"/>
                <w:szCs w:val="21"/>
              </w:rPr>
            </w:pPr>
            <w:r>
              <w:rPr>
                <w:sz w:val="21"/>
                <w:szCs w:val="21"/>
              </w:rPr>
              <w:t>不满足强条的房间</w:t>
            </w:r>
          </w:p>
        </w:tc>
      </w:tr>
      <w:tr w:rsidR="0083455F" w14:paraId="4CDE0A42" w14:textId="77777777">
        <w:tc>
          <w:tcPr>
            <w:tcW w:w="1301" w:type="dxa"/>
            <w:vAlign w:val="center"/>
          </w:tcPr>
          <w:p w14:paraId="7085E64C" w14:textId="77777777" w:rsidR="0083455F" w:rsidRDefault="00000000">
            <w:pPr>
              <w:rPr>
                <w:rFonts w:hint="eastAsia"/>
                <w:sz w:val="21"/>
                <w:szCs w:val="21"/>
              </w:rPr>
            </w:pPr>
            <w:r>
              <w:rPr>
                <w:sz w:val="21"/>
                <w:szCs w:val="21"/>
              </w:rPr>
              <w:t>房间(个)</w:t>
            </w:r>
          </w:p>
        </w:tc>
        <w:tc>
          <w:tcPr>
            <w:tcW w:w="1131" w:type="dxa"/>
            <w:vAlign w:val="center"/>
          </w:tcPr>
          <w:p w14:paraId="5BE0EB71" w14:textId="77777777" w:rsidR="0083455F" w:rsidRDefault="00000000">
            <w:pPr>
              <w:rPr>
                <w:rFonts w:hint="eastAsia"/>
                <w:sz w:val="21"/>
                <w:szCs w:val="21"/>
              </w:rPr>
            </w:pPr>
            <w:r>
              <w:rPr>
                <w:sz w:val="21"/>
                <w:szCs w:val="21"/>
              </w:rPr>
              <w:t>21</w:t>
            </w:r>
          </w:p>
        </w:tc>
        <w:tc>
          <w:tcPr>
            <w:tcW w:w="1075" w:type="dxa"/>
            <w:vAlign w:val="center"/>
          </w:tcPr>
          <w:p w14:paraId="5EB53560" w14:textId="77777777" w:rsidR="0083455F" w:rsidRDefault="00000000">
            <w:pPr>
              <w:rPr>
                <w:rFonts w:hint="eastAsia"/>
                <w:sz w:val="21"/>
                <w:szCs w:val="21"/>
              </w:rPr>
            </w:pPr>
            <w:r>
              <w:rPr>
                <w:sz w:val="21"/>
                <w:szCs w:val="21"/>
              </w:rPr>
              <w:t>21</w:t>
            </w:r>
          </w:p>
        </w:tc>
        <w:tc>
          <w:tcPr>
            <w:tcW w:w="1075" w:type="dxa"/>
            <w:vAlign w:val="center"/>
          </w:tcPr>
          <w:p w14:paraId="68CD9038" w14:textId="77777777" w:rsidR="0083455F" w:rsidRDefault="00000000">
            <w:pPr>
              <w:rPr>
                <w:rFonts w:hint="eastAsia"/>
                <w:sz w:val="21"/>
                <w:szCs w:val="21"/>
              </w:rPr>
            </w:pPr>
            <w:r>
              <w:rPr>
                <w:sz w:val="21"/>
                <w:szCs w:val="21"/>
              </w:rPr>
              <w:t>100.00</w:t>
            </w:r>
          </w:p>
        </w:tc>
        <w:tc>
          <w:tcPr>
            <w:tcW w:w="2433" w:type="dxa"/>
            <w:vAlign w:val="center"/>
          </w:tcPr>
          <w:p w14:paraId="3122A736" w14:textId="77777777" w:rsidR="0083455F" w:rsidRDefault="0083455F">
            <w:pPr>
              <w:rPr>
                <w:rFonts w:hint="eastAsia"/>
                <w:sz w:val="21"/>
                <w:szCs w:val="21"/>
              </w:rPr>
            </w:pPr>
          </w:p>
        </w:tc>
        <w:tc>
          <w:tcPr>
            <w:tcW w:w="2263" w:type="dxa"/>
            <w:vAlign w:val="center"/>
          </w:tcPr>
          <w:p w14:paraId="1975878E" w14:textId="77777777" w:rsidR="0083455F" w:rsidRDefault="0083455F">
            <w:pPr>
              <w:rPr>
                <w:rFonts w:hint="eastAsia"/>
                <w:sz w:val="21"/>
                <w:szCs w:val="21"/>
              </w:rPr>
            </w:pPr>
          </w:p>
        </w:tc>
      </w:tr>
      <w:tr w:rsidR="0083455F" w14:paraId="361727A7" w14:textId="77777777">
        <w:tc>
          <w:tcPr>
            <w:tcW w:w="1301" w:type="dxa"/>
            <w:vAlign w:val="center"/>
          </w:tcPr>
          <w:p w14:paraId="7D3C5E3D" w14:textId="77777777" w:rsidR="0083455F" w:rsidRDefault="00000000">
            <w:pPr>
              <w:rPr>
                <w:rFonts w:hint="eastAsia"/>
                <w:sz w:val="21"/>
                <w:szCs w:val="21"/>
              </w:rPr>
            </w:pPr>
            <w:r>
              <w:rPr>
                <w:sz w:val="21"/>
                <w:szCs w:val="21"/>
              </w:rPr>
              <w:t>采光面积(㎡)</w:t>
            </w:r>
          </w:p>
        </w:tc>
        <w:tc>
          <w:tcPr>
            <w:tcW w:w="1131" w:type="dxa"/>
            <w:vAlign w:val="center"/>
          </w:tcPr>
          <w:p w14:paraId="0FF84951" w14:textId="77777777" w:rsidR="0083455F" w:rsidRDefault="00000000">
            <w:pPr>
              <w:rPr>
                <w:rFonts w:hint="eastAsia"/>
                <w:sz w:val="21"/>
                <w:szCs w:val="21"/>
              </w:rPr>
            </w:pPr>
            <w:r>
              <w:rPr>
                <w:sz w:val="21"/>
                <w:szCs w:val="21"/>
              </w:rPr>
              <w:t>1617.33</w:t>
            </w:r>
          </w:p>
        </w:tc>
        <w:tc>
          <w:tcPr>
            <w:tcW w:w="1075" w:type="dxa"/>
            <w:vAlign w:val="center"/>
          </w:tcPr>
          <w:p w14:paraId="43216558" w14:textId="77777777" w:rsidR="0083455F" w:rsidRDefault="00000000">
            <w:pPr>
              <w:rPr>
                <w:rFonts w:hint="eastAsia"/>
                <w:sz w:val="21"/>
                <w:szCs w:val="21"/>
              </w:rPr>
            </w:pPr>
            <w:r>
              <w:rPr>
                <w:sz w:val="21"/>
                <w:szCs w:val="21"/>
              </w:rPr>
              <w:t>1617.33</w:t>
            </w:r>
          </w:p>
        </w:tc>
        <w:tc>
          <w:tcPr>
            <w:tcW w:w="1075" w:type="dxa"/>
            <w:vAlign w:val="center"/>
          </w:tcPr>
          <w:p w14:paraId="7339AE4B" w14:textId="77777777" w:rsidR="0083455F" w:rsidRDefault="00000000">
            <w:pPr>
              <w:rPr>
                <w:rFonts w:hint="eastAsia"/>
                <w:sz w:val="21"/>
                <w:szCs w:val="21"/>
              </w:rPr>
            </w:pPr>
            <w:r>
              <w:rPr>
                <w:sz w:val="21"/>
                <w:szCs w:val="21"/>
              </w:rPr>
              <w:t>100.00</w:t>
            </w:r>
          </w:p>
        </w:tc>
        <w:tc>
          <w:tcPr>
            <w:tcW w:w="2433" w:type="dxa"/>
            <w:vAlign w:val="center"/>
          </w:tcPr>
          <w:p w14:paraId="06E05E79" w14:textId="77777777" w:rsidR="0083455F" w:rsidRDefault="00000000">
            <w:pPr>
              <w:rPr>
                <w:rFonts w:hint="eastAsia"/>
                <w:sz w:val="21"/>
                <w:szCs w:val="21"/>
              </w:rPr>
            </w:pPr>
            <w:r>
              <w:rPr>
                <w:sz w:val="21"/>
                <w:szCs w:val="21"/>
              </w:rPr>
              <w:t>－－</w:t>
            </w:r>
          </w:p>
        </w:tc>
        <w:tc>
          <w:tcPr>
            <w:tcW w:w="2263" w:type="dxa"/>
            <w:vAlign w:val="center"/>
          </w:tcPr>
          <w:p w14:paraId="6894F8BC" w14:textId="77777777" w:rsidR="0083455F" w:rsidRDefault="00000000">
            <w:pPr>
              <w:rPr>
                <w:rFonts w:hint="eastAsia"/>
                <w:sz w:val="21"/>
                <w:szCs w:val="21"/>
              </w:rPr>
            </w:pPr>
            <w:r>
              <w:rPr>
                <w:sz w:val="21"/>
                <w:szCs w:val="21"/>
              </w:rPr>
              <w:t>－－</w:t>
            </w:r>
          </w:p>
        </w:tc>
      </w:tr>
    </w:tbl>
    <w:p w14:paraId="315905F7" w14:textId="77777777" w:rsidR="000819B3" w:rsidRPr="00A96DD2" w:rsidRDefault="000819B3" w:rsidP="000819B3">
      <w:pPr>
        <w:rPr>
          <w:rFonts w:hint="eastAsia"/>
          <w:lang w:val="en-US"/>
        </w:rPr>
      </w:pPr>
    </w:p>
    <w:p w14:paraId="3F469578" w14:textId="77777777" w:rsidR="00206942" w:rsidRDefault="00206942" w:rsidP="00206942">
      <w:pPr>
        <w:pStyle w:val="a0"/>
        <w:rPr>
          <w:rFonts w:hint="eastAsia"/>
          <w:lang w:val="en-US"/>
        </w:rPr>
        <w:sectPr w:rsidR="00206942" w:rsidSect="00933379">
          <w:footerReference w:type="default" r:id="rId15"/>
          <w:pgSz w:w="11906" w:h="16838"/>
          <w:pgMar w:top="1440" w:right="1418" w:bottom="1440" w:left="1418" w:header="851" w:footer="992" w:gutter="0"/>
          <w:cols w:space="425"/>
          <w:docGrid w:type="lines" w:linePitch="312"/>
        </w:sectPr>
      </w:pPr>
    </w:p>
    <w:p w14:paraId="11E0F40A" w14:textId="77777777" w:rsidR="00206942" w:rsidRDefault="00206942" w:rsidP="00206942">
      <w:pPr>
        <w:pStyle w:val="a0"/>
        <w:rPr>
          <w:rFonts w:hint="eastAsia"/>
          <w:b/>
          <w:sz w:val="28"/>
          <w:szCs w:val="28"/>
          <w:lang w:val="en-US"/>
        </w:rPr>
      </w:pPr>
      <w:r w:rsidRPr="00BB6589">
        <w:rPr>
          <w:rFonts w:hint="eastAsia"/>
          <w:b/>
          <w:sz w:val="28"/>
          <w:szCs w:val="28"/>
          <w:lang w:val="en-US"/>
        </w:rPr>
        <w:t>附：周边遮挡总平面图</w:t>
      </w:r>
    </w:p>
    <w:p w14:paraId="7DFED622" w14:textId="77777777" w:rsidR="00206942" w:rsidRPr="00BB6589" w:rsidRDefault="00206942" w:rsidP="00206942">
      <w:pPr>
        <w:pStyle w:val="a0"/>
        <w:jc w:val="center"/>
        <w:rPr>
          <w:rFonts w:hint="eastAsia"/>
          <w:sz w:val="28"/>
          <w:szCs w:val="28"/>
          <w:lang w:val="en-US"/>
        </w:rPr>
      </w:pPr>
      <w:bookmarkStart w:id="82" w:name="总平面图"/>
      <w:bookmarkEnd w:id="82"/>
      <w:r>
        <w:rPr>
          <w:noProof/>
        </w:rPr>
        <w:drawing>
          <wp:inline distT="0" distB="0" distL="0" distR="0" wp14:anchorId="6D72A1FE" wp14:editId="61BD8D2D">
            <wp:extent cx="5667375" cy="401002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4010025"/>
                    </a:xfrm>
                    <a:prstGeom prst="rect">
                      <a:avLst/>
                    </a:prstGeom>
                  </pic:spPr>
                </pic:pic>
              </a:graphicData>
            </a:graphic>
          </wp:inline>
        </w:drawing>
      </w:r>
    </w:p>
    <w:p w14:paraId="3469C087" w14:textId="77777777" w:rsidR="0083455F" w:rsidRDefault="0083455F">
      <w:pPr>
        <w:pStyle w:val="a0"/>
        <w:jc w:val="center"/>
        <w:rPr>
          <w:rFonts w:hint="eastAsia"/>
          <w:sz w:val="28"/>
          <w:szCs w:val="28"/>
          <w:lang w:val="en-US"/>
        </w:rPr>
      </w:pPr>
    </w:p>
    <w:p w14:paraId="580BBD5A" w14:textId="77777777" w:rsidR="00C85350" w:rsidRPr="00802B5F" w:rsidRDefault="00C85350" w:rsidP="00802B5F">
      <w:pPr>
        <w:rPr>
          <w:rFonts w:hint="eastAsia"/>
        </w:rPr>
      </w:pPr>
    </w:p>
    <w:sectPr w:rsidR="00C85350" w:rsidRPr="00802B5F" w:rsidSect="00C97E25">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2B76DA" w14:textId="77777777" w:rsidR="00625292" w:rsidRDefault="00625292" w:rsidP="00203A7D">
      <w:pPr>
        <w:rPr>
          <w:rFonts w:hint="eastAsia"/>
        </w:rPr>
      </w:pPr>
      <w:r>
        <w:separator/>
      </w:r>
    </w:p>
  </w:endnote>
  <w:endnote w:type="continuationSeparator" w:id="0">
    <w:p w14:paraId="17448EC3" w14:textId="77777777" w:rsidR="00625292" w:rsidRDefault="00625292" w:rsidP="00203A7D">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C01472" w14:textId="77777777" w:rsidR="00DC720B" w:rsidRDefault="00DC720B" w:rsidP="0021557F">
    <w:pPr>
      <w:pStyle w:val="a5"/>
      <w:rPr>
        <w:rFonts w:hint="eastAsia"/>
      </w:rPr>
    </w:pPr>
    <w:hyperlink r:id="rId1" w:history="1">
      <w:r w:rsidRPr="00FE6907">
        <w:rPr>
          <w:rStyle w:val="a6"/>
          <w:u w:val="none"/>
        </w:rPr>
        <w:t>http://www.gbsware.cn/</w:t>
      </w:r>
    </w:hyperlink>
    <w:r>
      <w:ptab w:relativeTo="margin" w:alignment="center" w:leader="none"/>
    </w:r>
    <w:r>
      <w:fldChar w:fldCharType="begin"/>
    </w:r>
    <w:r>
      <w:instrText xml:space="preserve"> PAGE  \* Arabic  \* MERGEFORMAT </w:instrText>
    </w:r>
    <w:r>
      <w:fldChar w:fldCharType="separate"/>
    </w:r>
    <w:r w:rsidR="00E229E0">
      <w:rPr>
        <w:noProof/>
      </w:rPr>
      <w:t>4</w:t>
    </w:r>
    <w:r>
      <w:fldChar w:fldCharType="end"/>
    </w:r>
    <w:r w:rsidRPr="00FE6907">
      <w:rPr>
        <w:b/>
      </w:rPr>
      <w:t>/</w:t>
    </w:r>
    <w:fldSimple w:instr=" NUMPAGES  \* Arabic  \* MERGEFORMAT ">
      <w:r w:rsidR="00E229E0">
        <w:rPr>
          <w:noProof/>
        </w:rPr>
        <w:t>8</w:t>
      </w:r>
    </w:fldSimple>
    <w:r>
      <w:ptab w:relativeTo="margin" w:alignment="right" w:leader="none"/>
    </w:r>
    <w:r>
      <w:t>Dali</w:t>
    </w:r>
  </w:p>
  <w:p w14:paraId="74DD2324" w14:textId="77777777" w:rsidR="00DC720B" w:rsidRDefault="00DC720B">
    <w:pPr>
      <w:pStyle w:val="a5"/>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B68233" w14:textId="77777777" w:rsidR="00625292" w:rsidRDefault="00625292" w:rsidP="00203A7D">
      <w:pPr>
        <w:rPr>
          <w:rFonts w:hint="eastAsia"/>
        </w:rPr>
      </w:pPr>
      <w:r>
        <w:separator/>
      </w:r>
    </w:p>
  </w:footnote>
  <w:footnote w:type="continuationSeparator" w:id="0">
    <w:p w14:paraId="709ADEEA" w14:textId="77777777" w:rsidR="00625292" w:rsidRDefault="00625292" w:rsidP="00203A7D">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CC844C" w14:textId="77777777" w:rsidR="00DC720B" w:rsidRPr="0021557F" w:rsidRDefault="00DC720B" w:rsidP="0021557F">
    <w:pPr>
      <w:pStyle w:val="a4"/>
      <w:pBdr>
        <w:bottom w:val="single" w:sz="6" w:space="2" w:color="auto"/>
      </w:pBdr>
      <w:jc w:val="left"/>
      <w:rPr>
        <w:rFonts w:hint="eastAsia"/>
      </w:rPr>
    </w:pPr>
    <w:r>
      <w:rPr>
        <w:noProof/>
        <w:lang w:val="en-US"/>
      </w:rPr>
      <w:drawing>
        <wp:inline distT="0" distB="0" distL="0" distR="0" wp14:anchorId="1D3F6BE2" wp14:editId="251A802A">
          <wp:extent cx="972199" cy="252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rPr>
        <w:rFonts w:hint="eastAsia"/>
      </w:rPr>
      <w:t xml:space="preserve">            </w:t>
    </w:r>
    <w:r>
      <w:t xml:space="preserve">                                                  </w:t>
    </w:r>
    <w:r w:rsidRPr="0021557F">
      <w:rPr>
        <w:rFonts w:hint="eastAsia"/>
      </w:rPr>
      <w:t>建筑采光分析</w:t>
    </w:r>
    <w:r w:rsidRPr="0021557F">
      <w:t>报告书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C0B17"/>
    <w:multiLevelType w:val="multilevel"/>
    <w:tmpl w:val="34C279C6"/>
    <w:lvl w:ilvl="0">
      <w:start w:val="1"/>
      <w:numFmt w:val="decimal"/>
      <w:pStyle w:val="1"/>
      <w:lvlText w:val="%1."/>
      <w:lvlJc w:val="left"/>
      <w:pPr>
        <w:tabs>
          <w:tab w:val="num" w:pos="420"/>
        </w:tabs>
        <w:ind w:left="420" w:hanging="420"/>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48E7A02"/>
    <w:multiLevelType w:val="hybridMultilevel"/>
    <w:tmpl w:val="12A6B866"/>
    <w:lvl w:ilvl="0" w:tplc="5B8EEAAA">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D5536F3"/>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566"/>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562"/>
        </w:tabs>
        <w:ind w:left="5102" w:hanging="1700"/>
      </w:pPr>
    </w:lvl>
  </w:abstractNum>
  <w:abstractNum w:abstractNumId="3" w15:restartNumberingAfterBreak="0">
    <w:nsid w:val="2F4515C8"/>
    <w:multiLevelType w:val="hybridMultilevel"/>
    <w:tmpl w:val="A33E2814"/>
    <w:lvl w:ilvl="0" w:tplc="04090003">
      <w:start w:val="1"/>
      <w:numFmt w:val="bullet"/>
      <w:lvlText w:val=""/>
      <w:lvlJc w:val="left"/>
      <w:pPr>
        <w:ind w:left="902" w:hanging="42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366A3CB5"/>
    <w:multiLevelType w:val="multilevel"/>
    <w:tmpl w:val="7570C884"/>
    <w:lvl w:ilvl="0">
      <w:start w:val="1"/>
      <w:numFmt w:val="decimal"/>
      <w:lvlText w:val="%1."/>
      <w:lvlJc w:val="left"/>
      <w:pPr>
        <w:tabs>
          <w:tab w:val="num" w:pos="840"/>
        </w:tabs>
        <w:ind w:left="840" w:hanging="420"/>
      </w:pPr>
    </w:lvl>
    <w:lvl w:ilvl="1">
      <w:start w:val="1"/>
      <w:numFmt w:val="lowerLetter"/>
      <w:lvlText w:val="%2)"/>
      <w:lvlJc w:val="left"/>
      <w:pPr>
        <w:tabs>
          <w:tab w:val="num" w:pos="1260"/>
        </w:tabs>
        <w:ind w:left="1260" w:hanging="420"/>
      </w:p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5" w15:restartNumberingAfterBreak="0">
    <w:nsid w:val="3DE4060B"/>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566"/>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562"/>
        </w:tabs>
        <w:ind w:left="5102" w:hanging="1700"/>
      </w:pPr>
    </w:lvl>
  </w:abstractNum>
  <w:abstractNum w:abstractNumId="6" w15:restartNumberingAfterBreak="0">
    <w:nsid w:val="3E5204D7"/>
    <w:multiLevelType w:val="hybridMultilevel"/>
    <w:tmpl w:val="5A70065A"/>
    <w:lvl w:ilvl="0" w:tplc="81040E66">
      <w:start w:val="2"/>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49B02439"/>
    <w:multiLevelType w:val="hybridMultilevel"/>
    <w:tmpl w:val="4814954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4A281B7A"/>
    <w:multiLevelType w:val="multilevel"/>
    <w:tmpl w:val="340643FE"/>
    <w:lvl w:ilvl="0">
      <w:start w:val="1"/>
      <w:numFmt w:val="decimal"/>
      <w:lvlText w:val="%1"/>
      <w:lvlJc w:val="left"/>
      <w:pPr>
        <w:tabs>
          <w:tab w:val="num" w:pos="432"/>
        </w:tabs>
        <w:ind w:left="432" w:hanging="432"/>
      </w:pPr>
      <w:rPr>
        <w:rFonts w:hint="eastAsia"/>
      </w:rPr>
    </w:lvl>
    <w:lvl w:ilvl="1">
      <w:start w:val="1"/>
      <w:numFmt w:val="decimal"/>
      <w:lvlText w:val="%1.%2"/>
      <w:lvlJc w:val="left"/>
      <w:pPr>
        <w:tabs>
          <w:tab w:val="num" w:pos="578"/>
        </w:tabs>
        <w:ind w:left="578" w:hanging="578"/>
      </w:pPr>
      <w:rPr>
        <w:rFonts w:hint="eastAsia"/>
        <w:lang w:val="en-GB"/>
      </w:rPr>
    </w:lvl>
    <w:lvl w:ilvl="2">
      <w:start w:val="1"/>
      <w:numFmt w:val="decimal"/>
      <w:lvlText w:val="%1.%2.%3"/>
      <w:lvlJc w:val="left"/>
      <w:pPr>
        <w:tabs>
          <w:tab w:val="num" w:pos="578"/>
        </w:tabs>
        <w:ind w:left="578" w:hanging="578"/>
      </w:pPr>
      <w:rPr>
        <w:rFonts w:eastAsia="宋体" w:hint="eastAsia"/>
        <w:sz w:val="24"/>
        <w:szCs w:val="24"/>
        <w:lang w:val="en-GB"/>
      </w:rPr>
    </w:lvl>
    <w:lvl w:ilvl="3">
      <w:start w:val="1"/>
      <w:numFmt w:val="decimal"/>
      <w:lvlText w:val="%1.%2.%3.%4"/>
      <w:lvlJc w:val="left"/>
      <w:pPr>
        <w:tabs>
          <w:tab w:val="num" w:pos="864"/>
        </w:tabs>
        <w:ind w:left="864" w:hanging="8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9" w15:restartNumberingAfterBreak="0">
    <w:nsid w:val="719109E9"/>
    <w:multiLevelType w:val="hybridMultilevel"/>
    <w:tmpl w:val="DBB2FEC2"/>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7351306D"/>
    <w:multiLevelType w:val="hybridMultilevel"/>
    <w:tmpl w:val="E9A63270"/>
    <w:lvl w:ilvl="0" w:tplc="BB568146">
      <w:start w:val="2"/>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15:restartNumberingAfterBreak="0">
    <w:nsid w:val="7A17225D"/>
    <w:multiLevelType w:val="hybridMultilevel"/>
    <w:tmpl w:val="1EBC8E8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968122325">
    <w:abstractNumId w:val="0"/>
  </w:num>
  <w:num w:numId="2" w16cid:durableId="2007437147">
    <w:abstractNumId w:val="8"/>
  </w:num>
  <w:num w:numId="3" w16cid:durableId="699670311">
    <w:abstractNumId w:val="2"/>
  </w:num>
  <w:num w:numId="4" w16cid:durableId="1107699139">
    <w:abstractNumId w:val="10"/>
  </w:num>
  <w:num w:numId="5" w16cid:durableId="20514631">
    <w:abstractNumId w:val="4"/>
  </w:num>
  <w:num w:numId="6" w16cid:durableId="1353530745">
    <w:abstractNumId w:val="5"/>
  </w:num>
  <w:num w:numId="7" w16cid:durableId="1256674220">
    <w:abstractNumId w:val="0"/>
  </w:num>
  <w:num w:numId="8" w16cid:durableId="1066758458">
    <w:abstractNumId w:val="0"/>
  </w:num>
  <w:num w:numId="9" w16cid:durableId="1189678721">
    <w:abstractNumId w:val="0"/>
  </w:num>
  <w:num w:numId="10" w16cid:durableId="763383488">
    <w:abstractNumId w:val="0"/>
  </w:num>
  <w:num w:numId="11" w16cid:durableId="240257109">
    <w:abstractNumId w:val="0"/>
  </w:num>
  <w:num w:numId="12" w16cid:durableId="343285178">
    <w:abstractNumId w:val="0"/>
  </w:num>
  <w:num w:numId="13" w16cid:durableId="1837260550">
    <w:abstractNumId w:val="0"/>
  </w:num>
  <w:num w:numId="14" w16cid:durableId="300042849">
    <w:abstractNumId w:val="0"/>
  </w:num>
  <w:num w:numId="15" w16cid:durableId="1854950426">
    <w:abstractNumId w:val="0"/>
  </w:num>
  <w:num w:numId="16" w16cid:durableId="1192525442">
    <w:abstractNumId w:val="0"/>
  </w:num>
  <w:num w:numId="17" w16cid:durableId="6564618">
    <w:abstractNumId w:val="0"/>
  </w:num>
  <w:num w:numId="18" w16cid:durableId="730423905">
    <w:abstractNumId w:val="0"/>
  </w:num>
  <w:num w:numId="19" w16cid:durableId="1744837103">
    <w:abstractNumId w:val="1"/>
  </w:num>
  <w:num w:numId="20" w16cid:durableId="1331374770">
    <w:abstractNumId w:val="0"/>
  </w:num>
  <w:num w:numId="21" w16cid:durableId="1839685776">
    <w:abstractNumId w:val="0"/>
  </w:num>
  <w:num w:numId="22" w16cid:durableId="653803855">
    <w:abstractNumId w:val="0"/>
  </w:num>
  <w:num w:numId="23" w16cid:durableId="955138593">
    <w:abstractNumId w:val="0"/>
  </w:num>
  <w:num w:numId="24" w16cid:durableId="62919594">
    <w:abstractNumId w:val="0"/>
  </w:num>
  <w:num w:numId="25" w16cid:durableId="10408378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6134865">
    <w:abstractNumId w:val="0"/>
  </w:num>
  <w:num w:numId="27" w16cid:durableId="612788319">
    <w:abstractNumId w:val="0"/>
  </w:num>
  <w:num w:numId="28" w16cid:durableId="986128016">
    <w:abstractNumId w:val="0"/>
  </w:num>
  <w:num w:numId="29" w16cid:durableId="1235433291">
    <w:abstractNumId w:val="0"/>
  </w:num>
  <w:num w:numId="30" w16cid:durableId="1933318129">
    <w:abstractNumId w:val="0"/>
  </w:num>
  <w:num w:numId="31" w16cid:durableId="463621129">
    <w:abstractNumId w:val="0"/>
  </w:num>
  <w:num w:numId="32" w16cid:durableId="1648627946">
    <w:abstractNumId w:val="0"/>
  </w:num>
  <w:num w:numId="33" w16cid:durableId="2034265578">
    <w:abstractNumId w:val="3"/>
  </w:num>
  <w:num w:numId="34" w16cid:durableId="871071293">
    <w:abstractNumId w:val="9"/>
  </w:num>
  <w:num w:numId="35" w16cid:durableId="1299801476">
    <w:abstractNumId w:val="7"/>
  </w:num>
  <w:num w:numId="36" w16cid:durableId="15930396">
    <w:abstractNumId w:val="11"/>
  </w:num>
  <w:num w:numId="37" w16cid:durableId="5370198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8"/>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90"/>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698"/>
    <w:rsid w:val="0000161E"/>
    <w:rsid w:val="00002EDA"/>
    <w:rsid w:val="00003F3F"/>
    <w:rsid w:val="00026617"/>
    <w:rsid w:val="00026821"/>
    <w:rsid w:val="00037A4C"/>
    <w:rsid w:val="000574BA"/>
    <w:rsid w:val="000631B3"/>
    <w:rsid w:val="00073D32"/>
    <w:rsid w:val="00075C7F"/>
    <w:rsid w:val="000819B3"/>
    <w:rsid w:val="00083664"/>
    <w:rsid w:val="0009156E"/>
    <w:rsid w:val="000926EC"/>
    <w:rsid w:val="00093DE2"/>
    <w:rsid w:val="000A374F"/>
    <w:rsid w:val="000A6EC1"/>
    <w:rsid w:val="000B0C6D"/>
    <w:rsid w:val="000B157D"/>
    <w:rsid w:val="000B5CC0"/>
    <w:rsid w:val="000C2EF9"/>
    <w:rsid w:val="000C3722"/>
    <w:rsid w:val="000C45FE"/>
    <w:rsid w:val="000D00C6"/>
    <w:rsid w:val="000D1936"/>
    <w:rsid w:val="000D215E"/>
    <w:rsid w:val="000E3005"/>
    <w:rsid w:val="000F1573"/>
    <w:rsid w:val="000F6298"/>
    <w:rsid w:val="000F7EF2"/>
    <w:rsid w:val="000F7FEF"/>
    <w:rsid w:val="001037D7"/>
    <w:rsid w:val="00107627"/>
    <w:rsid w:val="00111340"/>
    <w:rsid w:val="00122AE1"/>
    <w:rsid w:val="00125D6A"/>
    <w:rsid w:val="00141CC8"/>
    <w:rsid w:val="0014776A"/>
    <w:rsid w:val="00150077"/>
    <w:rsid w:val="001549CD"/>
    <w:rsid w:val="00177073"/>
    <w:rsid w:val="001811B7"/>
    <w:rsid w:val="001A0490"/>
    <w:rsid w:val="001A213A"/>
    <w:rsid w:val="001C668A"/>
    <w:rsid w:val="001D13B1"/>
    <w:rsid w:val="001D747C"/>
    <w:rsid w:val="001E049F"/>
    <w:rsid w:val="00201882"/>
    <w:rsid w:val="00203A7D"/>
    <w:rsid w:val="00206942"/>
    <w:rsid w:val="0021557F"/>
    <w:rsid w:val="002229C1"/>
    <w:rsid w:val="00232CE2"/>
    <w:rsid w:val="00241D4E"/>
    <w:rsid w:val="0025362B"/>
    <w:rsid w:val="002555B8"/>
    <w:rsid w:val="0025786A"/>
    <w:rsid w:val="002675C4"/>
    <w:rsid w:val="00280440"/>
    <w:rsid w:val="00295754"/>
    <w:rsid w:val="002A7369"/>
    <w:rsid w:val="002B7391"/>
    <w:rsid w:val="002C17A2"/>
    <w:rsid w:val="002D0FB8"/>
    <w:rsid w:val="002D4EE7"/>
    <w:rsid w:val="002E389C"/>
    <w:rsid w:val="002E3D91"/>
    <w:rsid w:val="002E6364"/>
    <w:rsid w:val="002E7C19"/>
    <w:rsid w:val="002F014E"/>
    <w:rsid w:val="0030437C"/>
    <w:rsid w:val="003121F7"/>
    <w:rsid w:val="003123FB"/>
    <w:rsid w:val="00314D29"/>
    <w:rsid w:val="0032461A"/>
    <w:rsid w:val="00326415"/>
    <w:rsid w:val="0033176E"/>
    <w:rsid w:val="00334EA7"/>
    <w:rsid w:val="00355840"/>
    <w:rsid w:val="003562D5"/>
    <w:rsid w:val="003642AC"/>
    <w:rsid w:val="00393EE4"/>
    <w:rsid w:val="003A2B52"/>
    <w:rsid w:val="003A5353"/>
    <w:rsid w:val="003C02DC"/>
    <w:rsid w:val="003C5FD5"/>
    <w:rsid w:val="003D0076"/>
    <w:rsid w:val="003D7D7D"/>
    <w:rsid w:val="003E09AA"/>
    <w:rsid w:val="003E33ED"/>
    <w:rsid w:val="003F428A"/>
    <w:rsid w:val="003F66A9"/>
    <w:rsid w:val="0040698B"/>
    <w:rsid w:val="00413082"/>
    <w:rsid w:val="004140D8"/>
    <w:rsid w:val="00414C53"/>
    <w:rsid w:val="00415790"/>
    <w:rsid w:val="0042654D"/>
    <w:rsid w:val="00426C2B"/>
    <w:rsid w:val="004315D3"/>
    <w:rsid w:val="00431AD1"/>
    <w:rsid w:val="00452417"/>
    <w:rsid w:val="00455D17"/>
    <w:rsid w:val="0047512A"/>
    <w:rsid w:val="004839C8"/>
    <w:rsid w:val="00493F69"/>
    <w:rsid w:val="004B63BA"/>
    <w:rsid w:val="004B66DC"/>
    <w:rsid w:val="004C18E3"/>
    <w:rsid w:val="004D0938"/>
    <w:rsid w:val="004D230F"/>
    <w:rsid w:val="004D449D"/>
    <w:rsid w:val="004F181A"/>
    <w:rsid w:val="00512A02"/>
    <w:rsid w:val="005215FB"/>
    <w:rsid w:val="005274CD"/>
    <w:rsid w:val="00532699"/>
    <w:rsid w:val="005421A7"/>
    <w:rsid w:val="0054315A"/>
    <w:rsid w:val="00553946"/>
    <w:rsid w:val="00555634"/>
    <w:rsid w:val="00555EF2"/>
    <w:rsid w:val="00556235"/>
    <w:rsid w:val="00560CD5"/>
    <w:rsid w:val="00561080"/>
    <w:rsid w:val="00562402"/>
    <w:rsid w:val="00565BB2"/>
    <w:rsid w:val="00573CF6"/>
    <w:rsid w:val="0057477E"/>
    <w:rsid w:val="005755BA"/>
    <w:rsid w:val="005A0064"/>
    <w:rsid w:val="005A76DA"/>
    <w:rsid w:val="005B290E"/>
    <w:rsid w:val="005B5A6C"/>
    <w:rsid w:val="005D14F5"/>
    <w:rsid w:val="005E6722"/>
    <w:rsid w:val="005E68D9"/>
    <w:rsid w:val="005F5BA5"/>
    <w:rsid w:val="005F76EF"/>
    <w:rsid w:val="0061137B"/>
    <w:rsid w:val="00616D08"/>
    <w:rsid w:val="0062034E"/>
    <w:rsid w:val="006240DC"/>
    <w:rsid w:val="00625292"/>
    <w:rsid w:val="0063216A"/>
    <w:rsid w:val="006544F4"/>
    <w:rsid w:val="00654656"/>
    <w:rsid w:val="00665923"/>
    <w:rsid w:val="00673E70"/>
    <w:rsid w:val="00680AB5"/>
    <w:rsid w:val="00681841"/>
    <w:rsid w:val="00687F8D"/>
    <w:rsid w:val="00694FCA"/>
    <w:rsid w:val="006965AB"/>
    <w:rsid w:val="006A10D8"/>
    <w:rsid w:val="006A4CE8"/>
    <w:rsid w:val="006B01BC"/>
    <w:rsid w:val="006B4299"/>
    <w:rsid w:val="006B628D"/>
    <w:rsid w:val="006C2054"/>
    <w:rsid w:val="006C6715"/>
    <w:rsid w:val="006D77DC"/>
    <w:rsid w:val="006F1148"/>
    <w:rsid w:val="006F480A"/>
    <w:rsid w:val="00704059"/>
    <w:rsid w:val="007053C9"/>
    <w:rsid w:val="00720044"/>
    <w:rsid w:val="007205AF"/>
    <w:rsid w:val="00734392"/>
    <w:rsid w:val="00740F7A"/>
    <w:rsid w:val="00741698"/>
    <w:rsid w:val="00750C4B"/>
    <w:rsid w:val="00760593"/>
    <w:rsid w:val="007665F4"/>
    <w:rsid w:val="00784B44"/>
    <w:rsid w:val="007859D0"/>
    <w:rsid w:val="007A22D1"/>
    <w:rsid w:val="007A272D"/>
    <w:rsid w:val="007A2817"/>
    <w:rsid w:val="007B1E12"/>
    <w:rsid w:val="007C100C"/>
    <w:rsid w:val="007C1C0F"/>
    <w:rsid w:val="007C324F"/>
    <w:rsid w:val="007D2688"/>
    <w:rsid w:val="007F03C2"/>
    <w:rsid w:val="00801632"/>
    <w:rsid w:val="0080243F"/>
    <w:rsid w:val="00802B5F"/>
    <w:rsid w:val="00806523"/>
    <w:rsid w:val="00810B33"/>
    <w:rsid w:val="00811F9C"/>
    <w:rsid w:val="008138FF"/>
    <w:rsid w:val="00816B29"/>
    <w:rsid w:val="008300A9"/>
    <w:rsid w:val="0083455F"/>
    <w:rsid w:val="008429A4"/>
    <w:rsid w:val="00883D6C"/>
    <w:rsid w:val="008872EB"/>
    <w:rsid w:val="008A54A0"/>
    <w:rsid w:val="008C66D5"/>
    <w:rsid w:val="008C67C6"/>
    <w:rsid w:val="008D31F9"/>
    <w:rsid w:val="008D4BEC"/>
    <w:rsid w:val="008F0010"/>
    <w:rsid w:val="008F5342"/>
    <w:rsid w:val="0090340B"/>
    <w:rsid w:val="00903994"/>
    <w:rsid w:val="00905F94"/>
    <w:rsid w:val="00916DFB"/>
    <w:rsid w:val="00933379"/>
    <w:rsid w:val="00933A14"/>
    <w:rsid w:val="009360C1"/>
    <w:rsid w:val="009363FF"/>
    <w:rsid w:val="00975F79"/>
    <w:rsid w:val="00997503"/>
    <w:rsid w:val="009A15B5"/>
    <w:rsid w:val="009A6B0F"/>
    <w:rsid w:val="009B0205"/>
    <w:rsid w:val="009C0898"/>
    <w:rsid w:val="009C4AE6"/>
    <w:rsid w:val="009E6B81"/>
    <w:rsid w:val="009F5016"/>
    <w:rsid w:val="00A1761F"/>
    <w:rsid w:val="00A22B3A"/>
    <w:rsid w:val="00A32590"/>
    <w:rsid w:val="00A355BD"/>
    <w:rsid w:val="00A47443"/>
    <w:rsid w:val="00A905FE"/>
    <w:rsid w:val="00A90BB1"/>
    <w:rsid w:val="00A95E06"/>
    <w:rsid w:val="00A95E8C"/>
    <w:rsid w:val="00A96DD2"/>
    <w:rsid w:val="00A972F1"/>
    <w:rsid w:val="00AA1B36"/>
    <w:rsid w:val="00AA47FE"/>
    <w:rsid w:val="00AB68ED"/>
    <w:rsid w:val="00AC2887"/>
    <w:rsid w:val="00AC45CC"/>
    <w:rsid w:val="00AD0888"/>
    <w:rsid w:val="00AD149F"/>
    <w:rsid w:val="00AD2D17"/>
    <w:rsid w:val="00AF050E"/>
    <w:rsid w:val="00B10BCD"/>
    <w:rsid w:val="00B364B6"/>
    <w:rsid w:val="00B41640"/>
    <w:rsid w:val="00B55B22"/>
    <w:rsid w:val="00B60841"/>
    <w:rsid w:val="00B77743"/>
    <w:rsid w:val="00BA17E2"/>
    <w:rsid w:val="00BB3B23"/>
    <w:rsid w:val="00BF257E"/>
    <w:rsid w:val="00C165D4"/>
    <w:rsid w:val="00C257AB"/>
    <w:rsid w:val="00C3029C"/>
    <w:rsid w:val="00C31583"/>
    <w:rsid w:val="00C3168B"/>
    <w:rsid w:val="00C37F41"/>
    <w:rsid w:val="00C44808"/>
    <w:rsid w:val="00C57C49"/>
    <w:rsid w:val="00C63237"/>
    <w:rsid w:val="00C67778"/>
    <w:rsid w:val="00C70A1E"/>
    <w:rsid w:val="00C72CFF"/>
    <w:rsid w:val="00C8032E"/>
    <w:rsid w:val="00C85350"/>
    <w:rsid w:val="00C9076D"/>
    <w:rsid w:val="00C92680"/>
    <w:rsid w:val="00C97E25"/>
    <w:rsid w:val="00CA7AE3"/>
    <w:rsid w:val="00CB6248"/>
    <w:rsid w:val="00CC196B"/>
    <w:rsid w:val="00CD0DC1"/>
    <w:rsid w:val="00CD4869"/>
    <w:rsid w:val="00CE28AA"/>
    <w:rsid w:val="00CF022B"/>
    <w:rsid w:val="00CF1EC1"/>
    <w:rsid w:val="00CF6917"/>
    <w:rsid w:val="00D062D7"/>
    <w:rsid w:val="00D17CF8"/>
    <w:rsid w:val="00D20821"/>
    <w:rsid w:val="00D264C0"/>
    <w:rsid w:val="00D30C0E"/>
    <w:rsid w:val="00D40158"/>
    <w:rsid w:val="00D43C46"/>
    <w:rsid w:val="00D52EC0"/>
    <w:rsid w:val="00D60976"/>
    <w:rsid w:val="00D60D10"/>
    <w:rsid w:val="00D62A9A"/>
    <w:rsid w:val="00D853A2"/>
    <w:rsid w:val="00D86268"/>
    <w:rsid w:val="00D87335"/>
    <w:rsid w:val="00D908BA"/>
    <w:rsid w:val="00D96CDC"/>
    <w:rsid w:val="00DC08B7"/>
    <w:rsid w:val="00DC720B"/>
    <w:rsid w:val="00DC73AD"/>
    <w:rsid w:val="00DD3C92"/>
    <w:rsid w:val="00DE3377"/>
    <w:rsid w:val="00DE39CD"/>
    <w:rsid w:val="00DF470C"/>
    <w:rsid w:val="00E12326"/>
    <w:rsid w:val="00E125AE"/>
    <w:rsid w:val="00E12AD1"/>
    <w:rsid w:val="00E229E0"/>
    <w:rsid w:val="00E25349"/>
    <w:rsid w:val="00E25E8C"/>
    <w:rsid w:val="00E4407F"/>
    <w:rsid w:val="00E70768"/>
    <w:rsid w:val="00E74F22"/>
    <w:rsid w:val="00E81ACD"/>
    <w:rsid w:val="00E81C02"/>
    <w:rsid w:val="00E950A3"/>
    <w:rsid w:val="00EB450B"/>
    <w:rsid w:val="00EB65C7"/>
    <w:rsid w:val="00EC422E"/>
    <w:rsid w:val="00EC47DE"/>
    <w:rsid w:val="00ED7E80"/>
    <w:rsid w:val="00EE0F57"/>
    <w:rsid w:val="00EF2A35"/>
    <w:rsid w:val="00F01840"/>
    <w:rsid w:val="00F0686F"/>
    <w:rsid w:val="00F12DFF"/>
    <w:rsid w:val="00F26211"/>
    <w:rsid w:val="00F308B6"/>
    <w:rsid w:val="00F32066"/>
    <w:rsid w:val="00F370B9"/>
    <w:rsid w:val="00F43A83"/>
    <w:rsid w:val="00F51600"/>
    <w:rsid w:val="00F54FBC"/>
    <w:rsid w:val="00F642A6"/>
    <w:rsid w:val="00F64596"/>
    <w:rsid w:val="00F75DD1"/>
    <w:rsid w:val="00F7631E"/>
    <w:rsid w:val="00F8504B"/>
    <w:rsid w:val="00F861EB"/>
    <w:rsid w:val="00F959AF"/>
    <w:rsid w:val="00F972A6"/>
    <w:rsid w:val="00FA4B87"/>
    <w:rsid w:val="00FA7909"/>
    <w:rsid w:val="00FB5EA8"/>
    <w:rsid w:val="00FF14DB"/>
    <w:rsid w:val="00FF2243"/>
    <w:rsid w:val="00FF75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o:shapelayout v:ext="edit">
      <o:idmap v:ext="edit" data="2"/>
    </o:shapelayout>
  </w:shapeDefaults>
  <w:decimalSymbol w:val="."/>
  <w:listSeparator w:val=","/>
  <w14:docId w14:val="04B3948B"/>
  <w15:chartTrackingRefBased/>
  <w15:docId w15:val="{18C02214-2CCA-466C-94D6-67FA7FDEE8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Block Text" w:uiPriority="99"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2E6364"/>
    <w:pPr>
      <w:snapToGrid w:val="0"/>
      <w:jc w:val="center"/>
    </w:pPr>
    <w:rPr>
      <w:rFonts w:ascii="微软雅黑" w:eastAsia="微软雅黑" w:hAnsi="微软雅黑"/>
      <w:sz w:val="18"/>
      <w:lang w:val="en-GB"/>
    </w:rPr>
  </w:style>
  <w:style w:type="paragraph" w:styleId="1">
    <w:name w:val="heading 1"/>
    <w:next w:val="a0"/>
    <w:link w:val="10"/>
    <w:autoRedefine/>
    <w:qFormat/>
    <w:rsid w:val="00C3029C"/>
    <w:pPr>
      <w:keepNext/>
      <w:numPr>
        <w:numId w:val="1"/>
      </w:numPr>
      <w:kinsoku w:val="0"/>
      <w:spacing w:before="240" w:after="60"/>
      <w:outlineLvl w:val="0"/>
    </w:pPr>
    <w:rPr>
      <w:rFonts w:eastAsia="微软雅黑"/>
      <w:b/>
      <w:bCs/>
      <w:kern w:val="32"/>
      <w:sz w:val="28"/>
      <w:szCs w:val="28"/>
    </w:rPr>
  </w:style>
  <w:style w:type="paragraph" w:styleId="2">
    <w:name w:val="heading 2"/>
    <w:next w:val="a0"/>
    <w:autoRedefine/>
    <w:qFormat/>
    <w:rsid w:val="00C3029C"/>
    <w:pPr>
      <w:keepNext/>
      <w:numPr>
        <w:ilvl w:val="1"/>
        <w:numId w:val="1"/>
      </w:numPr>
      <w:kinsoku w:val="0"/>
      <w:spacing w:before="240" w:after="240"/>
      <w:jc w:val="both"/>
      <w:outlineLvl w:val="1"/>
    </w:pPr>
    <w:rPr>
      <w:rFonts w:ascii="微软雅黑" w:eastAsia="微软雅黑" w:hAnsi="微软雅黑" w:cs="Arial"/>
      <w:b/>
      <w:bCs/>
      <w:iCs/>
      <w:color w:val="000000"/>
      <w:sz w:val="24"/>
      <w:szCs w:val="24"/>
    </w:rPr>
  </w:style>
  <w:style w:type="paragraph" w:styleId="3">
    <w:name w:val="heading 3"/>
    <w:next w:val="a0"/>
    <w:autoRedefine/>
    <w:qFormat/>
    <w:rsid w:val="00C3029C"/>
    <w:pPr>
      <w:keepNext/>
      <w:numPr>
        <w:ilvl w:val="2"/>
        <w:numId w:val="1"/>
      </w:numPr>
      <w:spacing w:before="240" w:after="60"/>
      <w:outlineLvl w:val="2"/>
    </w:pPr>
    <w:rPr>
      <w:rFonts w:ascii="宋体" w:eastAsia="微软雅黑"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pPr>
    <w:rPr>
      <w:szCs w:val="18"/>
    </w:rPr>
  </w:style>
  <w:style w:type="paragraph" w:styleId="a5">
    <w:name w:val="footer"/>
    <w:basedOn w:val="a"/>
    <w:rsid w:val="00D40158"/>
    <w:pPr>
      <w:tabs>
        <w:tab w:val="center" w:pos="4153"/>
        <w:tab w:val="right" w:pos="8306"/>
      </w:tabs>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uiPriority w:val="99"/>
    <w:qFormat/>
    <w:rsid w:val="00141CC8"/>
    <w:pPr>
      <w:kinsoku w:val="0"/>
      <w:snapToGrid w:val="0"/>
    </w:pPr>
    <w:rPr>
      <w:rFonts w:ascii="微软雅黑" w:eastAsia="微软雅黑" w:hAnsi="微软雅黑"/>
      <w:sz w:val="21"/>
      <w:szCs w:val="21"/>
      <w:lang w:val="en-GB"/>
    </w:rPr>
  </w:style>
  <w:style w:type="table" w:styleId="a7">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Document Map"/>
    <w:basedOn w:val="a"/>
    <w:semiHidden/>
    <w:rsid w:val="004D449D"/>
    <w:pPr>
      <w:shd w:val="clear" w:color="auto" w:fill="000080"/>
    </w:pPr>
  </w:style>
  <w:style w:type="paragraph" w:styleId="a9">
    <w:name w:val="Body Text Indent"/>
    <w:basedOn w:val="a"/>
    <w:link w:val="aa"/>
    <w:rsid w:val="0042654D"/>
    <w:pPr>
      <w:widowControl w:val="0"/>
      <w:spacing w:line="400" w:lineRule="exact"/>
      <w:ind w:firstLineChars="200" w:firstLine="480"/>
      <w:jc w:val="both"/>
    </w:pPr>
    <w:rPr>
      <w:rFonts w:ascii="宋体" w:hAnsi="宋体"/>
      <w:kern w:val="2"/>
      <w:sz w:val="24"/>
      <w:szCs w:val="24"/>
      <w:lang w:val="en-US"/>
    </w:rPr>
  </w:style>
  <w:style w:type="character" w:customStyle="1" w:styleId="aa">
    <w:name w:val="正文文本缩进 字符"/>
    <w:link w:val="a9"/>
    <w:rsid w:val="0042654D"/>
    <w:rPr>
      <w:rFonts w:ascii="宋体" w:eastAsia="宋体" w:hAnsi="宋体"/>
      <w:kern w:val="2"/>
      <w:sz w:val="24"/>
      <w:szCs w:val="24"/>
      <w:lang w:val="en-US" w:eastAsia="zh-CN" w:bidi="ar-SA"/>
    </w:rPr>
  </w:style>
  <w:style w:type="paragraph" w:customStyle="1" w:styleId="ab">
    <w:name w:val="标题二"/>
    <w:basedOn w:val="2"/>
    <w:rsid w:val="0042654D"/>
    <w:pPr>
      <w:keepLines/>
      <w:widowControl w:val="0"/>
      <w:numPr>
        <w:numId w:val="0"/>
      </w:numPr>
      <w:kinsoku/>
      <w:autoSpaceDE w:val="0"/>
      <w:autoSpaceDN w:val="0"/>
      <w:adjustRightInd w:val="0"/>
      <w:spacing w:before="140" w:after="140" w:line="415" w:lineRule="auto"/>
      <w:ind w:right="240"/>
      <w:jc w:val="left"/>
    </w:pPr>
    <w:rPr>
      <w:rFonts w:ascii="仿宋_GB2312" w:eastAsia="黑体" w:cs="Times New Roman"/>
      <w:iCs w:val="0"/>
      <w:color w:val="auto"/>
      <w:sz w:val="28"/>
      <w:szCs w:val="32"/>
    </w:rPr>
  </w:style>
  <w:style w:type="character" w:customStyle="1" w:styleId="CharChar2">
    <w:name w:val="Char Char2"/>
    <w:locked/>
    <w:rsid w:val="000A6EC1"/>
    <w:rPr>
      <w:rFonts w:ascii="宋体" w:eastAsia="宋体" w:hAnsi="宋体"/>
      <w:kern w:val="2"/>
      <w:sz w:val="24"/>
      <w:szCs w:val="24"/>
      <w:lang w:val="en-US" w:eastAsia="zh-CN" w:bidi="ar-SA"/>
    </w:rPr>
  </w:style>
  <w:style w:type="character" w:customStyle="1" w:styleId="10">
    <w:name w:val="标题 1 字符"/>
    <w:basedOn w:val="a1"/>
    <w:link w:val="1"/>
    <w:rsid w:val="00C3029C"/>
    <w:rPr>
      <w:rFonts w:eastAsia="微软雅黑"/>
      <w:b/>
      <w:bCs/>
      <w:kern w:val="32"/>
      <w:sz w:val="28"/>
      <w:szCs w:val="28"/>
    </w:rPr>
  </w:style>
  <w:style w:type="paragraph" w:styleId="ac">
    <w:name w:val="List Paragraph"/>
    <w:basedOn w:val="a"/>
    <w:uiPriority w:val="34"/>
    <w:qFormat/>
    <w:rsid w:val="007A272D"/>
    <w:pPr>
      <w:ind w:firstLineChars="200" w:firstLine="420"/>
    </w:pPr>
  </w:style>
  <w:style w:type="paragraph" w:styleId="TOC">
    <w:name w:val="TOC Heading"/>
    <w:basedOn w:val="1"/>
    <w:next w:val="a"/>
    <w:uiPriority w:val="39"/>
    <w:unhideWhenUsed/>
    <w:qFormat/>
    <w:rsid w:val="001A0490"/>
    <w:pPr>
      <w:keepLines/>
      <w:numPr>
        <w:numId w:val="0"/>
      </w:numPr>
      <w:kinsoku/>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8418889">
      <w:bodyDiv w:val="1"/>
      <w:marLeft w:val="0"/>
      <w:marRight w:val="0"/>
      <w:marTop w:val="0"/>
      <w:marBottom w:val="0"/>
      <w:divBdr>
        <w:top w:val="none" w:sz="0" w:space="0" w:color="auto"/>
        <w:left w:val="none" w:sz="0" w:space="0" w:color="auto"/>
        <w:bottom w:val="none" w:sz="0" w:space="0" w:color="auto"/>
        <w:right w:val="none" w:sz="0" w:space="0" w:color="auto"/>
      </w:divBdr>
    </w:div>
    <w:div w:id="533350441">
      <w:bodyDiv w:val="1"/>
      <w:marLeft w:val="0"/>
      <w:marRight w:val="0"/>
      <w:marTop w:val="0"/>
      <w:marBottom w:val="0"/>
      <w:divBdr>
        <w:top w:val="none" w:sz="0" w:space="0" w:color="auto"/>
        <w:left w:val="none" w:sz="0" w:space="0" w:color="auto"/>
        <w:bottom w:val="none" w:sz="0" w:space="0" w:color="auto"/>
        <w:right w:val="none" w:sz="0" w:space="0" w:color="auto"/>
      </w:divBdr>
    </w:div>
    <w:div w:id="937757038">
      <w:bodyDiv w:val="1"/>
      <w:marLeft w:val="0"/>
      <w:marRight w:val="0"/>
      <w:marTop w:val="0"/>
      <w:marBottom w:val="0"/>
      <w:divBdr>
        <w:top w:val="none" w:sz="0" w:space="0" w:color="auto"/>
        <w:left w:val="none" w:sz="0" w:space="0" w:color="auto"/>
        <w:bottom w:val="none" w:sz="0" w:space="0" w:color="auto"/>
        <w:right w:val="none" w:sz="0" w:space="0" w:color="auto"/>
      </w:divBdr>
    </w:div>
    <w:div w:id="1196427458">
      <w:bodyDiv w:val="1"/>
      <w:marLeft w:val="0"/>
      <w:marRight w:val="0"/>
      <w:marTop w:val="0"/>
      <w:marBottom w:val="0"/>
      <w:divBdr>
        <w:top w:val="none" w:sz="0" w:space="0" w:color="auto"/>
        <w:left w:val="none" w:sz="0" w:space="0" w:color="auto"/>
        <w:bottom w:val="none" w:sz="0" w:space="0" w:color="auto"/>
        <w:right w:val="none" w:sz="0" w:space="0" w:color="auto"/>
      </w:divBdr>
    </w:div>
    <w:div w:id="1746755507">
      <w:bodyDiv w:val="1"/>
      <w:marLeft w:val="0"/>
      <w:marRight w:val="0"/>
      <w:marTop w:val="0"/>
      <w:marBottom w:val="0"/>
      <w:divBdr>
        <w:top w:val="none" w:sz="0" w:space="0" w:color="auto"/>
        <w:left w:val="none" w:sz="0" w:space="0" w:color="auto"/>
        <w:bottom w:val="none" w:sz="0" w:space="0" w:color="auto"/>
        <w:right w:val="none" w:sz="0" w:space="0" w:color="auto"/>
      </w:divBdr>
    </w:div>
    <w:div w:id="1873303757">
      <w:bodyDiv w:val="1"/>
      <w:marLeft w:val="0"/>
      <w:marRight w:val="0"/>
      <w:marTop w:val="0"/>
      <w:marBottom w:val="0"/>
      <w:divBdr>
        <w:top w:val="none" w:sz="0" w:space="0" w:color="auto"/>
        <w:left w:val="none" w:sz="0" w:space="0" w:color="auto"/>
        <w:bottom w:val="none" w:sz="0" w:space="0" w:color="auto"/>
        <w:right w:val="none" w:sz="0" w:space="0" w:color="auto"/>
      </w:divBdr>
    </w:div>
    <w:div w:id="2042706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tmp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6DAAA9-A09D-48B7-86F2-2FD4F95AA2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tmp5</Template>
  <TotalTime>1</TotalTime>
  <Pages>11</Pages>
  <Words>986</Words>
  <Characters>5621</Characters>
  <Application>Microsoft Office Word</Application>
  <DocSecurity>0</DocSecurity>
  <Lines>46</Lines>
  <Paragraphs>13</Paragraphs>
  <ScaleCrop>false</ScaleCrop>
  <Company>ths</Company>
  <LinksUpToDate>false</LinksUpToDate>
  <CharactersWithSpaces>6594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建筑采光分析报告书</dc:title>
  <dc:subject/>
  <dc:creator>Administrator</dc:creator>
  <cp:keywords/>
  <dc:description/>
  <cp:lastModifiedBy>君 朝</cp:lastModifiedBy>
  <cp:revision>1</cp:revision>
  <cp:lastPrinted>1899-12-31T16:00:00Z</cp:lastPrinted>
  <dcterms:created xsi:type="dcterms:W3CDTF">2024-12-19T06:31:00Z</dcterms:created>
  <dcterms:modified xsi:type="dcterms:W3CDTF">2024-12-19T06:32:00Z</dcterms:modified>
</cp:coreProperties>
</file>